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1D" w:rsidRPr="00C44545" w:rsidRDefault="009E4ED3" w:rsidP="003571E8">
      <w:pPr>
        <w:pStyle w:val="a3"/>
        <w:spacing w:before="0" w:beforeAutospacing="0" w:after="0" w:afterAutospacing="0"/>
        <w:textAlignment w:val="top"/>
        <w:rPr>
          <w:bCs/>
          <w:color w:val="000000"/>
          <w:sz w:val="32"/>
          <w:szCs w:val="32"/>
          <w:bdr w:val="none" w:sz="0" w:space="0" w:color="auto" w:frame="1"/>
        </w:rPr>
      </w:pPr>
      <w:proofErr w:type="spellStart"/>
      <w:r w:rsidRPr="00C44545">
        <w:rPr>
          <w:bCs/>
          <w:color w:val="000000"/>
          <w:sz w:val="32"/>
          <w:szCs w:val="32"/>
          <w:bdr w:val="none" w:sz="0" w:space="0" w:color="auto" w:frame="1"/>
        </w:rPr>
        <w:t>Аналіз</w:t>
      </w:r>
      <w:proofErr w:type="spellEnd"/>
      <w:r w:rsidRPr="00C44545">
        <w:rPr>
          <w:bCs/>
          <w:color w:val="000000"/>
          <w:sz w:val="32"/>
          <w:szCs w:val="32"/>
          <w:bdr w:val="none" w:sz="0" w:space="0" w:color="auto" w:frame="1"/>
        </w:rPr>
        <w:t xml:space="preserve"> работы </w:t>
      </w:r>
      <w:r w:rsidRPr="00C44545">
        <w:rPr>
          <w:bCs/>
          <w:color w:val="000000"/>
          <w:sz w:val="32"/>
          <w:szCs w:val="32"/>
          <w:bdr w:val="none" w:sz="0" w:space="0" w:color="auto" w:frame="1"/>
          <w:lang w:val="be-BY"/>
        </w:rPr>
        <w:t>ІБЦ</w:t>
      </w:r>
      <w:r w:rsidR="00247ECD" w:rsidRPr="00C44545">
        <w:rPr>
          <w:bCs/>
          <w:color w:val="000000"/>
          <w:sz w:val="32"/>
          <w:szCs w:val="32"/>
          <w:bdr w:val="none" w:sz="0" w:space="0" w:color="auto" w:frame="1"/>
        </w:rPr>
        <w:t xml:space="preserve"> за 2023/2024</w:t>
      </w:r>
      <w:r w:rsidR="00E53C1D" w:rsidRPr="00C44545">
        <w:rPr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53C1D" w:rsidRPr="00C44545">
        <w:rPr>
          <w:bCs/>
          <w:color w:val="000000"/>
          <w:sz w:val="32"/>
          <w:szCs w:val="32"/>
          <w:bdr w:val="none" w:sz="0" w:space="0" w:color="auto" w:frame="1"/>
        </w:rPr>
        <w:t>навучальны</w:t>
      </w:r>
      <w:proofErr w:type="spellEnd"/>
      <w:r w:rsidR="00E53C1D" w:rsidRPr="00C44545">
        <w:rPr>
          <w:bCs/>
          <w:color w:val="000000"/>
          <w:sz w:val="32"/>
          <w:szCs w:val="32"/>
          <w:bdr w:val="none" w:sz="0" w:space="0" w:color="auto" w:frame="1"/>
        </w:rPr>
        <w:t xml:space="preserve"> год</w:t>
      </w:r>
    </w:p>
    <w:p w:rsidR="004338CD" w:rsidRDefault="009E4ED3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lang w:val="be-BY"/>
        </w:rPr>
        <w:t>ІБЦ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працаваў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ў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адпаведнасці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з п</w:t>
      </w:r>
      <w:r>
        <w:rPr>
          <w:color w:val="000000"/>
          <w:sz w:val="28"/>
          <w:szCs w:val="28"/>
          <w:bdr w:val="none" w:sz="0" w:space="0" w:color="auto" w:frame="1"/>
        </w:rPr>
        <w:t xml:space="preserve">ланам работы школы,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садзейнічаў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ўдасканале</w:t>
      </w:r>
      <w:r w:rsidR="00E53C1D">
        <w:rPr>
          <w:color w:val="000000"/>
          <w:sz w:val="28"/>
          <w:szCs w:val="28"/>
          <w:bdr w:val="none" w:sz="0" w:space="0" w:color="auto" w:frame="1"/>
        </w:rPr>
        <w:t>нню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навучальнага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працэсу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выха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>ванню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культуры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чытання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E53C1D" w:rsidRDefault="009E4ED3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ІБЦ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выконваў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інфармацыйную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выхаваўчую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м</w:t>
      </w:r>
      <w:r w:rsidR="00832A31">
        <w:rPr>
          <w:color w:val="000000"/>
          <w:sz w:val="28"/>
          <w:szCs w:val="28"/>
          <w:bdr w:val="none" w:sz="0" w:space="0" w:color="auto" w:frame="1"/>
        </w:rPr>
        <w:t>етадычную</w:t>
      </w:r>
      <w:proofErr w:type="spellEnd"/>
      <w:r w:rsidR="00832A3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32A31">
        <w:rPr>
          <w:color w:val="000000"/>
          <w:sz w:val="28"/>
          <w:szCs w:val="28"/>
          <w:bdr w:val="none" w:sz="0" w:space="0" w:color="auto" w:frame="1"/>
        </w:rPr>
        <w:t>функцыі</w:t>
      </w:r>
      <w:proofErr w:type="spellEnd"/>
      <w:r w:rsidR="00832A31">
        <w:rPr>
          <w:color w:val="000000"/>
          <w:sz w:val="28"/>
          <w:szCs w:val="28"/>
          <w:bdr w:val="none" w:sz="0" w:space="0" w:color="auto" w:frame="1"/>
        </w:rPr>
        <w:t xml:space="preserve"> ў </w:t>
      </w:r>
      <w:proofErr w:type="spellStart"/>
      <w:r w:rsidR="00832A31">
        <w:rPr>
          <w:color w:val="000000"/>
          <w:sz w:val="28"/>
          <w:szCs w:val="28"/>
          <w:bdr w:val="none" w:sz="0" w:space="0" w:color="auto" w:frame="1"/>
        </w:rPr>
        <w:t>адукацыйнай</w:t>
      </w:r>
      <w:proofErr w:type="spellEnd"/>
      <w:r w:rsidR="00832A3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прасторы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>.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Рэгулярна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праводзілася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камплектаванне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кніжнага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фонду і фонду </w:t>
      </w:r>
      <w:proofErr w:type="spellStart"/>
      <w:r w:rsidR="00AE24B1">
        <w:rPr>
          <w:color w:val="000000"/>
          <w:sz w:val="28"/>
          <w:szCs w:val="28"/>
          <w:bdr w:val="none" w:sz="0" w:space="0" w:color="auto" w:frame="1"/>
        </w:rPr>
        <w:t>падручнікаў</w:t>
      </w:r>
      <w:proofErr w:type="spellEnd"/>
      <w:r w:rsidR="00AE24B1">
        <w:rPr>
          <w:color w:val="000000"/>
          <w:sz w:val="28"/>
          <w:szCs w:val="28"/>
          <w:bdr w:val="none" w:sz="0" w:space="0" w:color="auto" w:frame="1"/>
        </w:rPr>
        <w:t xml:space="preserve">. За год паступіла73 </w:t>
      </w:r>
      <w:proofErr w:type="spellStart"/>
      <w:r w:rsidR="00AE24B1">
        <w:rPr>
          <w:color w:val="000000"/>
          <w:sz w:val="28"/>
          <w:szCs w:val="28"/>
          <w:bdr w:val="none" w:sz="0" w:space="0" w:color="auto" w:frame="1"/>
        </w:rPr>
        <w:t>экзэмпляры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мастацк</w:t>
      </w:r>
      <w:r w:rsidR="00AE24B1">
        <w:rPr>
          <w:color w:val="000000"/>
          <w:sz w:val="28"/>
          <w:szCs w:val="28"/>
          <w:bdr w:val="none" w:sz="0" w:space="0" w:color="auto" w:frame="1"/>
        </w:rPr>
        <w:t>ай</w:t>
      </w:r>
      <w:proofErr w:type="spellEnd"/>
      <w:r w:rsidR="00AE24B1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AE24B1">
        <w:rPr>
          <w:color w:val="000000"/>
          <w:sz w:val="28"/>
          <w:szCs w:val="28"/>
          <w:bdr w:val="none" w:sz="0" w:space="0" w:color="auto" w:frame="1"/>
        </w:rPr>
        <w:t>метадычнай</w:t>
      </w:r>
      <w:proofErr w:type="spellEnd"/>
      <w:r w:rsidR="00AE24B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E24B1">
        <w:rPr>
          <w:color w:val="000000"/>
          <w:sz w:val="28"/>
          <w:szCs w:val="28"/>
          <w:bdr w:val="none" w:sz="0" w:space="0" w:color="auto" w:frame="1"/>
        </w:rPr>
        <w:t>літаратуры</w:t>
      </w:r>
      <w:proofErr w:type="spellEnd"/>
      <w:r w:rsidR="00AE24B1">
        <w:rPr>
          <w:color w:val="000000"/>
          <w:sz w:val="28"/>
          <w:szCs w:val="28"/>
          <w:bdr w:val="none" w:sz="0" w:space="0" w:color="auto" w:frame="1"/>
        </w:rPr>
        <w:t>, 344</w:t>
      </w:r>
      <w:r w:rsidR="008E685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E685F">
        <w:rPr>
          <w:color w:val="000000"/>
          <w:sz w:val="28"/>
          <w:szCs w:val="28"/>
          <w:bdr w:val="none" w:sz="0" w:space="0" w:color="auto" w:frame="1"/>
        </w:rPr>
        <w:t>экзэмпляры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падручнікаў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>.</w:t>
      </w:r>
    </w:p>
    <w:p w:rsidR="00E53C1D" w:rsidRDefault="00247ECD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ІБЦ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абслужыў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103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навучэнца</w:t>
      </w:r>
      <w:proofErr w:type="spellEnd"/>
      <w:r w:rsidR="00AD336D">
        <w:rPr>
          <w:color w:val="000000"/>
          <w:sz w:val="28"/>
          <w:szCs w:val="28"/>
          <w:bdr w:val="none" w:sz="0" w:space="0" w:color="auto" w:frame="1"/>
        </w:rPr>
        <w:t>, 24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на</w:t>
      </w:r>
      <w:r w:rsidR="00AD336D">
        <w:rPr>
          <w:color w:val="000000"/>
          <w:sz w:val="28"/>
          <w:szCs w:val="28"/>
          <w:bdr w:val="none" w:sz="0" w:space="0" w:color="auto" w:frame="1"/>
        </w:rPr>
        <w:t>стаўніка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E53C1D" w:rsidRDefault="00AD336D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Лік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чытачоў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склаў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47ECD">
        <w:rPr>
          <w:color w:val="000000"/>
          <w:sz w:val="28"/>
          <w:szCs w:val="28"/>
          <w:bdr w:val="none" w:sz="0" w:space="0" w:color="auto" w:frame="1"/>
          <w:lang w:val="be-BY"/>
        </w:rPr>
        <w:t>127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чалавек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>.</w:t>
      </w:r>
      <w:r w:rsidR="009E4ED3">
        <w:rPr>
          <w:color w:val="000000"/>
          <w:sz w:val="28"/>
          <w:szCs w:val="28"/>
          <w:bdr w:val="none" w:sz="0" w:space="0" w:color="auto" w:frame="1"/>
        </w:rPr>
        <w:br/>
        <w:t xml:space="preserve"> Ф</w:t>
      </w:r>
      <w:r>
        <w:rPr>
          <w:color w:val="000000"/>
          <w:sz w:val="28"/>
          <w:szCs w:val="28"/>
          <w:bdr w:val="none" w:sz="0" w:space="0" w:color="auto" w:frame="1"/>
        </w:rPr>
        <w:t>онд</w:t>
      </w:r>
      <w:r w:rsidR="009E4ED3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ІБЦ</w:t>
      </w:r>
      <w:r w:rsidR="000D31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D3149">
        <w:rPr>
          <w:color w:val="000000"/>
          <w:sz w:val="28"/>
          <w:szCs w:val="28"/>
          <w:bdr w:val="none" w:sz="0" w:space="0" w:color="auto" w:frame="1"/>
        </w:rPr>
        <w:t>налічвае</w:t>
      </w:r>
      <w:proofErr w:type="spellEnd"/>
      <w:r w:rsidR="000D314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E24B1">
        <w:rPr>
          <w:color w:val="000000"/>
          <w:sz w:val="28"/>
          <w:szCs w:val="28"/>
          <w:bdr w:val="none" w:sz="0" w:space="0" w:color="auto" w:frame="1"/>
          <w:lang w:val="be-BY"/>
        </w:rPr>
        <w:t>9340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экзэмпляр</w:t>
      </w:r>
      <w:proofErr w:type="spellEnd"/>
      <w:r w:rsidR="009075CC">
        <w:rPr>
          <w:color w:val="000000"/>
          <w:sz w:val="28"/>
          <w:szCs w:val="28"/>
          <w:bdr w:val="none" w:sz="0" w:space="0" w:color="auto" w:frame="1"/>
          <w:lang w:val="be-BY"/>
        </w:rPr>
        <w:t>а</w:t>
      </w:r>
      <w:r w:rsidR="000D3149">
        <w:rPr>
          <w:color w:val="000000"/>
          <w:sz w:val="28"/>
          <w:szCs w:val="28"/>
          <w:bdr w:val="none" w:sz="0" w:space="0" w:color="auto" w:frame="1"/>
          <w:lang w:val="be-BY"/>
        </w:rPr>
        <w:t>ў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E53C1D" w:rsidRDefault="00AD336D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Асноўны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фонд -</w:t>
      </w:r>
      <w:r w:rsidR="00AE24B1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5389</w:t>
      </w:r>
      <w:r w:rsidR="000D31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D3149">
        <w:rPr>
          <w:color w:val="000000"/>
          <w:sz w:val="28"/>
          <w:szCs w:val="28"/>
          <w:bdr w:val="none" w:sz="0" w:space="0" w:color="auto" w:frame="1"/>
        </w:rPr>
        <w:t>экзэмпляр</w:t>
      </w:r>
      <w:r w:rsidR="00AE24B1">
        <w:rPr>
          <w:color w:val="000000"/>
          <w:sz w:val="28"/>
          <w:szCs w:val="28"/>
          <w:bdr w:val="none" w:sz="0" w:space="0" w:color="auto" w:frame="1"/>
        </w:rPr>
        <w:t>а</w:t>
      </w:r>
      <w:proofErr w:type="spellEnd"/>
      <w:r w:rsidR="00AE24B1">
        <w:rPr>
          <w:color w:val="000000"/>
          <w:sz w:val="28"/>
          <w:szCs w:val="28"/>
          <w:bdr w:val="none" w:sz="0" w:space="0" w:color="auto" w:frame="1"/>
          <w:lang w:val="be-BY"/>
        </w:rPr>
        <w:t>ў</w:t>
      </w:r>
      <w:r w:rsidR="00AE24B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E24B1">
        <w:rPr>
          <w:color w:val="000000"/>
          <w:sz w:val="28"/>
          <w:szCs w:val="28"/>
          <w:bdr w:val="none" w:sz="0" w:space="0" w:color="auto" w:frame="1"/>
        </w:rPr>
        <w:t>падручнікі</w:t>
      </w:r>
      <w:proofErr w:type="spellEnd"/>
      <w:r w:rsidR="00AE24B1">
        <w:rPr>
          <w:color w:val="000000"/>
          <w:sz w:val="28"/>
          <w:szCs w:val="28"/>
          <w:bdr w:val="none" w:sz="0" w:space="0" w:color="auto" w:frame="1"/>
        </w:rPr>
        <w:t xml:space="preserve"> - 3951 </w:t>
      </w:r>
      <w:proofErr w:type="spellStart"/>
      <w:r w:rsidR="00AE24B1">
        <w:rPr>
          <w:color w:val="000000"/>
          <w:sz w:val="28"/>
          <w:szCs w:val="28"/>
          <w:bdr w:val="none" w:sz="0" w:space="0" w:color="auto" w:frame="1"/>
        </w:rPr>
        <w:t>экзэмпляр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>.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Вялася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падпіска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A7FA6">
        <w:rPr>
          <w:color w:val="000000"/>
          <w:sz w:val="28"/>
          <w:szCs w:val="28"/>
          <w:bdr w:val="none" w:sz="0" w:space="0" w:color="auto" w:frame="1"/>
        </w:rPr>
        <w:t xml:space="preserve">на газеты і </w:t>
      </w:r>
      <w:proofErr w:type="spellStart"/>
      <w:r w:rsidR="007A7FA6">
        <w:rPr>
          <w:color w:val="000000"/>
          <w:sz w:val="28"/>
          <w:szCs w:val="28"/>
          <w:bdr w:val="none" w:sz="0" w:space="0" w:color="auto" w:frame="1"/>
        </w:rPr>
        <w:t>часопісы</w:t>
      </w:r>
      <w:proofErr w:type="spellEnd"/>
      <w:r w:rsidR="007A7FA6">
        <w:rPr>
          <w:color w:val="000000"/>
          <w:sz w:val="28"/>
          <w:szCs w:val="28"/>
          <w:bdr w:val="none" w:sz="0" w:space="0" w:color="auto" w:frame="1"/>
        </w:rPr>
        <w:t>.  Б</w:t>
      </w:r>
      <w:r w:rsidR="007A7FA6">
        <w:rPr>
          <w:color w:val="000000"/>
          <w:sz w:val="28"/>
          <w:szCs w:val="28"/>
          <w:bdr w:val="none" w:sz="0" w:space="0" w:color="auto" w:frame="1"/>
          <w:lang w:val="be-BY"/>
        </w:rPr>
        <w:t>ылі в</w:t>
      </w:r>
      <w:proofErr w:type="spellStart"/>
      <w:r w:rsidR="007A7FA6">
        <w:rPr>
          <w:color w:val="000000"/>
          <w:sz w:val="28"/>
          <w:szCs w:val="28"/>
          <w:bdr w:val="none" w:sz="0" w:space="0" w:color="auto" w:frame="1"/>
        </w:rPr>
        <w:t>ыпісваны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часопісы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: “Народная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асвета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>”,</w:t>
      </w:r>
      <w:r w:rsidR="00AE24B1">
        <w:rPr>
          <w:color w:val="000000"/>
          <w:sz w:val="28"/>
          <w:szCs w:val="28"/>
          <w:bdr w:val="none" w:sz="0" w:space="0" w:color="auto" w:frame="1"/>
          <w:lang w:val="be-BY"/>
        </w:rPr>
        <w:t>”Адукацыя і выхаванне”,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Зборнік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нарматыўных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дакументаў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Міністэрства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адукацыі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рэспублікі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Беларусь”, </w:t>
      </w:r>
      <w:r w:rsidR="00E53C1D">
        <w:rPr>
          <w:color w:val="000000"/>
          <w:sz w:val="28"/>
          <w:szCs w:val="28"/>
          <w:bdr w:val="none" w:sz="0" w:space="0" w:color="auto" w:frame="1"/>
        </w:rPr>
        <w:t>“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Дырэктар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школы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”, </w:t>
      </w:r>
      <w:r w:rsidR="00E53C1D">
        <w:rPr>
          <w:color w:val="000000"/>
          <w:sz w:val="28"/>
          <w:szCs w:val="28"/>
          <w:bdr w:val="none" w:sz="0" w:space="0" w:color="auto" w:frame="1"/>
        </w:rPr>
        <w:t>газеты: “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Ворана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  <w:lang w:val="be-BY"/>
        </w:rPr>
        <w:t>ўская газета</w:t>
      </w:r>
      <w:r w:rsidR="00E53C1D">
        <w:rPr>
          <w:color w:val="000000"/>
          <w:sz w:val="28"/>
          <w:szCs w:val="28"/>
          <w:bdr w:val="none" w:sz="0" w:space="0" w:color="auto" w:frame="1"/>
        </w:rPr>
        <w:t>”, “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Гродзенсая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праўда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>”, “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Настаўніцкая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газета”, “Советская Белоруссия”.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Найбол</w:t>
      </w:r>
      <w:r w:rsidR="009E4ED3">
        <w:rPr>
          <w:color w:val="000000"/>
          <w:sz w:val="28"/>
          <w:szCs w:val="28"/>
          <w:bdr w:val="none" w:sz="0" w:space="0" w:color="auto" w:frame="1"/>
        </w:rPr>
        <w:t>ьш</w:t>
      </w:r>
      <w:proofErr w:type="spellEnd"/>
      <w:r w:rsidR="009E4ED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4ED3">
        <w:rPr>
          <w:color w:val="000000"/>
          <w:sz w:val="28"/>
          <w:szCs w:val="28"/>
          <w:bdr w:val="none" w:sz="0" w:space="0" w:color="auto" w:frame="1"/>
        </w:rPr>
        <w:t>актыўнымі</w:t>
      </w:r>
      <w:proofErr w:type="spellEnd"/>
      <w:r w:rsidR="009E4ED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4ED3">
        <w:rPr>
          <w:color w:val="000000"/>
          <w:sz w:val="28"/>
          <w:szCs w:val="28"/>
          <w:bdr w:val="none" w:sz="0" w:space="0" w:color="auto" w:frame="1"/>
        </w:rPr>
        <w:t>чытачамі</w:t>
      </w:r>
      <w:proofErr w:type="spellEnd"/>
      <w:r w:rsidR="009E4ED3">
        <w:rPr>
          <w:color w:val="000000"/>
          <w:sz w:val="28"/>
          <w:szCs w:val="28"/>
          <w:bdr w:val="none" w:sz="0" w:space="0" w:color="auto" w:frame="1"/>
        </w:rPr>
        <w:t xml:space="preserve"> ІБЦ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былі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навучэнцы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2-4 і 9-10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класаў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У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навучэнцаў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пачатко</w:t>
      </w:r>
      <w:r w:rsidR="00E53C1D">
        <w:rPr>
          <w:color w:val="000000"/>
          <w:sz w:val="28"/>
          <w:szCs w:val="28"/>
          <w:bdr w:val="none" w:sz="0" w:space="0" w:color="auto" w:frame="1"/>
        </w:rPr>
        <w:t>вых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класаў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карысталіся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найболь</w:t>
      </w:r>
      <w:r w:rsidR="00E53C1D" w:rsidRPr="00E53C1D">
        <w:rPr>
          <w:color w:val="000000"/>
          <w:sz w:val="28"/>
          <w:szCs w:val="28"/>
          <w:bdr w:val="none" w:sz="0" w:space="0" w:color="auto" w:frame="1"/>
        </w:rPr>
        <w:t>шым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попытам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казкі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вершы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Старшакласнікі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галоўным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чынам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чыталі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творы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па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праграме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карысталіся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даведачнай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энцыклапедычнай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літаратурай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пры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падрыхтоўцы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рэфератаў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дакладаў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Пры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апыт</w:t>
      </w:r>
      <w:r w:rsidR="00E53C1D">
        <w:rPr>
          <w:color w:val="000000"/>
          <w:sz w:val="28"/>
          <w:szCs w:val="28"/>
          <w:bdr w:val="none" w:sz="0" w:space="0" w:color="auto" w:frame="1"/>
        </w:rPr>
        <w:t>анні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навучэнцаў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пачатковых</w:t>
      </w:r>
      <w:proofErr w:type="spellEnd"/>
      <w:r w:rsid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>
        <w:rPr>
          <w:color w:val="000000"/>
          <w:sz w:val="28"/>
          <w:szCs w:val="28"/>
          <w:bdr w:val="none" w:sz="0" w:space="0" w:color="auto" w:frame="1"/>
        </w:rPr>
        <w:t>класаў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высветлілася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што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дзяцей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больш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прыцягвае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прагляд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мульфільмаў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гульня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камп'ютары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чым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чытанне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кніг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Высветлілася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што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ў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многіх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сем'ях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няма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практыкі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чытання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кніг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дзецям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ды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самі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бацькі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чытаюць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кнігі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Перавагу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аддаюць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забаўляльным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часопісопісам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камп'ютару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E53C1D" w:rsidRPr="00E53C1D">
        <w:rPr>
          <w:color w:val="000000"/>
          <w:sz w:val="28"/>
          <w:szCs w:val="28"/>
          <w:bdr w:val="none" w:sz="0" w:space="0" w:color="auto" w:frame="1"/>
        </w:rPr>
        <w:t>тэлевізару</w:t>
      </w:r>
      <w:proofErr w:type="spellEnd"/>
      <w:r w:rsidR="00E53C1D"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E53C1D" w:rsidRDefault="00E53C1D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</w:rPr>
      </w:pPr>
      <w:r w:rsidRPr="00E53C1D">
        <w:rPr>
          <w:color w:val="000000"/>
          <w:sz w:val="28"/>
          <w:szCs w:val="28"/>
          <w:bdr w:val="none" w:sz="0" w:space="0" w:color="auto" w:frame="1"/>
        </w:rPr>
        <w:t xml:space="preserve">У 9-11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класах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камп'ютар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выкарыстоўваюць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падрыхтоўкі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паведамленняў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рэфератаў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чытання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праграмнай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мастацкай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літаратуры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ў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скарочаным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выг</w:t>
      </w:r>
      <w:r w:rsidR="009E4ED3">
        <w:rPr>
          <w:color w:val="000000"/>
          <w:sz w:val="28"/>
          <w:szCs w:val="28"/>
          <w:bdr w:val="none" w:sz="0" w:space="0" w:color="auto" w:frame="1"/>
        </w:rPr>
        <w:t>лядзе</w:t>
      </w:r>
      <w:proofErr w:type="spellEnd"/>
      <w:r w:rsidR="009E4ED3">
        <w:rPr>
          <w:color w:val="000000"/>
          <w:sz w:val="28"/>
          <w:szCs w:val="28"/>
          <w:bdr w:val="none" w:sz="0" w:space="0" w:color="auto" w:frame="1"/>
        </w:rPr>
        <w:t>.</w:t>
      </w:r>
      <w:r w:rsidR="009E4ED3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9E4ED3">
        <w:rPr>
          <w:color w:val="000000"/>
          <w:sz w:val="28"/>
          <w:szCs w:val="28"/>
          <w:bdr w:val="none" w:sz="0" w:space="0" w:color="auto" w:frame="1"/>
        </w:rPr>
        <w:t>Працаваў</w:t>
      </w:r>
      <w:proofErr w:type="spellEnd"/>
      <w:r w:rsidR="009E4ED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4ED3">
        <w:rPr>
          <w:color w:val="000000"/>
          <w:sz w:val="28"/>
          <w:szCs w:val="28"/>
          <w:bdr w:val="none" w:sz="0" w:space="0" w:color="auto" w:frame="1"/>
        </w:rPr>
        <w:t>актыў</w:t>
      </w:r>
      <w:proofErr w:type="spellEnd"/>
      <w:r w:rsidR="009E4ED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E4ED3">
        <w:rPr>
          <w:color w:val="000000"/>
          <w:sz w:val="28"/>
          <w:szCs w:val="28"/>
          <w:bdr w:val="none" w:sz="0" w:space="0" w:color="auto" w:frame="1"/>
          <w:lang w:val="be-BY"/>
        </w:rPr>
        <w:t>ІБЦ</w:t>
      </w:r>
      <w:r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>жыццяўляўся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рамонт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кніг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Сістэ</w:t>
      </w:r>
      <w:r w:rsidRPr="00E53C1D">
        <w:rPr>
          <w:color w:val="000000"/>
          <w:sz w:val="28"/>
          <w:szCs w:val="28"/>
          <w:bdr w:val="none" w:sz="0" w:space="0" w:color="auto" w:frame="1"/>
        </w:rPr>
        <w:t>матычна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праводзілася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работа з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навучэнцамі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якія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своечасова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вяртаюць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кнігі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ў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бібліятэку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. Аб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гэтым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павед</w:t>
      </w:r>
      <w:r>
        <w:rPr>
          <w:color w:val="000000"/>
          <w:sz w:val="28"/>
          <w:szCs w:val="28"/>
          <w:bdr w:val="none" w:sz="0" w:space="0" w:color="auto" w:frame="1"/>
        </w:rPr>
        <w:t>амлялася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класным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кіраў</w:t>
      </w:r>
      <w:r w:rsidRPr="00E53C1D">
        <w:rPr>
          <w:color w:val="000000"/>
          <w:sz w:val="28"/>
          <w:szCs w:val="28"/>
          <w:bdr w:val="none" w:sz="0" w:space="0" w:color="auto" w:frame="1"/>
        </w:rPr>
        <w:t>нікам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Гутаркі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аб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прачытаных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кнігах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праходзілі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сістэматычна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Таксама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праводзіліся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рэкамендацыйныя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гутаркі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выбары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кніг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, у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асноўным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навучэнцаў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пачатковай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школы (у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залежнасці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ад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узросту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навучэнцаў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тэхнікі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чытання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цікавасці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</w:t>
      </w:r>
      <w:r w:rsidRPr="00E53C1D">
        <w:rPr>
          <w:color w:val="000000"/>
          <w:sz w:val="28"/>
          <w:szCs w:val="28"/>
          <w:bdr w:val="none" w:sz="0" w:space="0" w:color="auto" w:frame="1"/>
        </w:rPr>
        <w:t>.д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.).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Пасля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такіх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гутарак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дзеці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вялікай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цікавасцю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чытаюць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самі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звяртаюцца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па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дапамогу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выбары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кніг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>.</w:t>
      </w:r>
      <w:r w:rsidRPr="00E53C1D">
        <w:rPr>
          <w:color w:val="000000"/>
          <w:sz w:val="28"/>
          <w:szCs w:val="28"/>
          <w:bdr w:val="none" w:sz="0" w:space="0" w:color="auto" w:frame="1"/>
        </w:rPr>
        <w:br/>
        <w:t xml:space="preserve">У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мэтах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прафілактыкі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захаванасці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</w:t>
      </w:r>
      <w:r>
        <w:rPr>
          <w:color w:val="000000"/>
          <w:sz w:val="28"/>
          <w:szCs w:val="28"/>
          <w:bdr w:val="none" w:sz="0" w:space="0" w:color="auto" w:frame="1"/>
        </w:rPr>
        <w:t>дручнікаў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бібліятэкарам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право</w:t>
      </w:r>
      <w:r w:rsidRPr="00E53C1D">
        <w:rPr>
          <w:color w:val="000000"/>
          <w:sz w:val="28"/>
          <w:szCs w:val="28"/>
          <w:bdr w:val="none" w:sz="0" w:space="0" w:color="auto" w:frame="1"/>
        </w:rPr>
        <w:t>дзіліся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гутаркі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навучэнцамі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школы.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Вялікую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дапамогу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ў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захаванасці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беражлівых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адносінах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да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падручнікаў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аказвалі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класныя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кіраўнікі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61D4D" w:rsidRPr="00461D4D" w:rsidRDefault="00E53C1D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  <w:lang w:val="be-BY"/>
        </w:rPr>
      </w:pP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Ва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ўсіх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класах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працавалі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адказныя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захаванасць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падручнікаў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Праводзіліся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рэйды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па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праверцы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падручнікаў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Забяспечанасць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падручнікамі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на новы </w:t>
      </w:r>
      <w:proofErr w:type="spellStart"/>
      <w:r w:rsidRPr="00E53C1D">
        <w:rPr>
          <w:color w:val="000000"/>
          <w:sz w:val="28"/>
          <w:szCs w:val="28"/>
          <w:bdr w:val="none" w:sz="0" w:space="0" w:color="auto" w:frame="1"/>
        </w:rPr>
        <w:t>навучальны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го</w:t>
      </w:r>
      <w:r w:rsidR="00461D4D">
        <w:rPr>
          <w:color w:val="000000"/>
          <w:sz w:val="28"/>
          <w:szCs w:val="28"/>
          <w:bdr w:val="none" w:sz="0" w:space="0" w:color="auto" w:frame="1"/>
        </w:rPr>
        <w:t>д 100%.</w:t>
      </w:r>
      <w:r w:rsidR="00461D4D">
        <w:rPr>
          <w:color w:val="000000"/>
          <w:sz w:val="28"/>
          <w:szCs w:val="28"/>
          <w:bdr w:val="none" w:sz="0" w:space="0" w:color="auto" w:frame="1"/>
        </w:rPr>
        <w:br/>
        <w:t xml:space="preserve">На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працягу</w:t>
      </w:r>
      <w:proofErr w:type="spellEnd"/>
      <w:r w:rsidR="00461D4D">
        <w:rPr>
          <w:color w:val="000000"/>
          <w:sz w:val="28"/>
          <w:szCs w:val="28"/>
          <w:bdr w:val="none" w:sz="0" w:space="0" w:color="auto" w:frame="1"/>
        </w:rPr>
        <w:t xml:space="preserve"> года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былі</w:t>
      </w:r>
      <w:proofErr w:type="spellEnd"/>
      <w:r w:rsidR="00461D4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аформлены</w:t>
      </w:r>
      <w:proofErr w:type="spellEnd"/>
      <w:r w:rsidR="00461D4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наступныя</w:t>
      </w:r>
      <w:proofErr w:type="spellEnd"/>
      <w:r w:rsidR="00461D4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кніжныя</w:t>
      </w:r>
      <w:proofErr w:type="spellEnd"/>
      <w:r w:rsidR="00461D4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выставы</w:t>
      </w:r>
      <w:proofErr w:type="spellEnd"/>
      <w:r w:rsidR="00461D4D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тэматычныя</w:t>
      </w:r>
      <w:proofErr w:type="spellEnd"/>
      <w:r w:rsidR="00461D4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61D4D">
        <w:rPr>
          <w:color w:val="000000"/>
          <w:sz w:val="28"/>
          <w:szCs w:val="28"/>
          <w:bdr w:val="none" w:sz="0" w:space="0" w:color="auto" w:frame="1"/>
        </w:rPr>
        <w:t>паліцы</w:t>
      </w:r>
      <w:proofErr w:type="spellEnd"/>
      <w:r w:rsidRPr="00E53C1D">
        <w:rPr>
          <w:color w:val="000000"/>
          <w:sz w:val="28"/>
          <w:szCs w:val="28"/>
          <w:bdr w:val="none" w:sz="0" w:space="0" w:color="auto" w:frame="1"/>
        </w:rPr>
        <w:t xml:space="preserve"> :</w:t>
      </w:r>
      <w:r w:rsidR="003571E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тэматычная паліца   “Знаёмцеся - новыя кнігі”, к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ніжная выстава  “Генацыд беларуск</w:t>
      </w:r>
      <w:r w:rsid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ага народа. Без срока даўнасці”,падрыхтавана тэматычная </w:t>
      </w:r>
      <w:r w:rsid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lastRenderedPageBreak/>
        <w:t>выстава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 прысвечанай Дню беларускага пісьменства  “Вялікія і славутыя”</w:t>
      </w:r>
      <w:r w:rsid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,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т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эматычная паліца “У яднанні наша сіла!”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к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ніжная паліца 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“Пад сінім небасхілам”, ф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отавыстава “Самая любая, самая родная!”, прысвечаная Дню маці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,</w:t>
      </w:r>
      <w:r w:rsidR="003965B9" w:rsidRP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в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ыстава</w:t>
      </w:r>
      <w:r w:rsidR="00461D4D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-</w:t>
      </w:r>
      <w:r w:rsidR="00461D4D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агляд "Светлае свята Раства"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т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эматычная паліца па п</w:t>
      </w:r>
      <w:r w:rsidR="00461D4D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рафарыентацыі “Выбар прафесіі - 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проста і складана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,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”</w:t>
      </w:r>
      <w:r w:rsidR="003965B9" w:rsidRP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к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ніжная выстава “1941-1945 ... праз гады, праз стагоддзі - памятайце…”,</w:t>
      </w:r>
      <w:r w:rsidR="003965B9" w:rsidRP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т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эматычная паліца “Міжнародны дзень Зямлі” 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,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“</w:t>
      </w:r>
      <w:r w:rsidR="00461D4D">
        <w:rPr>
          <w:bCs/>
          <w:color w:val="000000"/>
          <w:sz w:val="28"/>
          <w:szCs w:val="28"/>
          <w:bdr w:val="none" w:sz="0" w:space="0" w:color="auto" w:frame="1"/>
          <w:lang w:val="be-BY"/>
        </w:rPr>
        <w:t>Настаўнік не званне, настаўнік -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прызванне” тэматычная паліца, прысвечаная Дню настаўніка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,</w:t>
      </w:r>
      <w:r w:rsidR="003965B9" w:rsidRP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т</w:t>
      </w:r>
      <w:r w:rsidR="003965B9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эматычная паліца “ СНІД: небяспечна не ведаць”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,</w:t>
      </w:r>
      <w:r w:rsidR="003D228A" w:rsidRP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т</w:t>
      </w:r>
      <w:r w:rsidR="003D228A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эматычная паліца “Пявучая родная мова” да Міжнароднага Дня роднай мовы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кніжныя выставы і тэматычныя паліцы, прысвечаныя пісьменнькікам </w:t>
      </w:r>
      <w:r w:rsidR="00461D4D">
        <w:rPr>
          <w:bCs/>
          <w:color w:val="000000"/>
          <w:sz w:val="28"/>
          <w:szCs w:val="28"/>
          <w:bdr w:val="none" w:sz="0" w:space="0" w:color="auto" w:frame="1"/>
          <w:lang w:val="be-BY"/>
        </w:rPr>
        <w:t>-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юбілярам і памятным датам</w:t>
      </w:r>
      <w:r w:rsidR="00461D4D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. </w:t>
      </w:r>
    </w:p>
    <w:p w:rsidR="00AE24B1" w:rsidRPr="00C44545" w:rsidRDefault="00461D4D" w:rsidP="00C44545">
      <w:pPr>
        <w:pStyle w:val="a3"/>
        <w:spacing w:before="0" w:beforeAutospacing="0" w:after="0"/>
        <w:textAlignment w:val="top"/>
        <w:rPr>
          <w:bCs/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  Былі арганізаваны і праведзены наступныя мерапрыемствы: конкурс -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гульня да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Дня ведаў “Прыгоды Грамацейкі”, б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ібліятэчны у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рок “Зямля з блакітнымі вачамі”, л</w:t>
      </w:r>
      <w:r w:rsidR="00C44545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ітаратурная гадзіна “Писание моё есть весь я”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да 195 год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дзя з Дня нараджэння Л.Талстога, э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кскурсія ў бібліятэку “Вітаю, чароў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ны свет кніг!” да Дня бібліятэк, і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нфармацыйная гадзіна “Пакуль мы адзіныя - мы непераможныя! ” 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да Дня  народнага яднання ў РБ, б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ібліятэчны урок “Сувязь часу і пакаленняў”, 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прысвечаны Дню сталага чалавека, л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ітаратурная гадзіна “Тонкай павуцінкай восень прыплыла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”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, б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ібліятэчны урок “Дава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йце, сябры, пагаворым пра маму”, к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вэст “Наш кніжны дом! ” да Міжнароднага Дня школьных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бібліятэк, урок-перасцярога “Правілы паводзін на вуліцы!”, Гадзіна памяці “Дзеці і вайна”, 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Інфармацыйная гадзіна “Будучае Беларусі – за вам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і!” да Міжнароднага Дня моладзі, у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рок </w:t>
      </w:r>
      <w:r w:rsidR="00C44545">
        <w:rPr>
          <w:bCs/>
          <w:color w:val="000000"/>
          <w:sz w:val="28"/>
          <w:szCs w:val="28"/>
          <w:bdr w:val="none" w:sz="0" w:space="0" w:color="auto" w:frame="1"/>
          <w:lang w:val="be-BY"/>
        </w:rPr>
        <w:t>–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гутарка</w:t>
      </w:r>
      <w:r w:rsidR="00C44545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“Наш свет без шкодных звычак”</w:t>
      </w:r>
      <w:bookmarkStart w:id="0" w:name="_GoBack"/>
      <w:bookmarkEnd w:id="0"/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да Між</w:t>
      </w:r>
      <w:r w:rsidR="003965B9">
        <w:rPr>
          <w:bCs/>
          <w:color w:val="000000"/>
          <w:sz w:val="28"/>
          <w:szCs w:val="28"/>
          <w:bdr w:val="none" w:sz="0" w:space="0" w:color="auto" w:frame="1"/>
          <w:lang w:val="be-BY"/>
        </w:rPr>
        <w:t>народнага Дня адмовы ад курэння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, л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ітаратурная гадзіна “М.Носаў” да 115 годдзя з </w:t>
      </w:r>
      <w:r>
        <w:rPr>
          <w:bCs/>
          <w:color w:val="000000"/>
          <w:sz w:val="28"/>
          <w:szCs w:val="28"/>
          <w:bdr w:val="none" w:sz="0" w:space="0" w:color="auto" w:frame="1"/>
          <w:lang w:val="be-BY"/>
        </w:rPr>
        <w:t>Дня нараджэння пісьменніка, у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рок дабрыні і міласэрнасці “Ў душы захоўваецца святл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о”да Міжнароднага Дня інвалідаў, л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іта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ратурная гасцёўня “Зімовы цуд”,у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рок – гутарка “Я ведаю свае правы”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 г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ульнёвая праграма “Навагоднія прыгоды”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забаўляльная праграма “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Рад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ы мы свавольствам Матухны-Зімы”, бібліямінуткі “Бяспечная зіма”, б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ібліятэчны урок “Чароўнае слов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а” да Міжнароднага Дня “Дзякуй”, г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а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дзіна памяці “Ахвяры Халакоста”, а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кцыя “Падары кнігу”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у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рок памяці “Афганістан: наша памяць і боль”, прысвеч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аны воінам – інтэрнацыяналістам, і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нфармацыйная гадзіна “Дзень Канстытуцыі Рэспублікі Беларусь”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б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ібліятэчны урок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“Я ганаруся табой – Беларусь!”,г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адзіна здароўя “Быць здаровым -  здорава”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п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азнавальная гадзіна да Дня ка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сманаўтыкі “Зоркам насустрач”, б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ібліятэчны ўрок “Чарнобыль: памятаем дзеля жыцця”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, у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рок памяці “Перамо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>га ў сэрцы кожнага жыве!”, і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нфармацыйная гадзіна “Дзень Дзяржаўнага герба Рэспублікі Беларусь і Дзяржаўна</w:t>
      </w:r>
      <w:r w:rsidR="00C44545">
        <w:rPr>
          <w:bCs/>
          <w:color w:val="000000"/>
          <w:sz w:val="28"/>
          <w:szCs w:val="28"/>
          <w:bdr w:val="none" w:sz="0" w:space="0" w:color="auto" w:frame="1"/>
          <w:lang w:val="be-BY"/>
        </w:rPr>
        <w:t>га сцяга Рэспублікі Беларусь</w:t>
      </w:r>
      <w:r w:rsidR="003D228A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”,</w:t>
      </w:r>
      <w:r w:rsidR="00C44545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у</w:t>
      </w:r>
      <w:r w:rsidR="00E6449E" w:rsidRPr="00E6449E">
        <w:rPr>
          <w:bCs/>
          <w:color w:val="000000"/>
          <w:sz w:val="28"/>
          <w:szCs w:val="28"/>
          <w:bdr w:val="none" w:sz="0" w:space="0" w:color="auto" w:frame="1"/>
          <w:lang w:val="be-BY"/>
        </w:rPr>
        <w:t>рок</w:t>
      </w:r>
      <w:r w:rsidR="00C44545">
        <w:rPr>
          <w:bCs/>
          <w:color w:val="000000"/>
          <w:sz w:val="28"/>
          <w:szCs w:val="28"/>
          <w:bdr w:val="none" w:sz="0" w:space="0" w:color="auto" w:frame="1"/>
          <w:lang w:val="be-BY"/>
        </w:rPr>
        <w:t xml:space="preserve"> бяспекі “Лета без траўматызму”, акцыя “Захаваем кнігу разам” і іншыя.</w:t>
      </w:r>
    </w:p>
    <w:p w:rsidR="00E53C1D" w:rsidRPr="00832A31" w:rsidRDefault="00E53C1D" w:rsidP="00C44545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  <w:bdr w:val="none" w:sz="0" w:space="0" w:color="auto" w:frame="1"/>
          <w:lang w:val="be-BY"/>
        </w:rPr>
      </w:pPr>
      <w:r w:rsidRPr="00832A31">
        <w:rPr>
          <w:b/>
          <w:bCs/>
          <w:color w:val="000000"/>
          <w:sz w:val="28"/>
          <w:szCs w:val="28"/>
          <w:bdr w:val="none" w:sz="0" w:space="0" w:color="auto" w:frame="1"/>
          <w:lang w:val="be-BY"/>
        </w:rPr>
        <w:t>Асноўныя задачы:</w:t>
      </w:r>
      <w:r w:rsidRPr="00832A31">
        <w:rPr>
          <w:color w:val="000000"/>
          <w:sz w:val="28"/>
          <w:szCs w:val="28"/>
          <w:bdr w:val="none" w:sz="0" w:space="0" w:color="auto" w:frame="1"/>
          <w:lang w:val="be-BY"/>
        </w:rPr>
        <w:br/>
        <w:t>1. Задавальняць патрабаванні ў інфармацыі, падручніках, мастацкай і метадычнай літаратуры настаўнікаў і навучэнцаў.</w:t>
      </w:r>
      <w:r w:rsidRPr="00832A31">
        <w:rPr>
          <w:color w:val="000000"/>
          <w:sz w:val="28"/>
          <w:szCs w:val="28"/>
          <w:bdr w:val="none" w:sz="0" w:space="0" w:color="auto" w:frame="1"/>
          <w:lang w:val="be-BY"/>
        </w:rPr>
        <w:br/>
        <w:t>2. Развіваць у навучэнцаў інтарэс да вывучэння гісторыі роднага краю.</w:t>
      </w:r>
      <w:r w:rsidRPr="00832A31">
        <w:rPr>
          <w:color w:val="000000"/>
          <w:sz w:val="28"/>
          <w:szCs w:val="28"/>
          <w:bdr w:val="none" w:sz="0" w:space="0" w:color="auto" w:frame="1"/>
          <w:lang w:val="be-BY"/>
        </w:rPr>
        <w:br/>
        <w:t>3. Фарміраваць экалагічную культуру школьнікаў.</w:t>
      </w:r>
      <w:r w:rsidRPr="00832A31">
        <w:rPr>
          <w:color w:val="000000"/>
          <w:sz w:val="28"/>
          <w:szCs w:val="28"/>
          <w:bdr w:val="none" w:sz="0" w:space="0" w:color="auto" w:frame="1"/>
          <w:lang w:val="be-BY"/>
        </w:rPr>
        <w:br/>
        <w:t xml:space="preserve">4. </w:t>
      </w:r>
      <w:r w:rsidR="00832A31" w:rsidRPr="00832A31">
        <w:rPr>
          <w:color w:val="000000"/>
          <w:sz w:val="28"/>
          <w:szCs w:val="28"/>
          <w:bdr w:val="none" w:sz="0" w:space="0" w:color="auto" w:frame="1"/>
          <w:lang w:val="be-BY"/>
        </w:rPr>
        <w:t>Выхоўваць беражлівыя адносіны да кніг.</w:t>
      </w:r>
      <w:r w:rsidRPr="00832A31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832A31">
        <w:rPr>
          <w:color w:val="000000"/>
          <w:sz w:val="28"/>
          <w:szCs w:val="28"/>
          <w:bdr w:val="none" w:sz="0" w:space="0" w:color="auto" w:frame="1"/>
          <w:lang w:val="be-BY"/>
        </w:rPr>
        <w:br/>
        <w:t>5</w:t>
      </w:r>
      <w:r w:rsidRPr="00832A31">
        <w:rPr>
          <w:color w:val="000000"/>
          <w:sz w:val="28"/>
          <w:szCs w:val="28"/>
          <w:bdr w:val="none" w:sz="0" w:space="0" w:color="auto" w:frame="1"/>
          <w:lang w:val="be-BY"/>
        </w:rPr>
        <w:t>. Рыхтаваць навучэнцаў да жыццёвага і прафесійнага самавызначэння.</w:t>
      </w:r>
    </w:p>
    <w:p w:rsidR="00E60FED" w:rsidRPr="00832A31" w:rsidRDefault="00E60FED" w:rsidP="00C4454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E60FED" w:rsidRPr="00832A31" w:rsidSect="00C445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96D"/>
    <w:multiLevelType w:val="hybridMultilevel"/>
    <w:tmpl w:val="902A28F8"/>
    <w:lvl w:ilvl="0" w:tplc="24703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AC"/>
    <w:multiLevelType w:val="hybridMultilevel"/>
    <w:tmpl w:val="DE981AF0"/>
    <w:lvl w:ilvl="0" w:tplc="58B8E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2783"/>
    <w:multiLevelType w:val="hybridMultilevel"/>
    <w:tmpl w:val="C77A2C86"/>
    <w:lvl w:ilvl="0" w:tplc="7AC2D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6CDE"/>
    <w:multiLevelType w:val="hybridMultilevel"/>
    <w:tmpl w:val="D2162D9A"/>
    <w:lvl w:ilvl="0" w:tplc="CDB06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26993"/>
    <w:multiLevelType w:val="hybridMultilevel"/>
    <w:tmpl w:val="9774D52A"/>
    <w:lvl w:ilvl="0" w:tplc="8C10A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1D"/>
    <w:rsid w:val="000D3149"/>
    <w:rsid w:val="00247ECD"/>
    <w:rsid w:val="003571E8"/>
    <w:rsid w:val="003965B9"/>
    <w:rsid w:val="003D228A"/>
    <w:rsid w:val="004338CD"/>
    <w:rsid w:val="00461D4D"/>
    <w:rsid w:val="007A7FA6"/>
    <w:rsid w:val="00832A31"/>
    <w:rsid w:val="008A4E52"/>
    <w:rsid w:val="008E685F"/>
    <w:rsid w:val="009075CC"/>
    <w:rsid w:val="009E4ED3"/>
    <w:rsid w:val="00AC18A3"/>
    <w:rsid w:val="00AD336D"/>
    <w:rsid w:val="00AE24B1"/>
    <w:rsid w:val="00BA6DCD"/>
    <w:rsid w:val="00C14E87"/>
    <w:rsid w:val="00C44545"/>
    <w:rsid w:val="00E53C1D"/>
    <w:rsid w:val="00E60FED"/>
    <w:rsid w:val="00E6449E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D358"/>
  <w15:chartTrackingRefBased/>
  <w15:docId w15:val="{C08B52AB-9511-4748-B670-4988138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71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31"/>
    <w:rPr>
      <w:rFonts w:ascii="Segoe UI" w:hAnsi="Segoe UI" w:cs="Segoe UI"/>
      <w:sz w:val="18"/>
      <w:szCs w:val="18"/>
    </w:rPr>
  </w:style>
  <w:style w:type="character" w:customStyle="1" w:styleId="3ullf">
    <w:name w:val="_3ullf"/>
    <w:basedOn w:val="a0"/>
    <w:rsid w:val="00AE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2024-08-22T13:41:00Z</cp:lastPrinted>
  <dcterms:created xsi:type="dcterms:W3CDTF">2022-05-13T09:22:00Z</dcterms:created>
  <dcterms:modified xsi:type="dcterms:W3CDTF">2024-08-22T13:41:00Z</dcterms:modified>
</cp:coreProperties>
</file>