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E8" w:rsidRDefault="00EA4BE8" w:rsidP="00EA4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0"/>
          <w:lang w:eastAsia="ru-RU"/>
        </w:rPr>
        <w:t xml:space="preserve">ТЕМАТИКА КОНСУЛЬТАЦИЙ </w:t>
      </w:r>
    </w:p>
    <w:p w:rsidR="00EA4BE8" w:rsidRDefault="0090054B" w:rsidP="00EA4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ПЕДАГОГА СОЦИАЛЬНОГО</w:t>
      </w:r>
      <w:r w:rsidR="00EA4B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НЕНАРТОВИЧ И.А.</w:t>
      </w:r>
    </w:p>
    <w:p w:rsidR="00EA4BE8" w:rsidRDefault="00EA4BE8" w:rsidP="00EA4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ДЛЯ ЗАКОННЫХ ПРЕДСТАВИТЕЛЕЙ</w:t>
      </w:r>
    </w:p>
    <w:p w:rsidR="00EA4BE8" w:rsidRDefault="00EA4BE8" w:rsidP="00EA4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НА</w:t>
      </w:r>
      <w:r w:rsidR="001612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 xml:space="preserve"> </w:t>
      </w:r>
      <w:r w:rsidR="000A28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ПЕРВОЕ</w:t>
      </w:r>
      <w:r w:rsidR="001612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 xml:space="preserve"> ПОЛУГОДИЕ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202</w:t>
      </w:r>
      <w:r w:rsidR="000342D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/202</w:t>
      </w:r>
      <w:r w:rsidR="000342D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 xml:space="preserve"> УЧЕБН</w:t>
      </w:r>
      <w:r w:rsidR="001612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 xml:space="preserve"> ГОД</w:t>
      </w:r>
      <w:r w:rsidR="001612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eastAsia="ru-RU"/>
        </w:rPr>
        <w:t>А</w:t>
      </w:r>
    </w:p>
    <w:p w:rsidR="003F0123" w:rsidRDefault="003F0123" w:rsidP="00EA4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7907"/>
      </w:tblGrid>
      <w:tr w:rsidR="00EA4BE8" w:rsidTr="000A285B">
        <w:trPr>
          <w:trHeight w:val="637"/>
        </w:trPr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BE8" w:rsidRDefault="00EA4BE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2"/>
                <w:szCs w:val="27"/>
                <w:lang w:eastAsia="ru-RU"/>
              </w:rPr>
              <w:t>Дата</w:t>
            </w:r>
          </w:p>
        </w:tc>
        <w:tc>
          <w:tcPr>
            <w:tcW w:w="7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BE8" w:rsidRDefault="00EA4BE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2"/>
                <w:szCs w:val="27"/>
                <w:lang w:eastAsia="ru-RU"/>
              </w:rPr>
              <w:t>Содержание работы</w:t>
            </w:r>
          </w:p>
        </w:tc>
      </w:tr>
      <w:tr w:rsidR="00EA4BE8" w:rsidTr="000A285B">
        <w:trPr>
          <w:trHeight w:val="337"/>
        </w:trPr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BE8" w:rsidRPr="003F0123" w:rsidRDefault="000342D8" w:rsidP="003F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02</w:t>
            </w:r>
            <w:r w:rsidR="000A28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BE8" w:rsidRPr="003F0123" w:rsidRDefault="0090054B" w:rsidP="003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Консультирование по запросам родителей</w:t>
            </w:r>
            <w:r w:rsidR="00EA4BE8"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  <w:tr w:rsidR="00EA4BE8" w:rsidTr="000A285B">
        <w:trPr>
          <w:trHeight w:val="600"/>
        </w:trPr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BE8" w:rsidRPr="003F0123" w:rsidRDefault="000342D8" w:rsidP="003F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09</w:t>
            </w:r>
            <w:r w:rsidR="000A28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BE8" w:rsidRPr="003F0123" w:rsidRDefault="003F2016" w:rsidP="003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Тематическая консультация «</w:t>
            </w:r>
            <w:proofErr w:type="spellStart"/>
            <w:r w:rsidR="000342D8" w:rsidRPr="000342D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Буллинг</w:t>
            </w:r>
            <w:proofErr w:type="spellEnd"/>
            <w:r w:rsidR="000342D8" w:rsidRPr="000342D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школе: обидчик и жертва</w:t>
            </w: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</w:tc>
      </w:tr>
      <w:tr w:rsidR="00EA4BE8" w:rsidTr="000A285B">
        <w:trPr>
          <w:trHeight w:val="391"/>
        </w:trPr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BE8" w:rsidRPr="003F0123" w:rsidRDefault="000342D8" w:rsidP="003F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</w:t>
            </w:r>
            <w:r w:rsidR="000A28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BE8" w:rsidRPr="003F0123" w:rsidRDefault="00EA4BE8" w:rsidP="000A2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Тематическая консультация </w:t>
            </w:r>
            <w:r w:rsidR="001612D6"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="000A285B" w:rsidRPr="000A28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Чтобы  не случилась беда</w:t>
            </w:r>
            <w:r w:rsidR="000A285B"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  <w:r w:rsidR="000A285B" w:rsidRPr="000A28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(профилактика суицидального поведения)</w:t>
            </w:r>
          </w:p>
        </w:tc>
      </w:tr>
      <w:tr w:rsidR="00EA4BE8" w:rsidTr="000A285B">
        <w:trPr>
          <w:trHeight w:val="270"/>
        </w:trPr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BE8" w:rsidRPr="003F0123" w:rsidRDefault="000342D8" w:rsidP="003F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23</w:t>
            </w:r>
            <w:r w:rsidR="000A28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BE8" w:rsidRPr="003F0123" w:rsidRDefault="0090054B" w:rsidP="003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Тематическая консультация «</w:t>
            </w:r>
            <w:r w:rsidR="000A285B" w:rsidRPr="000A28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Здоровый быт - необходимое условие успешного воспитания детей в семье</w:t>
            </w: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  <w:tr w:rsidR="00EA4BE8" w:rsidTr="000A285B">
        <w:trPr>
          <w:trHeight w:val="451"/>
        </w:trPr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BE8" w:rsidRPr="003F0123" w:rsidRDefault="000342D8" w:rsidP="003F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7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BE8" w:rsidRPr="003F0123" w:rsidRDefault="0090054B" w:rsidP="003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Консультирование по запросам родителей</w:t>
            </w: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4BE8" w:rsidTr="000A285B">
        <w:trPr>
          <w:trHeight w:val="403"/>
        </w:trPr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BE8" w:rsidRPr="003F0123" w:rsidRDefault="000342D8" w:rsidP="003F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07</w:t>
            </w:r>
            <w:r w:rsidR="000A28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BE8" w:rsidRPr="003F0123" w:rsidRDefault="00080C3F" w:rsidP="003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Тематическая консультация «</w:t>
            </w:r>
            <w:r w:rsidR="000342D8" w:rsidRPr="000342D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Ответственность родителей (законных представителей) за противоправное поведение несовершеннолетних</w:t>
            </w: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EA4BE8" w:rsidTr="000A285B">
        <w:trPr>
          <w:trHeight w:val="449"/>
        </w:trPr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4" w:space="0" w:color="808080" w:themeColor="background1" w:themeShade="8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BE8" w:rsidRPr="003F0123" w:rsidRDefault="000342D8" w:rsidP="003F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</w:t>
            </w:r>
            <w:r w:rsidR="000A28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907" w:type="dxa"/>
            <w:tcBorders>
              <w:top w:val="single" w:sz="6" w:space="0" w:color="888888"/>
              <w:left w:val="single" w:sz="6" w:space="0" w:color="888888"/>
              <w:bottom w:val="single" w:sz="4" w:space="0" w:color="808080" w:themeColor="background1" w:themeShade="8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4BE8" w:rsidRPr="003F0123" w:rsidRDefault="00EA4BE8" w:rsidP="003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Тематическая консультация «</w:t>
            </w:r>
            <w:r w:rsidR="000A285B" w:rsidRPr="000A28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Формирование жизненных идеалов у детей</w:t>
            </w:r>
            <w:r w:rsidR="00080C3F"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  <w:tr w:rsidR="0090054B" w:rsidTr="000A285B">
        <w:trPr>
          <w:trHeight w:val="749"/>
        </w:trPr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4" w:space="0" w:color="808080" w:themeColor="background1" w:themeShade="8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54B" w:rsidRPr="003F0123" w:rsidRDefault="000342D8" w:rsidP="003F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</w:t>
            </w:r>
            <w:r w:rsidR="000A28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907" w:type="dxa"/>
            <w:tcBorders>
              <w:top w:val="single" w:sz="6" w:space="0" w:color="888888"/>
              <w:left w:val="single" w:sz="6" w:space="0" w:color="888888"/>
              <w:bottom w:val="single" w:sz="4" w:space="0" w:color="808080" w:themeColor="background1" w:themeShade="8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54B" w:rsidRPr="003F0123" w:rsidRDefault="0090054B" w:rsidP="003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Тематическая консультация «</w:t>
            </w:r>
            <w:r w:rsidR="003F2016"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Ответственное </w:t>
            </w:r>
            <w:proofErr w:type="spellStart"/>
            <w:r w:rsidR="003F2016"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родительство</w:t>
            </w:r>
            <w:proofErr w:type="spellEnd"/>
            <w:r w:rsidR="003F2016"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успешное будущее детей</w:t>
            </w: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  <w:tr w:rsidR="0090054B" w:rsidTr="000A285B">
        <w:trPr>
          <w:trHeight w:val="344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54B" w:rsidRPr="003F0123" w:rsidRDefault="000342D8" w:rsidP="003F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7907" w:type="dxa"/>
            <w:tcBorders>
              <w:top w:val="single" w:sz="4" w:space="0" w:color="808080" w:themeColor="background1" w:themeShade="80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54B" w:rsidRPr="003F0123" w:rsidRDefault="0090054B" w:rsidP="003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Консультирование по запросам родителей</w:t>
            </w: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054B" w:rsidTr="000A285B">
        <w:trPr>
          <w:trHeight w:val="360"/>
        </w:trPr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54B" w:rsidRPr="003F0123" w:rsidRDefault="000342D8" w:rsidP="003F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04</w:t>
            </w:r>
            <w:r w:rsidR="000A28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54B" w:rsidRPr="003F0123" w:rsidRDefault="0090054B" w:rsidP="003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Тематическая консультация «</w:t>
            </w:r>
            <w:r w:rsidR="003F2016"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Семейные конфликты: взаимоотношения родителей и детей</w:t>
            </w: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  <w:tr w:rsidR="0090054B" w:rsidTr="000A285B">
        <w:trPr>
          <w:trHeight w:val="570"/>
        </w:trPr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54B" w:rsidRPr="003F0123" w:rsidRDefault="000342D8" w:rsidP="003F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  <w:r w:rsidR="000A28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54B" w:rsidRPr="003F0123" w:rsidRDefault="0090054B" w:rsidP="000A2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Тематическая консультация «</w:t>
            </w:r>
            <w:r w:rsidR="000A285B" w:rsidRPr="000A28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Игровые зависимости. Причины возникновения и формы проявления компьютерной зависимости</w:t>
            </w: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  <w:r w:rsidR="00225DDD"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054B" w:rsidTr="000A285B">
        <w:trPr>
          <w:trHeight w:val="383"/>
        </w:trPr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54B" w:rsidRPr="003F0123" w:rsidRDefault="000342D8" w:rsidP="003F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</w:t>
            </w:r>
            <w:r w:rsidR="000A28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54B" w:rsidRPr="003F0123" w:rsidRDefault="00225DDD" w:rsidP="003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Тематическая консультация «</w:t>
            </w:r>
            <w:r w:rsidR="000A285B" w:rsidRPr="000A28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Виды домашнего насилия</w:t>
            </w: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  <w:tr w:rsidR="0090054B" w:rsidTr="000A285B">
        <w:trPr>
          <w:trHeight w:val="315"/>
        </w:trPr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54B" w:rsidRPr="003F0123" w:rsidRDefault="000342D8" w:rsidP="003F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7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54B" w:rsidRPr="003F0123" w:rsidRDefault="003F2016" w:rsidP="003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Консультирование по запросам родителей</w:t>
            </w:r>
          </w:p>
        </w:tc>
      </w:tr>
      <w:tr w:rsidR="0090054B" w:rsidTr="000A285B">
        <w:trPr>
          <w:trHeight w:val="315"/>
        </w:trPr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54B" w:rsidRPr="003F0123" w:rsidRDefault="000342D8" w:rsidP="003F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02</w:t>
            </w:r>
            <w:r w:rsidR="000A28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54B" w:rsidRPr="003F0123" w:rsidRDefault="00225DDD" w:rsidP="003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Тематическая консультация «</w:t>
            </w:r>
            <w:r w:rsidR="000A285B" w:rsidRPr="000A28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воспитывать у ребенка ответственность за своё поведение</w:t>
            </w: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  <w:tr w:rsidR="0090054B" w:rsidTr="000A285B">
        <w:trPr>
          <w:trHeight w:val="375"/>
        </w:trPr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54B" w:rsidRPr="003F0123" w:rsidRDefault="000342D8" w:rsidP="003F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09</w:t>
            </w:r>
            <w:r w:rsidR="000A28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54B" w:rsidRPr="003F0123" w:rsidRDefault="009C5979" w:rsidP="003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Тематическая консультация</w:t>
            </w:r>
            <w:r w:rsidR="0090054B"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r w:rsidR="00225DDD"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Половое воспитание</w:t>
            </w:r>
            <w:r w:rsidR="0090054B"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  <w:tr w:rsidR="000342D8" w:rsidTr="000A285B">
        <w:trPr>
          <w:trHeight w:val="375"/>
        </w:trPr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2D8" w:rsidRDefault="000342D8" w:rsidP="003F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7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2D8" w:rsidRPr="003F0123" w:rsidRDefault="000342D8" w:rsidP="003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Тематическая консультация «</w:t>
            </w:r>
            <w:r w:rsidRPr="000342D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Ответственность за участие в несанкционированных массовых мероприятиях</w:t>
            </w: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  <w:tr w:rsidR="000342D8" w:rsidTr="000A285B">
        <w:trPr>
          <w:trHeight w:val="375"/>
        </w:trPr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2D8" w:rsidRDefault="000342D8" w:rsidP="003F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23.12</w:t>
            </w:r>
          </w:p>
        </w:tc>
        <w:tc>
          <w:tcPr>
            <w:tcW w:w="7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2D8" w:rsidRPr="003F0123" w:rsidRDefault="000342D8" w:rsidP="003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Консультирование по запросам родителей</w:t>
            </w:r>
          </w:p>
        </w:tc>
      </w:tr>
      <w:tr w:rsidR="000342D8" w:rsidTr="000A285B">
        <w:trPr>
          <w:trHeight w:val="375"/>
        </w:trPr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2D8" w:rsidRDefault="000342D8" w:rsidP="003F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30.12</w:t>
            </w:r>
          </w:p>
        </w:tc>
        <w:tc>
          <w:tcPr>
            <w:tcW w:w="7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2D8" w:rsidRPr="003F0123" w:rsidRDefault="000342D8" w:rsidP="003F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Тематическая консультация «</w:t>
            </w:r>
            <w:proofErr w:type="spellStart"/>
            <w:r w:rsidRPr="000342D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Сниффинг</w:t>
            </w:r>
            <w:proofErr w:type="spellEnd"/>
            <w:r w:rsidRPr="000342D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заболевание подростков</w:t>
            </w:r>
            <w:r w:rsidRPr="003F01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</w:tbl>
    <w:p w:rsidR="000A285B" w:rsidRDefault="000A285B" w:rsidP="00EA4BE8">
      <w:pPr>
        <w:rPr>
          <w:rFonts w:ascii="Times New Roman" w:hAnsi="Times New Roman" w:cs="Times New Roman"/>
        </w:rPr>
      </w:pPr>
    </w:p>
    <w:p w:rsidR="006A6A43" w:rsidRDefault="00EA4BE8">
      <w:r>
        <w:rPr>
          <w:rFonts w:ascii="Times New Roman" w:hAnsi="Times New Roman" w:cs="Times New Roman"/>
        </w:rPr>
        <w:t>*консультации проводятся с учётом явки законных представителей</w:t>
      </w:r>
    </w:p>
    <w:sectPr w:rsidR="006A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E8"/>
    <w:rsid w:val="000342D8"/>
    <w:rsid w:val="00080C3F"/>
    <w:rsid w:val="000A285B"/>
    <w:rsid w:val="001612D6"/>
    <w:rsid w:val="00225DDD"/>
    <w:rsid w:val="003F0123"/>
    <w:rsid w:val="003F2016"/>
    <w:rsid w:val="006A6A43"/>
    <w:rsid w:val="0090054B"/>
    <w:rsid w:val="009C5979"/>
    <w:rsid w:val="00BF00D0"/>
    <w:rsid w:val="00EA4BE8"/>
    <w:rsid w:val="00F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2022-10-03T14:44:00Z</cp:lastPrinted>
  <dcterms:created xsi:type="dcterms:W3CDTF">2024-09-20T06:29:00Z</dcterms:created>
  <dcterms:modified xsi:type="dcterms:W3CDTF">2024-09-20T06:29:00Z</dcterms:modified>
</cp:coreProperties>
</file>