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04617FDB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657ADE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19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657ADE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10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04617FDB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657ADE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19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657ADE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10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314"/>
        <w:gridCol w:w="1672"/>
        <w:gridCol w:w="1701"/>
      </w:tblGrid>
      <w:tr w:rsidR="00657ADE" w:rsidRPr="00B37D8C" w14:paraId="1F13B50B" w14:textId="77777777" w:rsidTr="00726979">
        <w:tc>
          <w:tcPr>
            <w:tcW w:w="710" w:type="dxa"/>
            <w:vMerge w:val="restart"/>
            <w:textDirection w:val="btLr"/>
            <w:vAlign w:val="center"/>
          </w:tcPr>
          <w:p w14:paraId="1B31D121" w14:textId="77777777" w:rsidR="00657ADE" w:rsidRPr="00DB3B79" w:rsidRDefault="00657ADE" w:rsidP="00726979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9.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10.202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61309011" w14:textId="77777777" w:rsidR="00657ADE" w:rsidRPr="00B37D8C" w:rsidRDefault="00657ADE" w:rsidP="00726979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657ADE" w:rsidRPr="00DB3B79" w14:paraId="21AFF192" w14:textId="77777777" w:rsidTr="00B8259A">
        <w:tc>
          <w:tcPr>
            <w:tcW w:w="710" w:type="dxa"/>
            <w:vMerge/>
            <w:textDirection w:val="btLr"/>
            <w:vAlign w:val="center"/>
          </w:tcPr>
          <w:p w14:paraId="52152ACE" w14:textId="77777777" w:rsidR="00657ADE" w:rsidRPr="00DB3B79" w:rsidRDefault="00657ADE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1180970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622ED70A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314" w:type="dxa"/>
          </w:tcPr>
          <w:p w14:paraId="39FC942B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29CD00ED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672" w:type="dxa"/>
          </w:tcPr>
          <w:p w14:paraId="38A94CA1" w14:textId="77777777" w:rsidR="00657ADE" w:rsidRPr="00B37D8C" w:rsidRDefault="00657ADE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51ED8FBC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657ADE" w:rsidRPr="00DB3B79" w14:paraId="557051DB" w14:textId="77777777" w:rsidTr="00B8259A">
        <w:tc>
          <w:tcPr>
            <w:tcW w:w="710" w:type="dxa"/>
            <w:vMerge/>
            <w:textDirection w:val="btLr"/>
            <w:vAlign w:val="center"/>
          </w:tcPr>
          <w:p w14:paraId="75D33272" w14:textId="77777777" w:rsidR="00657ADE" w:rsidRPr="00DB3B79" w:rsidRDefault="00657ADE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2433966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27FDCCCE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4EA6D101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па матэматыцы і фізіцы</w:t>
            </w:r>
          </w:p>
        </w:tc>
        <w:tc>
          <w:tcPr>
            <w:tcW w:w="1314" w:type="dxa"/>
          </w:tcPr>
          <w:p w14:paraId="70ACE8DB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9 класы</w:t>
            </w:r>
          </w:p>
        </w:tc>
        <w:tc>
          <w:tcPr>
            <w:tcW w:w="1672" w:type="dxa"/>
          </w:tcPr>
          <w:p w14:paraId="346DFD10" w14:textId="77777777" w:rsidR="00657ADE" w:rsidRPr="00B37D8C" w:rsidRDefault="00657ADE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 xml:space="preserve"> матэматыкі</w:t>
            </w:r>
          </w:p>
        </w:tc>
        <w:tc>
          <w:tcPr>
            <w:tcW w:w="1701" w:type="dxa"/>
          </w:tcPr>
          <w:p w14:paraId="7A92310A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657ADE" w:rsidRPr="00DB3B79" w14:paraId="7CF739F3" w14:textId="77777777" w:rsidTr="00B8259A">
        <w:tc>
          <w:tcPr>
            <w:tcW w:w="710" w:type="dxa"/>
            <w:vMerge/>
            <w:textDirection w:val="btLr"/>
            <w:vAlign w:val="center"/>
          </w:tcPr>
          <w:p w14:paraId="1714EC45" w14:textId="77777777" w:rsidR="00657ADE" w:rsidRPr="00DB3B79" w:rsidRDefault="00657ADE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8B8DF46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075A34FF" w14:textId="77777777" w:rsidR="00657ADE" w:rsidRPr="00383C97" w:rsidRDefault="00657ADE" w:rsidP="00726979">
            <w:pPr>
              <w:rPr>
                <w:sz w:val="20"/>
                <w:szCs w:val="21"/>
                <w:lang w:val="be-BY"/>
              </w:rPr>
            </w:pPr>
            <w:r w:rsidRPr="00383C97">
              <w:rPr>
                <w:szCs w:val="21"/>
                <w:lang w:val="be-BY"/>
              </w:rPr>
              <w:t>Інтэрактыўная гульня “Прафесія на літару”</w:t>
            </w:r>
          </w:p>
        </w:tc>
        <w:tc>
          <w:tcPr>
            <w:tcW w:w="1314" w:type="dxa"/>
          </w:tcPr>
          <w:p w14:paraId="2AAFCB14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672" w:type="dxa"/>
          </w:tcPr>
          <w:p w14:paraId="350E9572" w14:textId="77777777" w:rsidR="00657ADE" w:rsidRPr="00B37D8C" w:rsidRDefault="00657ADE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0B880A13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B8259A" w:rsidRPr="00DB3B79" w14:paraId="05A74363" w14:textId="77777777" w:rsidTr="00B8259A">
        <w:tc>
          <w:tcPr>
            <w:tcW w:w="710" w:type="dxa"/>
            <w:vMerge/>
            <w:textDirection w:val="btLr"/>
            <w:vAlign w:val="center"/>
          </w:tcPr>
          <w:p w14:paraId="32AF57A8" w14:textId="77777777" w:rsidR="00B8259A" w:rsidRPr="00DB3B79" w:rsidRDefault="00B8259A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BC2992F" w14:textId="67E852DF" w:rsidR="00B8259A" w:rsidRPr="00DB3B79" w:rsidRDefault="00B8259A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14.00</w:t>
            </w:r>
          </w:p>
        </w:tc>
        <w:tc>
          <w:tcPr>
            <w:tcW w:w="3251" w:type="dxa"/>
          </w:tcPr>
          <w:p w14:paraId="437B48AF" w14:textId="23CC5F69" w:rsidR="00B8259A" w:rsidRPr="00B8259A" w:rsidRDefault="00B8259A" w:rsidP="00726979">
            <w:pPr>
              <w:rPr>
                <w:szCs w:val="21"/>
                <w:lang w:val="be-BY"/>
              </w:rPr>
            </w:pPr>
            <w:r>
              <w:rPr>
                <w:szCs w:val="21"/>
                <w:lang w:val="be-BY"/>
              </w:rPr>
              <w:t>1 этап рэспубліканскай алімпіяды па працоўнаму навучанню</w:t>
            </w:r>
          </w:p>
        </w:tc>
        <w:tc>
          <w:tcPr>
            <w:tcW w:w="1314" w:type="dxa"/>
          </w:tcPr>
          <w:p w14:paraId="6BA04CA5" w14:textId="0D55A0A8" w:rsidR="00B8259A" w:rsidRPr="00DB3B79" w:rsidRDefault="00B8259A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7, 9 класы</w:t>
            </w:r>
          </w:p>
        </w:tc>
        <w:tc>
          <w:tcPr>
            <w:tcW w:w="1672" w:type="dxa"/>
          </w:tcPr>
          <w:p w14:paraId="7FA9456E" w14:textId="6A4FAABF" w:rsidR="00B8259A" w:rsidRPr="00B37D8C" w:rsidRDefault="00B8259A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працоўнага навучання</w:t>
            </w:r>
          </w:p>
        </w:tc>
        <w:tc>
          <w:tcPr>
            <w:tcW w:w="1701" w:type="dxa"/>
          </w:tcPr>
          <w:p w14:paraId="1BD997F5" w14:textId="5538089F" w:rsidR="00B8259A" w:rsidRDefault="00B8259A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657ADE" w:rsidRPr="00DB3B79" w14:paraId="14962B58" w14:textId="77777777" w:rsidTr="00B8259A">
        <w:tc>
          <w:tcPr>
            <w:tcW w:w="710" w:type="dxa"/>
            <w:vMerge/>
            <w:textDirection w:val="btLr"/>
            <w:vAlign w:val="center"/>
          </w:tcPr>
          <w:p w14:paraId="33772CEE" w14:textId="77777777" w:rsidR="00657ADE" w:rsidRPr="00DB3B79" w:rsidRDefault="00657ADE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E037C40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66C2A2A0" w14:textId="77777777" w:rsidR="00657ADE" w:rsidRPr="0035699B" w:rsidRDefault="00657ADE" w:rsidP="00726979">
            <w:pPr>
              <w:rPr>
                <w:szCs w:val="21"/>
                <w:lang w:val="be-BY"/>
              </w:rPr>
            </w:pPr>
            <w:r w:rsidRPr="0035699B">
              <w:rPr>
                <w:szCs w:val="21"/>
                <w:lang w:val="be-BY"/>
              </w:rPr>
              <w:t>Час зносін “Як выбіраць прафесію”</w:t>
            </w:r>
          </w:p>
        </w:tc>
        <w:tc>
          <w:tcPr>
            <w:tcW w:w="1314" w:type="dxa"/>
          </w:tcPr>
          <w:p w14:paraId="53E5CC3C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9 класы</w:t>
            </w:r>
          </w:p>
        </w:tc>
        <w:tc>
          <w:tcPr>
            <w:tcW w:w="1672" w:type="dxa"/>
          </w:tcPr>
          <w:p w14:paraId="31D8FA28" w14:textId="77777777" w:rsidR="00657ADE" w:rsidRPr="00B37D8C" w:rsidRDefault="00657ADE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>матэматыкі</w:t>
            </w:r>
          </w:p>
        </w:tc>
        <w:tc>
          <w:tcPr>
            <w:tcW w:w="1701" w:type="dxa"/>
          </w:tcPr>
          <w:p w14:paraId="6C019AA2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657ADE" w:rsidRPr="00DB3B79" w14:paraId="743C4AB8" w14:textId="77777777" w:rsidTr="00B8259A">
        <w:tc>
          <w:tcPr>
            <w:tcW w:w="710" w:type="dxa"/>
            <w:vMerge/>
            <w:textDirection w:val="btLr"/>
            <w:vAlign w:val="center"/>
          </w:tcPr>
          <w:p w14:paraId="6009976C" w14:textId="77777777" w:rsidR="00657ADE" w:rsidRPr="00DB3B79" w:rsidRDefault="00657ADE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B02FCDF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6CABF3C4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Воін свету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314" w:type="dxa"/>
          </w:tcPr>
          <w:p w14:paraId="1BB390AE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9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672" w:type="dxa"/>
          </w:tcPr>
          <w:p w14:paraId="52C21B08" w14:textId="77777777" w:rsidR="00657ADE" w:rsidRPr="00B37D8C" w:rsidRDefault="00657ADE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701" w:type="dxa"/>
          </w:tcPr>
          <w:p w14:paraId="7B93E81B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Дземідовіч А.А.</w:t>
            </w:r>
          </w:p>
        </w:tc>
      </w:tr>
      <w:tr w:rsidR="00657ADE" w:rsidRPr="00DB3B79" w14:paraId="5A12498B" w14:textId="77777777" w:rsidTr="00B8259A">
        <w:trPr>
          <w:trHeight w:val="425"/>
        </w:trPr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480B58DF" w14:textId="77777777" w:rsidR="00657ADE" w:rsidRPr="00DB3B79" w:rsidRDefault="00657ADE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65D4FBB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74C8A846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“Як навучыць вучыцца з задавальненнем?”</w:t>
            </w:r>
          </w:p>
        </w:tc>
        <w:tc>
          <w:tcPr>
            <w:tcW w:w="1314" w:type="dxa"/>
          </w:tcPr>
          <w:p w14:paraId="50EC82A2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5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672" w:type="dxa"/>
          </w:tcPr>
          <w:p w14:paraId="1C5C6EC6" w14:textId="77777777" w:rsidR="00657ADE" w:rsidRPr="00B37D8C" w:rsidRDefault="00657ADE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матэматыкі</w:t>
            </w:r>
          </w:p>
        </w:tc>
        <w:tc>
          <w:tcPr>
            <w:tcW w:w="1701" w:type="dxa"/>
          </w:tcPr>
          <w:p w14:paraId="21126751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B8259A" w:rsidRPr="00DB3B79" w14:paraId="1D5C355C" w14:textId="77777777" w:rsidTr="00B8259A">
        <w:trPr>
          <w:trHeight w:val="425"/>
        </w:trPr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69200383" w14:textId="77777777" w:rsidR="00B8259A" w:rsidRPr="00DB3B79" w:rsidRDefault="00B8259A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C33986D" w14:textId="22788111" w:rsidR="00B8259A" w:rsidRPr="00DB3B79" w:rsidRDefault="00B8259A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26B4D4A" w14:textId="7528B798" w:rsidR="00B8259A" w:rsidRPr="00DB3B79" w:rsidRDefault="00B8259A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Удзел у абласным этапе рэспубліканскага тэлевізійнага праекта “Я ведаю!”</w:t>
            </w:r>
          </w:p>
        </w:tc>
        <w:tc>
          <w:tcPr>
            <w:tcW w:w="1314" w:type="dxa"/>
          </w:tcPr>
          <w:p w14:paraId="5980D27E" w14:textId="187225E2" w:rsidR="00B8259A" w:rsidRDefault="00F2574C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672" w:type="dxa"/>
          </w:tcPr>
          <w:p w14:paraId="3E1817F8" w14:textId="00CAD4F2" w:rsidR="00B8259A" w:rsidRPr="00F2574C" w:rsidRDefault="00F2574C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інфарматыкі</w:t>
            </w:r>
          </w:p>
        </w:tc>
        <w:tc>
          <w:tcPr>
            <w:tcW w:w="1701" w:type="dxa"/>
          </w:tcPr>
          <w:p w14:paraId="3D5C6A06" w14:textId="68A01C1A" w:rsidR="00B8259A" w:rsidRDefault="00F2574C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Н.С.</w:t>
            </w:r>
          </w:p>
        </w:tc>
      </w:tr>
      <w:tr w:rsidR="00657ADE" w:rsidRPr="00DB3B79" w14:paraId="3A84C496" w14:textId="77777777" w:rsidTr="00B8259A">
        <w:trPr>
          <w:trHeight w:val="1090"/>
        </w:trPr>
        <w:tc>
          <w:tcPr>
            <w:tcW w:w="710" w:type="dxa"/>
            <w:vMerge/>
            <w:textDirection w:val="btLr"/>
            <w:vAlign w:val="center"/>
          </w:tcPr>
          <w:p w14:paraId="0A9C3F67" w14:textId="77777777" w:rsidR="00657ADE" w:rsidRPr="00DB3B79" w:rsidRDefault="00657ADE" w:rsidP="0072697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7390718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51D1F1CB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314" w:type="dxa"/>
          </w:tcPr>
          <w:p w14:paraId="7E35DCEC" w14:textId="77777777" w:rsidR="00657ADE" w:rsidRPr="00DB3B79" w:rsidRDefault="00657ADE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672" w:type="dxa"/>
          </w:tcPr>
          <w:p w14:paraId="73694450" w14:textId="77777777" w:rsidR="00657ADE" w:rsidRPr="00B37D8C" w:rsidRDefault="00657ADE" w:rsidP="00726979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286EB790" w14:textId="7D135459" w:rsidR="00657ADE" w:rsidRPr="00DB3B79" w:rsidRDefault="00B8259A" w:rsidP="0072697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Шчэрба К.В.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243B34"/>
    <w:rsid w:val="00263C46"/>
    <w:rsid w:val="00657ADE"/>
    <w:rsid w:val="007A41CE"/>
    <w:rsid w:val="008B6BDB"/>
    <w:rsid w:val="00AA2361"/>
    <w:rsid w:val="00B173A0"/>
    <w:rsid w:val="00B60C1B"/>
    <w:rsid w:val="00B8259A"/>
    <w:rsid w:val="00CB0F95"/>
    <w:rsid w:val="00CD2B3C"/>
    <w:rsid w:val="00CF1D30"/>
    <w:rsid w:val="00D66C24"/>
    <w:rsid w:val="00F1170C"/>
    <w:rsid w:val="00F2574C"/>
    <w:rsid w:val="00F82F15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18</cp:revision>
  <cp:lastPrinted>2024-09-25T09:40:00Z</cp:lastPrinted>
  <dcterms:created xsi:type="dcterms:W3CDTF">2023-05-02T06:21:00Z</dcterms:created>
  <dcterms:modified xsi:type="dcterms:W3CDTF">2024-10-17T17:36:00Z</dcterms:modified>
</cp:coreProperties>
</file>