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7B" w:rsidRPr="00A8247B" w:rsidRDefault="00A8247B" w:rsidP="00A8247B">
      <w:pPr>
        <w:spacing w:after="0" w:line="240" w:lineRule="auto"/>
        <w:ind w:left="5103" w:right="-1"/>
        <w:jc w:val="both"/>
        <w:rPr>
          <w:rFonts w:ascii="Times New Roman" w:eastAsia="Courier New" w:hAnsi="Times New Roman" w:cs="Times New Roman"/>
          <w:sz w:val="30"/>
          <w:szCs w:val="30"/>
          <w:lang w:val="be-BY"/>
        </w:rPr>
      </w:pPr>
      <w:r w:rsidRPr="00A8247B">
        <w:rPr>
          <w:rFonts w:ascii="Times New Roman" w:hAnsi="Times New Roman" w:cs="Times New Roman"/>
          <w:sz w:val="30"/>
          <w:szCs w:val="30"/>
          <w:lang w:val="be-BY"/>
        </w:rPr>
        <w:t>УТВЕРЖДАЮ</w:t>
      </w:r>
    </w:p>
    <w:p w:rsidR="00A8247B" w:rsidRDefault="00A8247B" w:rsidP="00A8247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8247B">
        <w:rPr>
          <w:rFonts w:ascii="Times New Roman" w:hAnsi="Times New Roman" w:cs="Times New Roman"/>
          <w:sz w:val="30"/>
          <w:szCs w:val="30"/>
          <w:lang w:val="be-BY"/>
        </w:rPr>
        <w:t>Директо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 xml:space="preserve">р 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>государственного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>учреждения образования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>“Учебно-педагогический комплекс Добровольский детский сад-средняя школа”</w:t>
      </w:r>
    </w:p>
    <w:p w:rsidR="00A8247B" w:rsidRPr="00A8247B" w:rsidRDefault="00A8247B" w:rsidP="00A8247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8247B">
        <w:rPr>
          <w:rFonts w:ascii="Times New Roman" w:hAnsi="Times New Roman" w:cs="Times New Roman"/>
          <w:sz w:val="30"/>
          <w:szCs w:val="30"/>
          <w:lang w:val="be-BY"/>
        </w:rPr>
        <w:t>Л.В.Петро</w:t>
      </w:r>
      <w:r w:rsidRPr="00A8247B">
        <w:rPr>
          <w:rFonts w:ascii="Times New Roman" w:hAnsi="Times New Roman" w:cs="Times New Roman"/>
          <w:sz w:val="30"/>
          <w:szCs w:val="30"/>
          <w:lang w:val="be-BY"/>
        </w:rPr>
        <w:t>сян</w:t>
      </w:r>
    </w:p>
    <w:p w:rsidR="00A8247B" w:rsidRPr="00A8247B" w:rsidRDefault="00A8247B" w:rsidP="00A8247B">
      <w:pPr>
        <w:spacing w:after="0" w:line="240" w:lineRule="auto"/>
        <w:ind w:left="5103" w:right="-1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A8247B">
        <w:rPr>
          <w:rFonts w:ascii="Times New Roman" w:hAnsi="Times New Roman" w:cs="Times New Roman"/>
          <w:sz w:val="30"/>
          <w:szCs w:val="30"/>
          <w:lang w:val="be-BY"/>
        </w:rPr>
        <w:t xml:space="preserve">    ______________ 2018</w:t>
      </w:r>
    </w:p>
    <w:p w:rsidR="00DC69F2" w:rsidRPr="00DC69F2" w:rsidRDefault="00DC69F2" w:rsidP="00A8247B">
      <w:pPr>
        <w:shd w:val="clear" w:color="auto" w:fill="FFFFFF"/>
        <w:spacing w:after="24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Положение об оказании платных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образовательных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государственного учреждения образования «Учебно-</w:t>
      </w:r>
      <w:r w:rsidR="00A82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педагогический комплекс Добровольский детский сад-средняя школа»</w:t>
      </w:r>
    </w:p>
    <w:p w:rsidR="00DC69F2" w:rsidRPr="00DC69F2" w:rsidRDefault="00DC69F2" w:rsidP="00F8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1</w:t>
      </w:r>
    </w:p>
    <w:p w:rsidR="00DC69F2" w:rsidRPr="00DC69F2" w:rsidRDefault="00DC69F2" w:rsidP="00F8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:rsidR="00DC69F2" w:rsidRPr="00DC69F2" w:rsidRDefault="00DC69F2" w:rsidP="00F8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Настоящее положение об организации и осуществлении платных </w:t>
      </w:r>
      <w:r w:rsidR="00A82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образовательных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услуг, порядке планирования, учета и использования средств, получаемых от приносящей доходы деятельности (далее – Положение) </w:t>
      </w:r>
      <w:r w:rsidR="00A82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разработано в соответствии с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Кодексом Республики Беларусь об образовании;</w:t>
      </w:r>
      <w:r w:rsidR="00A82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Налоговым кодексом Республики Беларусь;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Совета Министров Республики Беларусь от 19.07.2013 № 641 «Об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Уставом учреждения образования;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иными актами законодательства.</w:t>
      </w:r>
    </w:p>
    <w:p w:rsidR="00DC69F2" w:rsidRPr="00DC69F2" w:rsidRDefault="00F8321A" w:rsidP="00F8321A">
      <w:pPr>
        <w:shd w:val="clear" w:color="auto" w:fill="FFFFFF"/>
        <w:spacing w:after="0" w:line="240" w:lineRule="auto"/>
        <w:ind w:right="140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ГУО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«Учебно-педагогический комплекс Добровольский детский сад-средняя школа»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осуществлять приносящую доходы деятельность (платные услуги) в соответствии с действующим законодательством (п. 1 ст. 138 Кодекса Республики Беларус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 об образовании), а также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Уставом учреждения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C69F2" w:rsidRPr="00DC69F2" w:rsidRDefault="00DC69F2" w:rsidP="00F8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Сфера оказываемых платных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образовательных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услуг определяется наличием спроса 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учащихся и их законных представителей,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реальными возможностями удовлетворения спроса (состоянием материально-технической базы учреждения образования, наличием квалифицированных кадров).</w:t>
      </w:r>
    </w:p>
    <w:p w:rsidR="00DC69F2" w:rsidRPr="00DC69F2" w:rsidRDefault="00DC69F2" w:rsidP="00F8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F8321A" w:rsidRDefault="00F8321A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page"/>
      </w:r>
    </w:p>
    <w:p w:rsidR="00DC69F2" w:rsidRPr="00DC69F2" w:rsidRDefault="00DC69F2" w:rsidP="00F8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ГЛАВА 2</w:t>
      </w:r>
    </w:p>
    <w:p w:rsidR="00DC69F2" w:rsidRPr="00DC69F2" w:rsidRDefault="00DC69F2" w:rsidP="00F8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ОРГАНИЗАЦИИ ПЛАТНЫХ УСЛУГ</w:t>
      </w:r>
    </w:p>
    <w:p w:rsidR="00DC69F2" w:rsidRPr="00DC69F2" w:rsidRDefault="00DC69F2" w:rsidP="00F8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Образоват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ельные услуги на платной основе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осуществляются по программам дополнительного образования за счет законных пр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едставителей несовершеннолетних,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частных лиц.</w:t>
      </w:r>
    </w:p>
    <w:p w:rsidR="00F8321A" w:rsidRDefault="00DC69F2" w:rsidP="00F8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 6. Оказание платных образовательных услуг не может наносить ущерб или ухудшать качество предоставления основных образовательных услуг.</w:t>
      </w:r>
    </w:p>
    <w:p w:rsidR="00DC69F2" w:rsidRPr="00DC69F2" w:rsidRDefault="00DC69F2" w:rsidP="00F8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Учреждение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самостоятельно определяет возможности и объём оказания платных услуг, исходя из наличия материальных и кадровых ресурсов, спроса на соответствующие услуги.</w:t>
      </w:r>
    </w:p>
    <w:p w:rsidR="00DC69F2" w:rsidRPr="00DC69F2" w:rsidRDefault="00DC69F2" w:rsidP="00F8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Платные образовательные услуги могут оказываться только с согласия заказчиков (законных представителей несовершеннолетних обучающихся (далее заказчик)) и на основе письменного заявления и договора о платных услугах в сфере образования (далее – договор).</w:t>
      </w:r>
    </w:p>
    <w:p w:rsidR="00DC69F2" w:rsidRPr="00DC69F2" w:rsidRDefault="00DC69F2" w:rsidP="00F8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Требования к оказанию платных образовательных услуг определяются по соглашению сторон.</w:t>
      </w:r>
    </w:p>
    <w:p w:rsidR="00906B76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Нагрузка, продолжительность учебного занятия и перерывы между ними на обучающегося определяется с учетом запросов заказчика в соответствии с требованиями Санитарных норм, правил и гигиенических нормативов.</w:t>
      </w:r>
    </w:p>
    <w:p w:rsidR="00906B76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Предоставление образоват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ельных услуг на платной основе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оформляются договором о платных услугах в сфере образования между заказчиком и учреждением образования (далее - исполнителем), которым регламентируются условия и сроки их оказания, стоимость услуг и порядок расчетов, права, обязанности и ответственность сторон.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 </w:t>
      </w:r>
      <w:r w:rsidR="00F832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Учреждение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должно обеспечить оказание платных образовательных услуг в полном объеме в соответствии с условиями договора о платных услугах в сфере образования.</w:t>
      </w:r>
    </w:p>
    <w:p w:rsidR="00DC69F2" w:rsidRPr="00DC69F2" w:rsidRDefault="00906B76" w:rsidP="00DC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Учреждение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должно обладать соответствующей материально-технической, учебно-методической базой, способствующей созданию условий для качественного предоставления платных образовательных услуг без ущемления реализации основной образовательной деятельности, в со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СанНиП</w:t>
      </w:r>
      <w:proofErr w:type="spellEnd"/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гарантирующими охрану жизни и безопасности здоровья потребителя (заказчика).</w:t>
      </w:r>
    </w:p>
    <w:p w:rsidR="00DC69F2" w:rsidRPr="00DC69F2" w:rsidRDefault="00DC69F2" w:rsidP="00906B7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предоставления платных образовательных услуг допускается использовать учебные и другие помещения учреждения образования в часы, не предусмотренные расписанием учебных занятий в рамках основной образовательной деятельности.</w:t>
      </w:r>
    </w:p>
    <w:p w:rsidR="00DC69F2" w:rsidRPr="00DC69F2" w:rsidRDefault="00DC69F2" w:rsidP="00DC69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06B76" w:rsidRDefault="00906B76" w:rsidP="00DC69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C69F2" w:rsidRPr="00DC69F2" w:rsidRDefault="00DC69F2" w:rsidP="0090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ГЛАВА 3</w:t>
      </w:r>
    </w:p>
    <w:p w:rsidR="00DC69F2" w:rsidRPr="00DC69F2" w:rsidRDefault="00DC69F2" w:rsidP="0090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ПРЕДОСТАВЛЕНИЯ ПЛАТНЫХ УСЛУГ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 </w:t>
      </w:r>
      <w:r w:rsidR="00906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 организации платных образовательных услуг необходимо: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14.1. Изучить спрос на платные образовательные услуги и определить предполагаемое количество потребителей.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14.2. Создать условия для проведения платных образовательных услуг, гарантирующих охрану и укрепление здоровья обучающихся.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14.3. Утвердить </w:t>
      </w:r>
      <w:r w:rsidR="00906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календарно-тематическое планирование, созданное на основе учебной программы по предмету.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14.4. Издать приказ об организации конкретных видов платных образовательных услуг, определяющий кадровый состав, занятый предоставлением этих услуг, назначении должностных лиц, ответственных за выполнение организационно-методических и обслуживающих функций.</w:t>
      </w:r>
    </w:p>
    <w:p w:rsidR="00DC69F2" w:rsidRPr="00DC69F2" w:rsidRDefault="00DC69F2" w:rsidP="0090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14.5. </w:t>
      </w:r>
      <w:r w:rsidR="00906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Внести в должностные инструкции 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педагогов </w:t>
      </w:r>
      <w:r w:rsidR="00906B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пункт 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осуществлении платных услуг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14.6. На платной основе могут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организовываться и проводиться групповые и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индивидуальные занятия.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формировании групп для проведения групповых занятий учитываются: наполняемость групп, продолжительность занятий, перерывы между занятиями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14.7. Заключить договоры об оказании платных услуг с работниками, выразившими желание в свободное от основной работы время выполнять обязанности по предоставлению платных образовательных услуг. 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14.8. Организовать раздельный учет рабочего времени педагогических работников, ведущих основную образовательную деятельность, и педагогических работников, оказывающих платные образовательные услуги.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14.9. Обеспечить заказчику (потребителю) до заключения договора бесплатной, доступной и достоверной информации об учреждении и платных образовательных услугах.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 Исполнитель обязан предоставить по требованию заказчика для ознакомления: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Устав учреждения образования;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образец договора на оказание платных образовательных услуг;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относящиеся к договору и соответствующей образовательной услуге сведения по просьбе заказчика.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Способами доведения информации до заказчика могут быть: объявления, в том числе на сайте учреждения образования.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Договор на оказание платных услуг заключается в соответствии с постановлением Министерства образования Республики Беларусь от 21.07.2011 № 99 «Об утверждении типовых форм договоров в сфере образования».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Договор составляется в двух экземплярах, один из которых находится у исполнителя, другой – у заказчика.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19. Заказчик обязан оплатить предоставляемые образовательные услуги в порядке и в сроки, указанные в договоре.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 Объем оказываемых платных образовательных услуг и их стоимость в договоре определяются по соглашению между исполнителем и заказчиком.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 Договор с заказчиком на оказание платных образовательных услуг заключается в каждом конкретном случае персонально, на определенный срок и должен предусматривать характер услуги, размер и условия оплаты услуги, права и обязанности договаривающихся сторон, порядок изменения и расторжения договора, порядок разрешения споров, особые условия. В течение оговоренного периода возможно заключение дополнительных соглашений к договору по стоимости обучения.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Договор на оказание платных образовательных услуг расторгается в одностороннем порядке в случаях: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несвоевременной оплаты;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поступление оплаты при перерасчете стоимости платных образовательных услуг.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 Исполнитель заключает договор с заказчиком при наличии возможности оказать запрашиваемую платную образовательную услугу и не вправе оказывать предпочтение какому-либо физическому лицу в отношении заключения договора, кроме случаев, предусмотренных законами и иными нормативными правовыми актами.</w:t>
      </w:r>
    </w:p>
    <w:p w:rsidR="00DC69F2" w:rsidRPr="00DC69F2" w:rsidRDefault="00DC69F2" w:rsidP="003B6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Книга регистрации хранится </w:t>
      </w:r>
      <w:r w:rsidR="003B68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учреждении</w:t>
      </w:r>
    </w:p>
    <w:p w:rsidR="00DC69F2" w:rsidRPr="00DC69F2" w:rsidRDefault="00DC69F2" w:rsidP="003B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C69F2" w:rsidRPr="00DC69F2" w:rsidRDefault="00DC69F2" w:rsidP="003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4</w:t>
      </w:r>
    </w:p>
    <w:p w:rsidR="00DC69F2" w:rsidRPr="00DC69F2" w:rsidRDefault="003B68DE" w:rsidP="003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ЦЕН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ПЛАТНЫЕ УСЛУГИ</w:t>
      </w:r>
    </w:p>
    <w:p w:rsidR="00DC69F2" w:rsidRPr="00DC69F2" w:rsidRDefault="003B68DE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 Формирование цен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платные образовательные услуги основано на принципе полного возмещения затрат учреждению образования, оказывающему платные услуги, при котором цена складывается на основе стоимости затраченных на ее осуществление ресурсов.</w:t>
      </w:r>
      <w:r w:rsidR="00FD49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Стоимость рассчитываются на основе плановых затрат, всех видов установленных налогов, платежей в соответствии с налоговым и бюджетным законодательством.</w:t>
      </w:r>
    </w:p>
    <w:p w:rsidR="00DC69F2" w:rsidRPr="00DC69F2" w:rsidRDefault="00FD492B" w:rsidP="00FD492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Расчет стоимости платных услуг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корректироваться в течение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в связи с изменением законодательства Республики Беларусь, повлекшим за собой увеличение заработной платы работников, увеличением стоимости коммунальных услуг или изменения (увеличение, уменьшение) других статей затрат, формирующих себестоимость услуги.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случае несогласия законных представителей (заказчиков) обучающихся с изменением стоимости платных образовательных услуг, они оказываются на прежних основаниях до окончания периода (месяца), за который была произведена оплата с последующим расторжением договора в одностороннем порядке.</w:t>
      </w:r>
    </w:p>
    <w:p w:rsidR="00DC69F2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25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Оплата заказчиками платных услуг осуществляется через отделения банковской системы или терминалы в сроки и на расчётный счет, указанные в договоре.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допускается взимание наличных денег.</w:t>
      </w:r>
    </w:p>
    <w:p w:rsidR="00DC69F2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26.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болезни обучающихся или педагога плата за этот период не взимается. Излишне начисленная плата учитывается в последующих платежах.</w:t>
      </w:r>
    </w:p>
    <w:p w:rsidR="00DC69F2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27.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в учреждении образования может осуществляться перенос занятий согласно приказу (распоряжению) руководителя учреждения образования по уважительной причине и в том случае, когда занятия совпадают с праздничными либо выходными днями.</w:t>
      </w:r>
    </w:p>
    <w:p w:rsidR="00DC69F2" w:rsidRPr="00DC69F2" w:rsidRDefault="00FD492B" w:rsidP="00FD492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Заработная плата педагогам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определяется исходя из фактически отработанного времени согласно табеля учета рабочего времени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C69F2" w:rsidRPr="00DC69F2" w:rsidRDefault="00DC69F2" w:rsidP="00FD4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5</w:t>
      </w:r>
    </w:p>
    <w:p w:rsidR="00DC69F2" w:rsidRPr="00DC69F2" w:rsidRDefault="00DC69F2" w:rsidP="00FD4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И ПОРЯДОК ИСПОЛЬЗОВАНИЯ СРЕДСТВ</w:t>
      </w:r>
    </w:p>
    <w:p w:rsidR="00DC69F2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Средства, поступившие от оказания платных услуг, расходуются в соответствии со сметами доходов и расходов внебюджетных средств, составленными и утвержденными согласно постановлению Министерства финансов Республики Беларусь от 30.01.2009 № 8 «О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дополнений».</w:t>
      </w:r>
    </w:p>
    <w:p w:rsid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Ежемесячно по каждому источнику доходов определяется сумма превышения доходов над расходами, которая остается в распоряжении учреждения образования.</w:t>
      </w:r>
    </w:p>
    <w:p w:rsidR="00FD492B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C69F2" w:rsidRPr="00DC69F2" w:rsidRDefault="00DC69F2" w:rsidP="00FD4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6</w:t>
      </w:r>
    </w:p>
    <w:p w:rsidR="00DC69F2" w:rsidRPr="00DC69F2" w:rsidRDefault="00DC69F2" w:rsidP="00FD4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ОТВЕТСТВЕННОСТЬ СТОРОН И КОНТРОЛЬ ЗА ОРГАНИЗАЦИЕЙ ПЛАТНЫХ УСЛУГ</w:t>
      </w:r>
    </w:p>
    <w:p w:rsidR="00DC69F2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Учреждение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оказывает платные образовательные услуги в порядке и в сроки, определенные договором.</w:t>
      </w:r>
    </w:p>
    <w:p w:rsidR="00DC69F2" w:rsidRPr="00DC69F2" w:rsidRDefault="00FD492B" w:rsidP="00FD4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Заказчик платных образовательных услуг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обязан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оплатить стоимость услуги в сроки, указанные в договоре;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иные требования, предусмотренные договором.</w:t>
      </w:r>
    </w:p>
    <w:p w:rsidR="00DC69F2" w:rsidRPr="00DC69F2" w:rsidRDefault="00465400" w:rsidP="00465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Кроме ответственно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сти перед заказчиком, учреждение образования несет ответственность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жизнь и здоровье обучающихся во время оказания платных образовательных услуг;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нарушение прав и свобод обучающихся и работников;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соблюдение законода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тельства о труде и охрану труда.</w:t>
      </w:r>
    </w:p>
    <w:p w:rsidR="00465400" w:rsidRDefault="00465400" w:rsidP="00465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C69F2" w:rsidRPr="00DC69F2" w:rsidRDefault="00DC69F2" w:rsidP="0046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ГЛАВА 7</w:t>
      </w:r>
    </w:p>
    <w:p w:rsidR="00DC69F2" w:rsidRPr="00DC69F2" w:rsidRDefault="00DC69F2" w:rsidP="0046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ПРЕДОСТАВЛЕНИЯ ДОКУМЕНТАЦИИ</w:t>
      </w:r>
    </w:p>
    <w:p w:rsidR="00DC69F2" w:rsidRPr="00DC69F2" w:rsidRDefault="00465400" w:rsidP="00465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34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Руководитель учреждения образования за 10 дней до открытия платной образовательной услуги предоставляет в отдел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Свислочского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райисполкома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следующие документы:</w:t>
      </w:r>
      <w:bookmarkStart w:id="0" w:name="_Hlk48858846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ходатайство на имя начальника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 образования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указанием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занятий и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объединений по интереса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на платной основе и сроков их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 (дата открытия и закрытия объединения по интересам, название объединения по интересам);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сведения о педагогических работниках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(образование, стаж работы, категория: как педагога дополнительного образования и как квалификационные категории учителей);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работы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списки обучающихся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данные по технической эксплуатации помещения (площадь группы, кабинета, где проводятся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занятия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DC69F2" w:rsidRPr="00DC69F2" w:rsidRDefault="00465400" w:rsidP="00465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35. 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Ежемесячно, до 25 числа текущего месяца ответственные за организацию платных услуг подают в </w:t>
      </w:r>
      <w:r w:rsidR="007809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 образования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табеля учета рабочего времени педагогов</w:t>
      </w:r>
      <w:r w:rsidR="007809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приказы на поощрения, табеля учета посещаемости детей платных образовательных услуг. В случае изменения в табеле рабочего времени после 25 числа, перерасчет производится в следующем за отчетным месяце.</w:t>
      </w:r>
    </w:p>
    <w:p w:rsidR="00DC69F2" w:rsidRPr="00DC69F2" w:rsidRDefault="00DC69F2" w:rsidP="0078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8</w:t>
      </w:r>
    </w:p>
    <w:p w:rsidR="00DC69F2" w:rsidRPr="00DC69F2" w:rsidRDefault="00DC69F2" w:rsidP="0078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ЗАКЛЮЧЕНИЕ</w:t>
      </w:r>
    </w:p>
    <w:p w:rsidR="00DC69F2" w:rsidRPr="00DC69F2" w:rsidRDefault="00DC69F2" w:rsidP="0078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C69F2" w:rsidRPr="00DC69F2" w:rsidRDefault="00780971" w:rsidP="007809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Настоящее Положение утверждается руководителем учреждения образования.</w:t>
      </w:r>
    </w:p>
    <w:p w:rsidR="00DC69F2" w:rsidRPr="00DC69F2" w:rsidRDefault="00780971" w:rsidP="0046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37</w:t>
      </w:r>
      <w:r w:rsidR="00DC69F2" w:rsidRPr="00DC6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данное Положение могут вноситься изменения и дополнения.</w:t>
      </w:r>
      <w:bookmarkStart w:id="1" w:name="_GoBack"/>
      <w:bookmarkEnd w:id="1"/>
    </w:p>
    <w:sectPr w:rsidR="00DC69F2" w:rsidRPr="00DC69F2" w:rsidSect="00A824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68"/>
    <w:rsid w:val="002B52A2"/>
    <w:rsid w:val="003B68DE"/>
    <w:rsid w:val="00465400"/>
    <w:rsid w:val="00780971"/>
    <w:rsid w:val="00782527"/>
    <w:rsid w:val="00906B76"/>
    <w:rsid w:val="00A8247B"/>
    <w:rsid w:val="00CC36FD"/>
    <w:rsid w:val="00D15268"/>
    <w:rsid w:val="00DC69F2"/>
    <w:rsid w:val="00F8321A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6E60-0177-46A8-AA15-CFD3A8AF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ROO</cp:lastModifiedBy>
  <cp:revision>3</cp:revision>
  <cp:lastPrinted>2021-04-14T12:02:00Z</cp:lastPrinted>
  <dcterms:created xsi:type="dcterms:W3CDTF">2021-04-14T07:20:00Z</dcterms:created>
  <dcterms:modified xsi:type="dcterms:W3CDTF">2021-04-14T12:02:00Z</dcterms:modified>
</cp:coreProperties>
</file>