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4C9" w:rsidRDefault="00D254C9" w:rsidP="00D254C9">
      <w:pPr>
        <w:jc w:val="center"/>
        <w:rPr>
          <w:rFonts w:ascii="Times New Roman" w:hAnsi="Times New Roman"/>
          <w:b/>
          <w:i/>
          <w:color w:val="FF0000"/>
          <w:sz w:val="200"/>
          <w:szCs w:val="32"/>
        </w:rPr>
      </w:pPr>
      <w:r w:rsidRPr="00CA6F5A">
        <w:rPr>
          <w:rFonts w:ascii="Times New Roman" w:hAnsi="Times New Roman"/>
          <w:b/>
          <w:i/>
          <w:color w:val="FF0000"/>
          <w:sz w:val="260"/>
          <w:szCs w:val="32"/>
        </w:rPr>
        <w:t xml:space="preserve">Стоп! </w:t>
      </w:r>
      <w:r w:rsidRPr="00CA6F5A">
        <w:rPr>
          <w:rFonts w:ascii="Times New Roman" w:hAnsi="Times New Roman"/>
          <w:b/>
          <w:i/>
          <w:color w:val="FF0000"/>
          <w:sz w:val="200"/>
          <w:szCs w:val="32"/>
        </w:rPr>
        <w:t>Наркотик</w:t>
      </w:r>
    </w:p>
    <w:p w:rsidR="00D254C9" w:rsidRDefault="00D254C9" w:rsidP="00D254C9">
      <w:pPr>
        <w:jc w:val="center"/>
        <w:rPr>
          <w:rFonts w:ascii="Times New Roman" w:hAnsi="Times New Roman"/>
          <w:b/>
          <w:i/>
          <w:color w:val="FF0000"/>
          <w:sz w:val="200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466725</wp:posOffset>
            </wp:positionV>
            <wp:extent cx="6339840" cy="4739640"/>
            <wp:effectExtent l="0" t="0" r="3810" b="3810"/>
            <wp:wrapNone/>
            <wp:docPr id="2" name="Рисунок 2" descr="https://www.mgtk.mogilev.by/news/img/2021_05_2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gtk.mogilev.by/news/img/2021_05_28_0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4C9" w:rsidRDefault="00D254C9" w:rsidP="00D254C9">
      <w:pPr>
        <w:jc w:val="center"/>
        <w:rPr>
          <w:rFonts w:ascii="Times New Roman" w:hAnsi="Times New Roman"/>
          <w:b/>
          <w:i/>
          <w:color w:val="FF0000"/>
          <w:sz w:val="200"/>
          <w:szCs w:val="32"/>
        </w:rPr>
      </w:pPr>
    </w:p>
    <w:p w:rsidR="00D254C9" w:rsidRDefault="00D254C9" w:rsidP="00D254C9">
      <w:pPr>
        <w:jc w:val="center"/>
        <w:rPr>
          <w:rFonts w:ascii="Times New Roman" w:hAnsi="Times New Roman"/>
          <w:b/>
          <w:i/>
          <w:color w:val="FF0000"/>
          <w:sz w:val="200"/>
          <w:szCs w:val="32"/>
        </w:rPr>
      </w:pPr>
    </w:p>
    <w:p w:rsidR="00D254C9" w:rsidRDefault="00D254C9" w:rsidP="00D254C9">
      <w:pPr>
        <w:autoSpaceDE w:val="0"/>
        <w:autoSpaceDN w:val="0"/>
        <w:adjustRightInd w:val="0"/>
        <w:jc w:val="center"/>
        <w:rPr>
          <w:b/>
          <w:i/>
          <w:color w:val="FF0000"/>
          <w:sz w:val="28"/>
          <w:szCs w:val="28"/>
          <w:u w:val="single"/>
        </w:rPr>
      </w:pPr>
    </w:p>
    <w:p w:rsidR="00D254C9" w:rsidRPr="00B55AC3" w:rsidRDefault="00D254C9" w:rsidP="00D254C9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color w:val="FF000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3233420</wp:posOffset>
            </wp:positionH>
            <wp:positionV relativeFrom="margin">
              <wp:posOffset>1012825</wp:posOffset>
            </wp:positionV>
            <wp:extent cx="2886075" cy="1905000"/>
            <wp:effectExtent l="0" t="0" r="9525" b="0"/>
            <wp:wrapSquare wrapText="bothSides"/>
            <wp:docPr id="1" name="Рисунок 1" descr="Описание: 8362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836225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AC3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Ответственность за незаконный оборот наркотических средств, психотропных веществ, их </w:t>
      </w:r>
      <w:proofErr w:type="spellStart"/>
      <w:r w:rsidRPr="00B55AC3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прекурсоров</w:t>
      </w:r>
      <w:proofErr w:type="spellEnd"/>
      <w:r w:rsidRPr="00B55AC3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 и аналогов</w:t>
      </w:r>
    </w:p>
    <w:p w:rsidR="00D254C9" w:rsidRPr="0017549B" w:rsidRDefault="00D254C9" w:rsidP="00D254C9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30"/>
          <w:szCs w:val="30"/>
        </w:rPr>
      </w:pPr>
      <w:r w:rsidRPr="0017549B">
        <w:rPr>
          <w:rStyle w:val="a5"/>
          <w:b/>
          <w:bCs/>
          <w:color w:val="FF0000"/>
          <w:sz w:val="30"/>
          <w:szCs w:val="30"/>
        </w:rPr>
        <w:t>Кодекс Республики Беларусь об административных правонарушениях</w:t>
      </w:r>
    </w:p>
    <w:p w:rsidR="00D254C9" w:rsidRPr="0017549B" w:rsidRDefault="00D254C9" w:rsidP="00D254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0"/>
          <w:szCs w:val="30"/>
        </w:rPr>
      </w:pPr>
      <w:r w:rsidRPr="0017549B">
        <w:rPr>
          <w:rStyle w:val="a4"/>
          <w:color w:val="333333"/>
          <w:sz w:val="30"/>
          <w:szCs w:val="30"/>
        </w:rPr>
        <w:t>Статья 17.1. </w:t>
      </w:r>
      <w:r w:rsidRPr="0017549B">
        <w:rPr>
          <w:color w:val="333333"/>
          <w:sz w:val="30"/>
          <w:szCs w:val="30"/>
        </w:rPr>
        <w:t>Посев или выращивание запрещенных к возделыванию растений или грибов, содержащих наркотические средства или психотропные веществ</w:t>
      </w:r>
    </w:p>
    <w:p w:rsidR="00D254C9" w:rsidRPr="0017549B" w:rsidRDefault="00D254C9" w:rsidP="00D254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0"/>
          <w:szCs w:val="30"/>
        </w:rPr>
      </w:pPr>
      <w:r w:rsidRPr="0017549B">
        <w:rPr>
          <w:rStyle w:val="a4"/>
          <w:color w:val="333333"/>
          <w:sz w:val="30"/>
          <w:szCs w:val="30"/>
        </w:rPr>
        <w:t>Статья 17.6.</w:t>
      </w:r>
      <w:r w:rsidRPr="0017549B">
        <w:rPr>
          <w:color w:val="333333"/>
          <w:sz w:val="30"/>
          <w:szCs w:val="30"/>
        </w:rPr>
        <w:t xml:space="preserve"> Незаконные действия с </w:t>
      </w:r>
      <w:proofErr w:type="spellStart"/>
      <w:r w:rsidRPr="0017549B">
        <w:rPr>
          <w:color w:val="333333"/>
          <w:sz w:val="30"/>
          <w:szCs w:val="30"/>
        </w:rPr>
        <w:t>некурительными</w:t>
      </w:r>
      <w:proofErr w:type="spellEnd"/>
      <w:r w:rsidRPr="0017549B">
        <w:rPr>
          <w:color w:val="333333"/>
          <w:sz w:val="30"/>
          <w:szCs w:val="30"/>
        </w:rPr>
        <w:t xml:space="preserve"> табачными изделиями, предназначенными для сосания и (или) жевания</w:t>
      </w:r>
    </w:p>
    <w:p w:rsidR="00D254C9" w:rsidRPr="0017549B" w:rsidRDefault="00D254C9" w:rsidP="00D254C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0"/>
          <w:szCs w:val="30"/>
        </w:rPr>
      </w:pPr>
      <w:r w:rsidRPr="0017549B">
        <w:rPr>
          <w:b/>
          <w:color w:val="333333"/>
          <w:sz w:val="30"/>
          <w:szCs w:val="30"/>
        </w:rPr>
        <w:t>Статья 19.3</w:t>
      </w:r>
      <w:r w:rsidRPr="0017549B">
        <w:rPr>
          <w:color w:val="333333"/>
          <w:sz w:val="30"/>
          <w:szCs w:val="30"/>
        </w:rPr>
        <w:t>. Распитие алкогольных, слабоалкогольных напитков или пива, потребление наркотических средств, психотропных веществ или их аналогов в общественном месте либо появление в общественном месте или на работе в состоянии опьянения</w:t>
      </w:r>
    </w:p>
    <w:p w:rsidR="00D254C9" w:rsidRDefault="00D254C9" w:rsidP="00D254C9">
      <w:pPr>
        <w:pStyle w:val="article"/>
        <w:spacing w:before="0" w:beforeAutospacing="0" w:after="0" w:afterAutospacing="0"/>
        <w:jc w:val="both"/>
        <w:rPr>
          <w:color w:val="333333"/>
          <w:sz w:val="30"/>
          <w:szCs w:val="30"/>
        </w:rPr>
      </w:pPr>
    </w:p>
    <w:p w:rsidR="00D254C9" w:rsidRPr="0017549B" w:rsidRDefault="00D254C9" w:rsidP="00D254C9">
      <w:pPr>
        <w:pStyle w:val="article"/>
        <w:spacing w:before="0" w:beforeAutospacing="0" w:after="0" w:afterAutospacing="0"/>
        <w:jc w:val="center"/>
        <w:rPr>
          <w:b/>
          <w:i/>
          <w:color w:val="FF0000"/>
          <w:sz w:val="30"/>
          <w:szCs w:val="30"/>
        </w:rPr>
      </w:pPr>
      <w:r w:rsidRPr="0017549B">
        <w:rPr>
          <w:b/>
          <w:i/>
          <w:color w:val="FF0000"/>
          <w:sz w:val="30"/>
          <w:szCs w:val="30"/>
        </w:rPr>
        <w:t>Уголовная ответственность наступает </w:t>
      </w:r>
      <w:r w:rsidRPr="0017549B">
        <w:rPr>
          <w:rStyle w:val="a4"/>
          <w:i/>
          <w:color w:val="FF0000"/>
          <w:sz w:val="30"/>
          <w:szCs w:val="30"/>
        </w:rPr>
        <w:t xml:space="preserve">с </w:t>
      </w:r>
      <w:r w:rsidRPr="0017549B">
        <w:rPr>
          <w:rStyle w:val="a4"/>
          <w:i/>
          <w:color w:val="FF0000"/>
          <w:sz w:val="30"/>
          <w:szCs w:val="30"/>
          <w:u w:val="single"/>
        </w:rPr>
        <w:t>14 лет</w:t>
      </w:r>
      <w:r w:rsidRPr="0017549B">
        <w:rPr>
          <w:b/>
          <w:i/>
          <w:color w:val="FF0000"/>
          <w:sz w:val="30"/>
          <w:szCs w:val="30"/>
        </w:rPr>
        <w:t> по ряду преступлений, в этот ряд входит и 327-332 статьи Уголовного Кодекса Республики Беларусь.</w:t>
      </w:r>
    </w:p>
    <w:p w:rsidR="00D254C9" w:rsidRPr="00B55AC3" w:rsidRDefault="00D254C9" w:rsidP="00D254C9">
      <w:pPr>
        <w:pStyle w:val="article"/>
        <w:spacing w:before="0" w:beforeAutospacing="0" w:after="0" w:afterAutospacing="0"/>
        <w:jc w:val="both"/>
        <w:rPr>
          <w:bCs/>
          <w:color w:val="000000"/>
          <w:sz w:val="30"/>
          <w:szCs w:val="30"/>
        </w:rPr>
      </w:pPr>
      <w:r w:rsidRPr="00B55AC3">
        <w:rPr>
          <w:b/>
          <w:bCs/>
          <w:color w:val="000000"/>
          <w:sz w:val="30"/>
          <w:szCs w:val="30"/>
          <w:u w:val="single"/>
        </w:rPr>
        <w:t>Статья 327</w:t>
      </w:r>
      <w:r w:rsidRPr="00B55AC3">
        <w:rPr>
          <w:bCs/>
          <w:color w:val="000000"/>
          <w:sz w:val="30"/>
          <w:szCs w:val="30"/>
        </w:rPr>
        <w:t xml:space="preserve">. Хищение наркотических средств, психотропных веществ, их </w:t>
      </w:r>
      <w:proofErr w:type="spellStart"/>
      <w:r w:rsidRPr="00B55AC3">
        <w:rPr>
          <w:bCs/>
          <w:color w:val="000000"/>
          <w:sz w:val="30"/>
          <w:szCs w:val="30"/>
        </w:rPr>
        <w:t>прекурсоров</w:t>
      </w:r>
      <w:proofErr w:type="spellEnd"/>
      <w:r w:rsidRPr="00B55AC3">
        <w:rPr>
          <w:bCs/>
          <w:color w:val="000000"/>
          <w:sz w:val="30"/>
          <w:szCs w:val="30"/>
        </w:rPr>
        <w:t xml:space="preserve"> и аналогов</w:t>
      </w:r>
    </w:p>
    <w:p w:rsidR="00D254C9" w:rsidRPr="00B55AC3" w:rsidRDefault="00D254C9" w:rsidP="00D254C9">
      <w:pPr>
        <w:pStyle w:val="article"/>
        <w:spacing w:before="0" w:beforeAutospacing="0" w:after="0" w:afterAutospacing="0"/>
        <w:jc w:val="both"/>
        <w:rPr>
          <w:bCs/>
          <w:color w:val="000000"/>
          <w:sz w:val="30"/>
          <w:szCs w:val="30"/>
        </w:rPr>
      </w:pPr>
      <w:r w:rsidRPr="00B55AC3">
        <w:rPr>
          <w:b/>
          <w:bCs/>
          <w:color w:val="000000"/>
          <w:sz w:val="30"/>
          <w:szCs w:val="30"/>
          <w:u w:val="single"/>
        </w:rPr>
        <w:t>Статья 328.</w:t>
      </w:r>
      <w:r w:rsidRPr="00B55AC3">
        <w:rPr>
          <w:bCs/>
          <w:color w:val="000000"/>
          <w:sz w:val="30"/>
          <w:szCs w:val="30"/>
        </w:rPr>
        <w:t xml:space="preserve"> Незаконный оборот наркотических средств, психотропных веществ, их </w:t>
      </w:r>
      <w:proofErr w:type="spellStart"/>
      <w:r w:rsidRPr="00B55AC3">
        <w:rPr>
          <w:bCs/>
          <w:color w:val="000000"/>
          <w:sz w:val="30"/>
          <w:szCs w:val="30"/>
        </w:rPr>
        <w:t>прекурсоров</w:t>
      </w:r>
      <w:proofErr w:type="spellEnd"/>
      <w:r w:rsidRPr="00B55AC3">
        <w:rPr>
          <w:bCs/>
          <w:color w:val="000000"/>
          <w:sz w:val="30"/>
          <w:szCs w:val="30"/>
        </w:rPr>
        <w:t xml:space="preserve"> и аналогов</w:t>
      </w:r>
    </w:p>
    <w:p w:rsidR="00D254C9" w:rsidRPr="00B55AC3" w:rsidRDefault="00D254C9" w:rsidP="00D254C9">
      <w:pPr>
        <w:pStyle w:val="article"/>
        <w:spacing w:before="0" w:beforeAutospacing="0" w:after="0" w:afterAutospacing="0"/>
        <w:jc w:val="both"/>
        <w:rPr>
          <w:bCs/>
          <w:color w:val="000000"/>
          <w:sz w:val="30"/>
          <w:szCs w:val="30"/>
        </w:rPr>
      </w:pPr>
      <w:r w:rsidRPr="00B55AC3">
        <w:rPr>
          <w:b/>
          <w:bCs/>
          <w:color w:val="000000"/>
          <w:sz w:val="30"/>
          <w:szCs w:val="30"/>
          <w:u w:val="single"/>
        </w:rPr>
        <w:t>Статья 328</w:t>
      </w:r>
      <w:r w:rsidRPr="00B55AC3">
        <w:rPr>
          <w:b/>
          <w:bCs/>
          <w:color w:val="000000"/>
          <w:sz w:val="30"/>
          <w:szCs w:val="30"/>
          <w:u w:val="single"/>
          <w:vertAlign w:val="superscript"/>
        </w:rPr>
        <w:t>2</w:t>
      </w:r>
      <w:r w:rsidRPr="00B55AC3">
        <w:rPr>
          <w:bCs/>
          <w:color w:val="000000"/>
          <w:sz w:val="30"/>
          <w:szCs w:val="30"/>
        </w:rPr>
        <w:t>. Потребление наркотических средств, психотропных веществ или их аналогов в общественном месте либо появление в общественном месте или нахождение на работе в состоянии, вызванном потреблением наркотических средств, психотропных веществ, их аналогов, токсических или других одурманивающих веществ</w:t>
      </w:r>
    </w:p>
    <w:p w:rsidR="00D254C9" w:rsidRPr="00B55AC3" w:rsidRDefault="00D254C9" w:rsidP="00D254C9">
      <w:pPr>
        <w:pStyle w:val="article"/>
        <w:spacing w:before="0" w:beforeAutospacing="0" w:after="0" w:afterAutospacing="0"/>
        <w:jc w:val="both"/>
        <w:rPr>
          <w:bCs/>
          <w:color w:val="000000"/>
          <w:sz w:val="30"/>
          <w:szCs w:val="30"/>
        </w:rPr>
      </w:pPr>
      <w:r w:rsidRPr="00B55AC3">
        <w:rPr>
          <w:b/>
          <w:bCs/>
          <w:color w:val="000000"/>
          <w:sz w:val="30"/>
          <w:szCs w:val="30"/>
          <w:u w:val="single"/>
        </w:rPr>
        <w:t>Статья 329.</w:t>
      </w:r>
      <w:r w:rsidRPr="00B55AC3">
        <w:rPr>
          <w:bCs/>
          <w:color w:val="000000"/>
          <w:sz w:val="30"/>
          <w:szCs w:val="30"/>
        </w:rPr>
        <w:t xml:space="preserve"> Посев или выращивание запрещенных к возделыванию растений или грибов, содержащих наркотические средства или психотропные вещества</w:t>
      </w:r>
    </w:p>
    <w:p w:rsidR="00D254C9" w:rsidRPr="00B55AC3" w:rsidRDefault="00D254C9" w:rsidP="00D254C9">
      <w:pPr>
        <w:pStyle w:val="article"/>
        <w:spacing w:before="0" w:beforeAutospacing="0" w:after="0" w:afterAutospacing="0"/>
        <w:jc w:val="both"/>
        <w:rPr>
          <w:bCs/>
          <w:color w:val="000000"/>
          <w:sz w:val="30"/>
          <w:szCs w:val="30"/>
        </w:rPr>
      </w:pPr>
      <w:r w:rsidRPr="00B55AC3">
        <w:rPr>
          <w:b/>
          <w:bCs/>
          <w:color w:val="000000"/>
          <w:sz w:val="30"/>
          <w:szCs w:val="30"/>
          <w:u w:val="single"/>
        </w:rPr>
        <w:t>Статья 330.</w:t>
      </w:r>
      <w:r w:rsidRPr="00B55AC3">
        <w:rPr>
          <w:bCs/>
          <w:color w:val="000000"/>
          <w:sz w:val="30"/>
          <w:szCs w:val="30"/>
        </w:rPr>
        <w:t xml:space="preserve"> Нарушение правил обращения с наркотическими средствами, психотропными веществами, их </w:t>
      </w:r>
      <w:proofErr w:type="spellStart"/>
      <w:r w:rsidRPr="00B55AC3">
        <w:rPr>
          <w:bCs/>
          <w:color w:val="000000"/>
          <w:sz w:val="30"/>
          <w:szCs w:val="30"/>
        </w:rPr>
        <w:t>прекурсорами</w:t>
      </w:r>
      <w:proofErr w:type="spellEnd"/>
      <w:r w:rsidRPr="00B55AC3">
        <w:rPr>
          <w:bCs/>
          <w:color w:val="000000"/>
          <w:sz w:val="30"/>
          <w:szCs w:val="30"/>
        </w:rPr>
        <w:t xml:space="preserve"> и аналогами</w:t>
      </w:r>
    </w:p>
    <w:p w:rsidR="00D254C9" w:rsidRPr="00B55AC3" w:rsidRDefault="00D254C9" w:rsidP="00D254C9">
      <w:pPr>
        <w:pStyle w:val="article"/>
        <w:spacing w:before="0" w:beforeAutospacing="0" w:after="0" w:afterAutospacing="0"/>
        <w:jc w:val="both"/>
        <w:rPr>
          <w:bCs/>
          <w:color w:val="000000"/>
          <w:sz w:val="30"/>
          <w:szCs w:val="30"/>
        </w:rPr>
      </w:pPr>
      <w:r w:rsidRPr="00B55AC3">
        <w:rPr>
          <w:b/>
          <w:bCs/>
          <w:color w:val="000000"/>
          <w:sz w:val="30"/>
          <w:szCs w:val="30"/>
          <w:u w:val="single"/>
        </w:rPr>
        <w:t>Статья 331</w:t>
      </w:r>
      <w:r w:rsidRPr="00B55AC3">
        <w:rPr>
          <w:bCs/>
          <w:color w:val="000000"/>
          <w:sz w:val="30"/>
          <w:szCs w:val="30"/>
        </w:rPr>
        <w:t>. Склонение к потреблению наркотических средств, психотропных веществ или их аналогов</w:t>
      </w:r>
    </w:p>
    <w:p w:rsidR="00D254C9" w:rsidRPr="00B55AC3" w:rsidRDefault="00D254C9" w:rsidP="00D254C9">
      <w:pPr>
        <w:pStyle w:val="article"/>
        <w:spacing w:before="0" w:beforeAutospacing="0" w:after="0" w:afterAutospacing="0"/>
        <w:jc w:val="both"/>
        <w:rPr>
          <w:bCs/>
          <w:color w:val="000000"/>
          <w:sz w:val="30"/>
          <w:szCs w:val="30"/>
        </w:rPr>
      </w:pPr>
      <w:r w:rsidRPr="00B55AC3">
        <w:rPr>
          <w:b/>
          <w:bCs/>
          <w:color w:val="000000"/>
          <w:sz w:val="30"/>
          <w:szCs w:val="30"/>
          <w:u w:val="single"/>
        </w:rPr>
        <w:t>Статья 332</w:t>
      </w:r>
      <w:r w:rsidRPr="00B55AC3">
        <w:rPr>
          <w:bCs/>
          <w:color w:val="000000"/>
          <w:sz w:val="30"/>
          <w:szCs w:val="30"/>
        </w:rPr>
        <w:t>. Предоставление помещений, организация либо содержание притонов для изготовления, переработки и (или) потребления наркотических средств, психотропных веществ, их аналогов или других одурманивающих веществ</w:t>
      </w:r>
    </w:p>
    <w:p w:rsidR="00D254C9" w:rsidRPr="0017549B" w:rsidRDefault="00D254C9" w:rsidP="00D254C9">
      <w:pPr>
        <w:spacing w:before="100" w:beforeAutospacing="1" w:after="100" w:afterAutospacing="1"/>
        <w:ind w:firstLine="400"/>
        <w:jc w:val="both"/>
        <w:rPr>
          <w:rFonts w:ascii="Times New Roman" w:hAnsi="Times New Roman"/>
          <w:i/>
          <w:sz w:val="30"/>
          <w:szCs w:val="30"/>
          <w:u w:val="single"/>
        </w:rPr>
      </w:pPr>
      <w:r w:rsidRPr="0017549B">
        <w:rPr>
          <w:rStyle w:val="a4"/>
          <w:rFonts w:ascii="Times New Roman" w:hAnsi="Times New Roman"/>
          <w:color w:val="FF0000"/>
          <w:sz w:val="30"/>
          <w:szCs w:val="30"/>
        </w:rPr>
        <w:lastRenderedPageBreak/>
        <w:t xml:space="preserve">ВНЕШНИЕ ПРИЗНАКИ УПОТРЕБЛЕНИЯ НАРКОТИКОВ </w:t>
      </w:r>
    </w:p>
    <w:p w:rsidR="00D254C9" w:rsidRPr="0017549B" w:rsidRDefault="00D254C9" w:rsidP="00D254C9">
      <w:pPr>
        <w:spacing w:before="100" w:beforeAutospacing="1" w:after="100" w:afterAutospacing="1"/>
        <w:ind w:firstLine="400"/>
        <w:jc w:val="both"/>
        <w:rPr>
          <w:rFonts w:ascii="Times New Roman" w:hAnsi="Times New Roman"/>
          <w:sz w:val="30"/>
          <w:szCs w:val="30"/>
        </w:rPr>
      </w:pPr>
      <w:r w:rsidRPr="0017549B">
        <w:rPr>
          <w:rFonts w:ascii="Times New Roman" w:hAnsi="Times New Roman"/>
          <w:sz w:val="30"/>
          <w:szCs w:val="30"/>
        </w:rPr>
        <w:t xml:space="preserve">Здесь мы приводим наиболее типичные признаки употребления конкретных наркотиков, т. е. что происходит с наркоманом в результате приема того или другого наркотика. Если Вы находите у ребенка иглы, шприцы, похожую на укроп зеленую траву и подобные предметы, вам и самим должно быть понятно, что это значит. Однако есть и менее заметные признаки, по которым вы сможете понять, что беда постучала в ваши двери. </w:t>
      </w:r>
    </w:p>
    <w:p w:rsidR="00D254C9" w:rsidRPr="0017549B" w:rsidRDefault="00D254C9" w:rsidP="00D254C9">
      <w:pPr>
        <w:spacing w:before="100" w:beforeAutospacing="1" w:after="100" w:afterAutospacing="1"/>
        <w:ind w:firstLine="400"/>
        <w:jc w:val="both"/>
        <w:rPr>
          <w:rFonts w:ascii="Times New Roman" w:hAnsi="Times New Roman"/>
          <w:i/>
          <w:color w:val="FF0000"/>
          <w:sz w:val="30"/>
          <w:szCs w:val="30"/>
          <w:u w:val="single"/>
        </w:rPr>
      </w:pPr>
      <w:r w:rsidRPr="0017549B">
        <w:rPr>
          <w:rStyle w:val="a4"/>
          <w:rFonts w:ascii="Times New Roman" w:hAnsi="Times New Roman"/>
          <w:i/>
          <w:color w:val="FF0000"/>
          <w:sz w:val="30"/>
          <w:szCs w:val="30"/>
          <w:u w:val="single"/>
        </w:rPr>
        <w:t xml:space="preserve">Общие признаки употребления наркотических веществ: </w:t>
      </w:r>
    </w:p>
    <w:p w:rsidR="00D254C9" w:rsidRPr="0017549B" w:rsidRDefault="00D254C9" w:rsidP="00D254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0"/>
          <w:szCs w:val="30"/>
        </w:rPr>
      </w:pPr>
      <w:r w:rsidRPr="0017549B">
        <w:rPr>
          <w:rFonts w:ascii="Times New Roman" w:hAnsi="Times New Roman"/>
          <w:sz w:val="30"/>
          <w:szCs w:val="30"/>
        </w:rPr>
        <w:t xml:space="preserve">Внешний вид и поведение в той или иной мере напоминает состояние алкогольного опьянения, но при отсутствии запаха алкоголя изо рта или при слабом запахе, не соответствующем состоянию; * Изменение сознания: сужение, искажение, помрачение; </w:t>
      </w:r>
    </w:p>
    <w:p w:rsidR="00D254C9" w:rsidRPr="0017549B" w:rsidRDefault="00D254C9" w:rsidP="00D254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0"/>
          <w:szCs w:val="30"/>
        </w:rPr>
      </w:pPr>
      <w:r w:rsidRPr="0017549B">
        <w:rPr>
          <w:rFonts w:ascii="Times New Roman" w:hAnsi="Times New Roman"/>
          <w:sz w:val="30"/>
          <w:szCs w:val="30"/>
        </w:rPr>
        <w:t>Изменение настроения: беспричинное веселье, смешливость, болтливость, злобность, агрессивность, явно не соответствующие данной ситуации; </w:t>
      </w:r>
    </w:p>
    <w:p w:rsidR="00D254C9" w:rsidRPr="0017549B" w:rsidRDefault="00D254C9" w:rsidP="00D254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0"/>
          <w:szCs w:val="30"/>
        </w:rPr>
      </w:pPr>
      <w:r w:rsidRPr="0017549B">
        <w:rPr>
          <w:rFonts w:ascii="Times New Roman" w:hAnsi="Times New Roman"/>
          <w:sz w:val="30"/>
          <w:szCs w:val="30"/>
        </w:rPr>
        <w:t xml:space="preserve">Изменение двигательной активности: повышенная жестикуляция, избыточность движений, неусидчивость или обездвиженность, вялость, расслабленность, стремление к покою (независимо от ситуации); </w:t>
      </w:r>
    </w:p>
    <w:p w:rsidR="00D254C9" w:rsidRPr="0017549B" w:rsidRDefault="00D254C9" w:rsidP="00D254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0"/>
          <w:szCs w:val="30"/>
        </w:rPr>
      </w:pPr>
      <w:proofErr w:type="gramStart"/>
      <w:r w:rsidRPr="0017549B">
        <w:rPr>
          <w:rFonts w:ascii="Times New Roman" w:hAnsi="Times New Roman"/>
          <w:sz w:val="30"/>
          <w:szCs w:val="30"/>
        </w:rPr>
        <w:t xml:space="preserve">Изменение координации движений: их плавность, скорость, соразмерность (размашистость, резкость, неточность), неустойчивость при ходьбе, покачивание туловища даже в положении сидя (особенно явное при закрытых глазах), нарушенный почерк; </w:t>
      </w:r>
      <w:proofErr w:type="gramEnd"/>
    </w:p>
    <w:p w:rsidR="00D254C9" w:rsidRPr="0017549B" w:rsidRDefault="00D254C9" w:rsidP="00D254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0"/>
          <w:szCs w:val="30"/>
        </w:rPr>
      </w:pPr>
      <w:r w:rsidRPr="0017549B">
        <w:rPr>
          <w:rFonts w:ascii="Times New Roman" w:hAnsi="Times New Roman"/>
          <w:sz w:val="30"/>
          <w:szCs w:val="30"/>
        </w:rPr>
        <w:t xml:space="preserve">Изменение цвета кожных покровов: бледность лица и всей кожи или, наоборот, покраснение лица и верхней части туловища; </w:t>
      </w:r>
    </w:p>
    <w:p w:rsidR="00D254C9" w:rsidRPr="0017549B" w:rsidRDefault="00D254C9" w:rsidP="00D254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0"/>
          <w:szCs w:val="30"/>
        </w:rPr>
      </w:pPr>
      <w:r w:rsidRPr="0017549B">
        <w:rPr>
          <w:rFonts w:ascii="Times New Roman" w:hAnsi="Times New Roman"/>
          <w:sz w:val="30"/>
          <w:szCs w:val="30"/>
        </w:rPr>
        <w:t xml:space="preserve">Блеск глаз; </w:t>
      </w:r>
    </w:p>
    <w:p w:rsidR="00D254C9" w:rsidRPr="0017549B" w:rsidRDefault="00D254C9" w:rsidP="00D254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0"/>
          <w:szCs w:val="30"/>
        </w:rPr>
      </w:pPr>
      <w:r w:rsidRPr="0017549B">
        <w:rPr>
          <w:rFonts w:ascii="Times New Roman" w:hAnsi="Times New Roman"/>
          <w:sz w:val="30"/>
          <w:szCs w:val="30"/>
        </w:rPr>
        <w:t xml:space="preserve">Сильно суженные или сильно расширенные зрачки, не реагирующие на свет; </w:t>
      </w:r>
    </w:p>
    <w:p w:rsidR="00D254C9" w:rsidRPr="0017549B" w:rsidRDefault="00D254C9" w:rsidP="00D254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0"/>
          <w:szCs w:val="30"/>
        </w:rPr>
      </w:pPr>
      <w:r w:rsidRPr="0017549B">
        <w:rPr>
          <w:rFonts w:ascii="Times New Roman" w:hAnsi="Times New Roman"/>
          <w:sz w:val="30"/>
          <w:szCs w:val="30"/>
        </w:rPr>
        <w:t xml:space="preserve">Изменение слюноотделения: повышенное слюноотделение или, наоборот, сухость во рту, сухость губ, осиплость голоса; </w:t>
      </w:r>
    </w:p>
    <w:p w:rsidR="00D254C9" w:rsidRPr="0017549B" w:rsidRDefault="00D254C9" w:rsidP="00D254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0"/>
          <w:szCs w:val="30"/>
        </w:rPr>
      </w:pPr>
      <w:r w:rsidRPr="0017549B">
        <w:rPr>
          <w:rFonts w:ascii="Times New Roman" w:hAnsi="Times New Roman"/>
          <w:sz w:val="30"/>
          <w:szCs w:val="30"/>
        </w:rPr>
        <w:t xml:space="preserve">Изменение речи: ее ускорение, подчеркнутая выразительность, или же замедленность, невнятность, нечеткость речи. </w:t>
      </w:r>
    </w:p>
    <w:p w:rsidR="00D254C9" w:rsidRDefault="00D254C9">
      <w:pPr>
        <w:spacing w:after="200" w:line="276" w:lineRule="auto"/>
      </w:pPr>
      <w:r>
        <w:br w:type="page"/>
      </w:r>
    </w:p>
    <w:p w:rsidR="00D254C9" w:rsidRDefault="000639BB">
      <w:pPr>
        <w:spacing w:after="200" w:line="276" w:lineRule="auto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-1033153</wp:posOffset>
            </wp:positionH>
            <wp:positionV relativeFrom="paragraph">
              <wp:posOffset>-625582</wp:posOffset>
            </wp:positionV>
            <wp:extent cx="7437755" cy="97421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974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254C9">
        <w:br w:type="page"/>
      </w:r>
    </w:p>
    <w:p w:rsidR="00FA3766" w:rsidRDefault="00FA3766"/>
    <w:sectPr w:rsidR="00FA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F546C"/>
    <w:multiLevelType w:val="multilevel"/>
    <w:tmpl w:val="1792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4C9"/>
    <w:rsid w:val="00002C40"/>
    <w:rsid w:val="00002E24"/>
    <w:rsid w:val="00011CB7"/>
    <w:rsid w:val="00014598"/>
    <w:rsid w:val="00014D76"/>
    <w:rsid w:val="00020524"/>
    <w:rsid w:val="00030172"/>
    <w:rsid w:val="00034A79"/>
    <w:rsid w:val="00036644"/>
    <w:rsid w:val="00040A1F"/>
    <w:rsid w:val="000412CA"/>
    <w:rsid w:val="00060A89"/>
    <w:rsid w:val="000639BB"/>
    <w:rsid w:val="00064CD0"/>
    <w:rsid w:val="000864D1"/>
    <w:rsid w:val="000A065A"/>
    <w:rsid w:val="000A56BD"/>
    <w:rsid w:val="000B28A5"/>
    <w:rsid w:val="000C2D2D"/>
    <w:rsid w:val="000C58AE"/>
    <w:rsid w:val="000E20D5"/>
    <w:rsid w:val="000E42B1"/>
    <w:rsid w:val="000E4A86"/>
    <w:rsid w:val="000E620E"/>
    <w:rsid w:val="000E730D"/>
    <w:rsid w:val="00106912"/>
    <w:rsid w:val="00107683"/>
    <w:rsid w:val="00127330"/>
    <w:rsid w:val="00143DDD"/>
    <w:rsid w:val="0014609E"/>
    <w:rsid w:val="001461A8"/>
    <w:rsid w:val="00150E5C"/>
    <w:rsid w:val="00152291"/>
    <w:rsid w:val="00166199"/>
    <w:rsid w:val="001954B1"/>
    <w:rsid w:val="001A771E"/>
    <w:rsid w:val="001B0ED3"/>
    <w:rsid w:val="001D7E7A"/>
    <w:rsid w:val="001E1DBF"/>
    <w:rsid w:val="001E5C24"/>
    <w:rsid w:val="001F2AA3"/>
    <w:rsid w:val="001F6107"/>
    <w:rsid w:val="0021070F"/>
    <w:rsid w:val="00213890"/>
    <w:rsid w:val="00215506"/>
    <w:rsid w:val="002218CB"/>
    <w:rsid w:val="0022533E"/>
    <w:rsid w:val="0022674F"/>
    <w:rsid w:val="00227375"/>
    <w:rsid w:val="002532EA"/>
    <w:rsid w:val="00253842"/>
    <w:rsid w:val="00253E28"/>
    <w:rsid w:val="00255837"/>
    <w:rsid w:val="002573E0"/>
    <w:rsid w:val="00262C09"/>
    <w:rsid w:val="00262E54"/>
    <w:rsid w:val="00280F06"/>
    <w:rsid w:val="00282C86"/>
    <w:rsid w:val="00292156"/>
    <w:rsid w:val="002933A2"/>
    <w:rsid w:val="00293F80"/>
    <w:rsid w:val="002969BE"/>
    <w:rsid w:val="002A533F"/>
    <w:rsid w:val="002A5A20"/>
    <w:rsid w:val="002A5EB0"/>
    <w:rsid w:val="002B307B"/>
    <w:rsid w:val="002B3B96"/>
    <w:rsid w:val="002B41BB"/>
    <w:rsid w:val="002B41E0"/>
    <w:rsid w:val="002B6A68"/>
    <w:rsid w:val="002C2B8E"/>
    <w:rsid w:val="002C7FA9"/>
    <w:rsid w:val="002D6D39"/>
    <w:rsid w:val="002F4961"/>
    <w:rsid w:val="002F7DCB"/>
    <w:rsid w:val="003030EB"/>
    <w:rsid w:val="0031150D"/>
    <w:rsid w:val="00341F1A"/>
    <w:rsid w:val="00344EBC"/>
    <w:rsid w:val="0035044B"/>
    <w:rsid w:val="003843F7"/>
    <w:rsid w:val="003A5E12"/>
    <w:rsid w:val="003C2911"/>
    <w:rsid w:val="003C2D76"/>
    <w:rsid w:val="003C5BE6"/>
    <w:rsid w:val="003D31B5"/>
    <w:rsid w:val="003E287F"/>
    <w:rsid w:val="003E2A41"/>
    <w:rsid w:val="003E5423"/>
    <w:rsid w:val="003F0332"/>
    <w:rsid w:val="003F7FD9"/>
    <w:rsid w:val="004044B7"/>
    <w:rsid w:val="0040701C"/>
    <w:rsid w:val="004136BF"/>
    <w:rsid w:val="00435A7B"/>
    <w:rsid w:val="0044126C"/>
    <w:rsid w:val="004412D6"/>
    <w:rsid w:val="00441464"/>
    <w:rsid w:val="0047075D"/>
    <w:rsid w:val="004710E8"/>
    <w:rsid w:val="00477367"/>
    <w:rsid w:val="00477EA1"/>
    <w:rsid w:val="00481ACD"/>
    <w:rsid w:val="004863EB"/>
    <w:rsid w:val="00486940"/>
    <w:rsid w:val="0048695F"/>
    <w:rsid w:val="004A671A"/>
    <w:rsid w:val="004B1B28"/>
    <w:rsid w:val="004B6709"/>
    <w:rsid w:val="004B7763"/>
    <w:rsid w:val="004B7B0D"/>
    <w:rsid w:val="004C0140"/>
    <w:rsid w:val="004C28AA"/>
    <w:rsid w:val="004C59D4"/>
    <w:rsid w:val="004D5D86"/>
    <w:rsid w:val="004E5FCC"/>
    <w:rsid w:val="00500EC9"/>
    <w:rsid w:val="00501471"/>
    <w:rsid w:val="00511EE5"/>
    <w:rsid w:val="005171A2"/>
    <w:rsid w:val="00535BF9"/>
    <w:rsid w:val="00545AD8"/>
    <w:rsid w:val="005470A1"/>
    <w:rsid w:val="00553664"/>
    <w:rsid w:val="00567D9B"/>
    <w:rsid w:val="00580284"/>
    <w:rsid w:val="0058522F"/>
    <w:rsid w:val="00591552"/>
    <w:rsid w:val="00593255"/>
    <w:rsid w:val="005A31D7"/>
    <w:rsid w:val="005B00D9"/>
    <w:rsid w:val="005B0BA6"/>
    <w:rsid w:val="005C370F"/>
    <w:rsid w:val="005D2F6B"/>
    <w:rsid w:val="005E0155"/>
    <w:rsid w:val="005E0295"/>
    <w:rsid w:val="005E2A6F"/>
    <w:rsid w:val="005E7814"/>
    <w:rsid w:val="005F0E09"/>
    <w:rsid w:val="006031D6"/>
    <w:rsid w:val="00610943"/>
    <w:rsid w:val="00610AAE"/>
    <w:rsid w:val="00615403"/>
    <w:rsid w:val="00617462"/>
    <w:rsid w:val="00632B6C"/>
    <w:rsid w:val="00633AE9"/>
    <w:rsid w:val="00634511"/>
    <w:rsid w:val="00635293"/>
    <w:rsid w:val="00643114"/>
    <w:rsid w:val="00643E35"/>
    <w:rsid w:val="00647A9F"/>
    <w:rsid w:val="00650A71"/>
    <w:rsid w:val="00670135"/>
    <w:rsid w:val="00670D72"/>
    <w:rsid w:val="00675DC4"/>
    <w:rsid w:val="00697E49"/>
    <w:rsid w:val="006C09EC"/>
    <w:rsid w:val="006C2179"/>
    <w:rsid w:val="006C61C6"/>
    <w:rsid w:val="006D1FAA"/>
    <w:rsid w:val="006D4D4D"/>
    <w:rsid w:val="006D6AEF"/>
    <w:rsid w:val="006E3EBF"/>
    <w:rsid w:val="006E51D8"/>
    <w:rsid w:val="006E7577"/>
    <w:rsid w:val="006F4AD2"/>
    <w:rsid w:val="006F6EF8"/>
    <w:rsid w:val="007111F1"/>
    <w:rsid w:val="00733E24"/>
    <w:rsid w:val="007401B7"/>
    <w:rsid w:val="00742EC9"/>
    <w:rsid w:val="00750D23"/>
    <w:rsid w:val="00762AFB"/>
    <w:rsid w:val="00783B4C"/>
    <w:rsid w:val="0079494B"/>
    <w:rsid w:val="007A26F4"/>
    <w:rsid w:val="007B128E"/>
    <w:rsid w:val="007E3C2A"/>
    <w:rsid w:val="007F1617"/>
    <w:rsid w:val="008037A0"/>
    <w:rsid w:val="0080582B"/>
    <w:rsid w:val="00816484"/>
    <w:rsid w:val="00836E36"/>
    <w:rsid w:val="00844922"/>
    <w:rsid w:val="00860410"/>
    <w:rsid w:val="008678EE"/>
    <w:rsid w:val="00882CA1"/>
    <w:rsid w:val="00897E2C"/>
    <w:rsid w:val="008A73AE"/>
    <w:rsid w:val="008B0605"/>
    <w:rsid w:val="008B648D"/>
    <w:rsid w:val="008D2AC9"/>
    <w:rsid w:val="008E1F0E"/>
    <w:rsid w:val="008F051D"/>
    <w:rsid w:val="009033F6"/>
    <w:rsid w:val="009063FE"/>
    <w:rsid w:val="0091144F"/>
    <w:rsid w:val="0092007A"/>
    <w:rsid w:val="00923386"/>
    <w:rsid w:val="00933D72"/>
    <w:rsid w:val="00935E53"/>
    <w:rsid w:val="00954655"/>
    <w:rsid w:val="00954DDE"/>
    <w:rsid w:val="00966687"/>
    <w:rsid w:val="00966964"/>
    <w:rsid w:val="00972EE6"/>
    <w:rsid w:val="00983807"/>
    <w:rsid w:val="00994271"/>
    <w:rsid w:val="009960BC"/>
    <w:rsid w:val="009A0B86"/>
    <w:rsid w:val="009A121D"/>
    <w:rsid w:val="009B4A9B"/>
    <w:rsid w:val="009C26D2"/>
    <w:rsid w:val="009C3646"/>
    <w:rsid w:val="009C50DA"/>
    <w:rsid w:val="009C7C9B"/>
    <w:rsid w:val="009E5BBC"/>
    <w:rsid w:val="009F3698"/>
    <w:rsid w:val="00A1595B"/>
    <w:rsid w:val="00A15BF9"/>
    <w:rsid w:val="00A25B58"/>
    <w:rsid w:val="00A26A30"/>
    <w:rsid w:val="00A41570"/>
    <w:rsid w:val="00A41966"/>
    <w:rsid w:val="00A60910"/>
    <w:rsid w:val="00A658A3"/>
    <w:rsid w:val="00A7225E"/>
    <w:rsid w:val="00AB223C"/>
    <w:rsid w:val="00AF234A"/>
    <w:rsid w:val="00AF5C38"/>
    <w:rsid w:val="00B1277A"/>
    <w:rsid w:val="00B1746E"/>
    <w:rsid w:val="00B23811"/>
    <w:rsid w:val="00B30BBD"/>
    <w:rsid w:val="00B368B4"/>
    <w:rsid w:val="00B47D6D"/>
    <w:rsid w:val="00B51F99"/>
    <w:rsid w:val="00B5683C"/>
    <w:rsid w:val="00B60715"/>
    <w:rsid w:val="00B70CFA"/>
    <w:rsid w:val="00B7258D"/>
    <w:rsid w:val="00B83608"/>
    <w:rsid w:val="00B85F63"/>
    <w:rsid w:val="00B90415"/>
    <w:rsid w:val="00BB2E72"/>
    <w:rsid w:val="00BC6CD6"/>
    <w:rsid w:val="00BC6CF6"/>
    <w:rsid w:val="00BE5D8C"/>
    <w:rsid w:val="00BF4C1C"/>
    <w:rsid w:val="00C0014F"/>
    <w:rsid w:val="00C0049A"/>
    <w:rsid w:val="00C00D3C"/>
    <w:rsid w:val="00C0143C"/>
    <w:rsid w:val="00C02B56"/>
    <w:rsid w:val="00C03F80"/>
    <w:rsid w:val="00C14D35"/>
    <w:rsid w:val="00C464FA"/>
    <w:rsid w:val="00C51E55"/>
    <w:rsid w:val="00C53EE8"/>
    <w:rsid w:val="00C64612"/>
    <w:rsid w:val="00C72340"/>
    <w:rsid w:val="00C7702D"/>
    <w:rsid w:val="00C77A56"/>
    <w:rsid w:val="00C8142E"/>
    <w:rsid w:val="00C83E90"/>
    <w:rsid w:val="00C90FE4"/>
    <w:rsid w:val="00C95440"/>
    <w:rsid w:val="00C95B88"/>
    <w:rsid w:val="00CA5EB3"/>
    <w:rsid w:val="00CB074F"/>
    <w:rsid w:val="00CB1E01"/>
    <w:rsid w:val="00CB2F92"/>
    <w:rsid w:val="00CB462F"/>
    <w:rsid w:val="00CB5A1A"/>
    <w:rsid w:val="00CB6560"/>
    <w:rsid w:val="00CC077F"/>
    <w:rsid w:val="00CD5804"/>
    <w:rsid w:val="00CE16DA"/>
    <w:rsid w:val="00CE5576"/>
    <w:rsid w:val="00CE7383"/>
    <w:rsid w:val="00CF47F3"/>
    <w:rsid w:val="00D035EA"/>
    <w:rsid w:val="00D06829"/>
    <w:rsid w:val="00D06CF1"/>
    <w:rsid w:val="00D153EC"/>
    <w:rsid w:val="00D15DF9"/>
    <w:rsid w:val="00D167B8"/>
    <w:rsid w:val="00D24732"/>
    <w:rsid w:val="00D254C9"/>
    <w:rsid w:val="00D353D4"/>
    <w:rsid w:val="00D46DD9"/>
    <w:rsid w:val="00D63C17"/>
    <w:rsid w:val="00D671BB"/>
    <w:rsid w:val="00D71E19"/>
    <w:rsid w:val="00D77F2D"/>
    <w:rsid w:val="00D933E4"/>
    <w:rsid w:val="00DA1925"/>
    <w:rsid w:val="00DA75E6"/>
    <w:rsid w:val="00DB273E"/>
    <w:rsid w:val="00DD475F"/>
    <w:rsid w:val="00DF1421"/>
    <w:rsid w:val="00DF3384"/>
    <w:rsid w:val="00E00C63"/>
    <w:rsid w:val="00E10887"/>
    <w:rsid w:val="00E23E90"/>
    <w:rsid w:val="00E24195"/>
    <w:rsid w:val="00E25C90"/>
    <w:rsid w:val="00E2638C"/>
    <w:rsid w:val="00E31C59"/>
    <w:rsid w:val="00E35326"/>
    <w:rsid w:val="00E6646E"/>
    <w:rsid w:val="00E70751"/>
    <w:rsid w:val="00E76F69"/>
    <w:rsid w:val="00E95ED0"/>
    <w:rsid w:val="00EA3BBE"/>
    <w:rsid w:val="00EA4954"/>
    <w:rsid w:val="00EA73A8"/>
    <w:rsid w:val="00ED7972"/>
    <w:rsid w:val="00EE0FCA"/>
    <w:rsid w:val="00EE21D1"/>
    <w:rsid w:val="00EE4C6D"/>
    <w:rsid w:val="00EE69F2"/>
    <w:rsid w:val="00EF1ECE"/>
    <w:rsid w:val="00EF547E"/>
    <w:rsid w:val="00F0348F"/>
    <w:rsid w:val="00F053B1"/>
    <w:rsid w:val="00F11392"/>
    <w:rsid w:val="00F22B12"/>
    <w:rsid w:val="00F24894"/>
    <w:rsid w:val="00F3023C"/>
    <w:rsid w:val="00F56D5B"/>
    <w:rsid w:val="00F94056"/>
    <w:rsid w:val="00FA1612"/>
    <w:rsid w:val="00FA3766"/>
    <w:rsid w:val="00FB55B0"/>
    <w:rsid w:val="00FF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4C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54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D254C9"/>
    <w:rPr>
      <w:b/>
      <w:bCs/>
    </w:rPr>
  </w:style>
  <w:style w:type="character" w:styleId="a5">
    <w:name w:val="Emphasis"/>
    <w:uiPriority w:val="20"/>
    <w:qFormat/>
    <w:rsid w:val="00D254C9"/>
    <w:rPr>
      <w:i/>
      <w:iCs/>
    </w:rPr>
  </w:style>
  <w:style w:type="paragraph" w:customStyle="1" w:styleId="article">
    <w:name w:val="article"/>
    <w:basedOn w:val="a"/>
    <w:rsid w:val="00D254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9B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4C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54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D254C9"/>
    <w:rPr>
      <w:b/>
      <w:bCs/>
    </w:rPr>
  </w:style>
  <w:style w:type="character" w:styleId="a5">
    <w:name w:val="Emphasis"/>
    <w:uiPriority w:val="20"/>
    <w:qFormat/>
    <w:rsid w:val="00D254C9"/>
    <w:rPr>
      <w:i/>
      <w:iCs/>
    </w:rPr>
  </w:style>
  <w:style w:type="paragraph" w:customStyle="1" w:styleId="article">
    <w:name w:val="article"/>
    <w:basedOn w:val="a"/>
    <w:rsid w:val="00D254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9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https://www.mgtk.mogilev.by/news/img/2021_05_28_01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2</cp:revision>
  <dcterms:created xsi:type="dcterms:W3CDTF">2023-09-11T10:15:00Z</dcterms:created>
  <dcterms:modified xsi:type="dcterms:W3CDTF">2023-09-11T10:15:00Z</dcterms:modified>
</cp:coreProperties>
</file>