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CF" w:rsidRDefault="00D734E0" w:rsidP="003A3D0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.15pt;margin-top:-.55pt;width:512.85pt;height:99.55pt;z-index:-251638784;mso-position-horizontal:absolute;mso-position-horizontal-relative:text;mso-position-vertical:absolute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spacing:58985f;v-text-kern:t" trim="t" fitpath="t" string="Памятка&#10;&quot;Кароткія рэкамендацыі па энергазберажэнні ў побыце&quot;&#10;"/>
          </v:shape>
        </w:pict>
      </w:r>
    </w:p>
    <w:p w:rsidR="00AC61CF" w:rsidRDefault="00AC61CF" w:rsidP="003A3D0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61CF" w:rsidRPr="00AC61CF" w:rsidRDefault="00AC61CF" w:rsidP="003A3D0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C61CF" w:rsidRDefault="00AC61CF" w:rsidP="003A3D0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257057</wp:posOffset>
            </wp:positionH>
            <wp:positionV relativeFrom="paragraph">
              <wp:posOffset>288038</wp:posOffset>
            </wp:positionV>
            <wp:extent cx="1114543" cy="1285171"/>
            <wp:effectExtent l="0" t="0" r="9407" b="0"/>
            <wp:wrapNone/>
            <wp:docPr id="109" name="Рисунок 109" descr="https://catherineasquithgallery.com/uploads/posts/2021-03/1614577677_4-p-fiksiki-na-belom-fon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catherineasquithgallery.com/uploads/posts/2021-03/1614577677_4-p-fiksiki-na-belom-fone-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850" t="25140" r="28640" b="24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75" cy="129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F25" w:rsidRPr="000735BA">
        <w:rPr>
          <w:rFonts w:ascii="Times New Roman" w:hAnsi="Times New Roman" w:cs="Times New Roman"/>
          <w:sz w:val="28"/>
          <w:szCs w:val="28"/>
        </w:rPr>
        <w:t xml:space="preserve"> </w:t>
      </w:r>
      <w:r w:rsidR="003A3D06" w:rsidRPr="00073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</w:t>
      </w:r>
    </w:p>
    <w:p w:rsidR="00AC61CF" w:rsidRDefault="00AC61CF" w:rsidP="003A3D0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</w:p>
    <w:p w:rsidR="00923F25" w:rsidRPr="000735BA" w:rsidRDefault="00B40FF9" w:rsidP="003A3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5527675</wp:posOffset>
            </wp:positionH>
            <wp:positionV relativeFrom="margin">
              <wp:posOffset>2097405</wp:posOffset>
            </wp:positionV>
            <wp:extent cx="987425" cy="1559560"/>
            <wp:effectExtent l="19050" t="0" r="3175" b="0"/>
            <wp:wrapSquare wrapText="bothSides"/>
            <wp:docPr id="112" name="Рисунок 112" descr="https://flomaster.club/uploads/posts/2022-08/1660696577_39-flomaster-club-p-fiksiki-kartinki-dlya-detei-krasivo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flomaster.club/uploads/posts/2022-08/1660696577_39-flomaster-club-p-fiksiki-kartinki-dlya-detei-krasivo-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551" t="1516" r="23005" b="1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1C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</w:t>
      </w:r>
      <w:r w:rsidR="00923F25" w:rsidRPr="00AC61CF">
        <w:rPr>
          <w:rFonts w:ascii="Times New Roman" w:hAnsi="Times New Roman" w:cs="Times New Roman"/>
          <w:sz w:val="40"/>
          <w:szCs w:val="40"/>
        </w:rPr>
        <w:t>Адыходзячы, гасіце святло</w:t>
      </w:r>
      <w:r w:rsidR="00923F25" w:rsidRPr="000735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1CF" w:rsidRDefault="00923F25" w:rsidP="003A3D0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3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F25" w:rsidRPr="00AC61CF" w:rsidRDefault="003A3D06" w:rsidP="00AC61C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735BA">
        <w:rPr>
          <w:rFonts w:ascii="Times New Roman" w:hAnsi="Times New Roman" w:cs="Times New Roman"/>
          <w:sz w:val="28"/>
          <w:szCs w:val="28"/>
        </w:rPr>
        <w:t xml:space="preserve"> </w:t>
      </w:r>
      <w:r w:rsidR="00923F25" w:rsidRPr="00AC61CF">
        <w:rPr>
          <w:rFonts w:ascii="Times New Roman" w:hAnsi="Times New Roman" w:cs="Times New Roman"/>
          <w:sz w:val="40"/>
          <w:szCs w:val="40"/>
        </w:rPr>
        <w:t xml:space="preserve">Максімальна выкарыстоўвайце натуральнае асвятленне. Своечасова адключайце электрычнае асвятленне! </w:t>
      </w:r>
    </w:p>
    <w:p w:rsidR="00B40FF9" w:rsidRDefault="00B40FF9" w:rsidP="00AC61C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81792" behindDoc="0" locked="0" layoutInCell="1" allowOverlap="1" wp14:anchorId="088990FA" wp14:editId="208B88C2">
            <wp:simplePos x="0" y="0"/>
            <wp:positionH relativeFrom="margin">
              <wp:align>left</wp:align>
            </wp:positionH>
            <wp:positionV relativeFrom="margin">
              <wp:posOffset>3766820</wp:posOffset>
            </wp:positionV>
            <wp:extent cx="1236345" cy="1392555"/>
            <wp:effectExtent l="19050" t="0" r="1905" b="0"/>
            <wp:wrapSquare wrapText="bothSides"/>
            <wp:docPr id="118" name="Рисунок 118" descr="https://avatars.mds.yandex.net/i?id=094564213457a3a37fb642f224e9b6482aaf2459-821680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avatars.mds.yandex.net/i?id=094564213457a3a37fb642f224e9b6482aaf2459-821680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222" t="13232" r="19385" b="13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F25" w:rsidRPr="00B40FF9" w:rsidRDefault="00923F25" w:rsidP="00AC61C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 w:rsidRPr="00B40FF9">
        <w:rPr>
          <w:rFonts w:ascii="Times New Roman" w:hAnsi="Times New Roman" w:cs="Times New Roman"/>
          <w:sz w:val="40"/>
          <w:szCs w:val="40"/>
          <w:lang w:val="be-BY"/>
        </w:rPr>
        <w:t xml:space="preserve"> Рэгулярна правярайце чысціню лямпаў, плафонаў, вокнаў.</w:t>
      </w:r>
    </w:p>
    <w:p w:rsidR="00B40FF9" w:rsidRDefault="00B40FF9" w:rsidP="00B40FF9">
      <w:pPr>
        <w:spacing w:line="240" w:lineRule="auto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82816" behindDoc="0" locked="0" layoutInCell="1" allowOverlap="1" wp14:anchorId="240A4E53" wp14:editId="3A6B8372">
            <wp:simplePos x="0" y="0"/>
            <wp:positionH relativeFrom="margin">
              <wp:posOffset>5504180</wp:posOffset>
            </wp:positionH>
            <wp:positionV relativeFrom="margin">
              <wp:posOffset>4861560</wp:posOffset>
            </wp:positionV>
            <wp:extent cx="1012190" cy="1488440"/>
            <wp:effectExtent l="19050" t="0" r="0" b="0"/>
            <wp:wrapSquare wrapText="bothSides"/>
            <wp:docPr id="121" name="Рисунок 121" descr="http://img.1tv.com/img/2020-04-27/fmt_96_72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img.1tv.com/img/2020-04-27/fmt_96_724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4964" t="4949" r="29740" b="2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F25" w:rsidRPr="00AC61CF" w:rsidRDefault="00923F25" w:rsidP="00AC61C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C61CF">
        <w:rPr>
          <w:rFonts w:ascii="Times New Roman" w:hAnsi="Times New Roman" w:cs="Times New Roman"/>
          <w:sz w:val="40"/>
          <w:szCs w:val="40"/>
        </w:rPr>
        <w:t xml:space="preserve">Паспрабуйце выкарыстоўваць замест звычайных лямпаў напальвання энергазберагальныя (эканомія будзе складаць да 75%). </w:t>
      </w:r>
    </w:p>
    <w:p w:rsidR="00B40FF9" w:rsidRDefault="00804230" w:rsidP="00B40FF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83840" behindDoc="0" locked="0" layoutInCell="1" allowOverlap="1" wp14:anchorId="499E7638" wp14:editId="5F2A18F6">
            <wp:simplePos x="0" y="0"/>
            <wp:positionH relativeFrom="margin">
              <wp:posOffset>20320</wp:posOffset>
            </wp:positionH>
            <wp:positionV relativeFrom="margin">
              <wp:posOffset>6442710</wp:posOffset>
            </wp:positionV>
            <wp:extent cx="1007745" cy="1544320"/>
            <wp:effectExtent l="19050" t="0" r="1905" b="0"/>
            <wp:wrapSquare wrapText="bothSides"/>
            <wp:docPr id="124" name="Рисунок 124" descr="https://sun9-81.userapi.com/impf/c840722/v840722729/f6e2/eZnL-nCxArw.jpg?size=568x568&amp;quality=96&amp;sign=8e162405f414f7a228a3742aa9c3e97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un9-81.userapi.com/impf/c840722/v840722729/f6e2/eZnL-nCxArw.jpg?size=568x568&amp;quality=96&amp;sign=8e162405f414f7a228a3742aa9c3e97b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8759" r="1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F25" w:rsidRPr="00AC61CF" w:rsidRDefault="00923F25" w:rsidP="00AC61C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40FF9">
        <w:rPr>
          <w:rFonts w:ascii="Times New Roman" w:hAnsi="Times New Roman" w:cs="Times New Roman"/>
          <w:sz w:val="40"/>
          <w:szCs w:val="40"/>
          <w:lang w:val="be-BY"/>
        </w:rPr>
        <w:t xml:space="preserve">Адключайце ўсе электрапрыборы, калі яны не выкарыстоўваюцца, цалкам - вымайце відэлец з разеткі (для зручнасці можна выкарыстоўваць разеткі з кнопкай поўнага адключэння электрасілкавання). </w:t>
      </w:r>
      <w:r w:rsidRPr="005D53AB">
        <w:rPr>
          <w:rFonts w:ascii="Times New Roman" w:hAnsi="Times New Roman" w:cs="Times New Roman"/>
          <w:sz w:val="40"/>
          <w:szCs w:val="40"/>
          <w:lang w:val="be-BY"/>
        </w:rPr>
        <w:t xml:space="preserve">Уключайце тэлевізар або камп’ютар тады, калі сапраўды збіраецеся ім скарыстацца. </w:t>
      </w:r>
      <w:r w:rsidRPr="00AC61CF">
        <w:rPr>
          <w:rFonts w:ascii="Times New Roman" w:hAnsi="Times New Roman" w:cs="Times New Roman"/>
          <w:sz w:val="40"/>
          <w:szCs w:val="40"/>
        </w:rPr>
        <w:t>Прынтэр ўключайце не адначасова з камп’ютарам, а толькі ў тым выпадку, калі трэба нешта раздрукаваць.</w:t>
      </w:r>
    </w:p>
    <w:p w:rsidR="00923F25" w:rsidRPr="00AC61CF" w:rsidRDefault="00804230" w:rsidP="00AC61C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anchor distT="0" distB="0" distL="114300" distR="114300" simplePos="0" relativeHeight="251684864" behindDoc="0" locked="0" layoutInCell="1" allowOverlap="1" wp14:anchorId="6D0C6E4E" wp14:editId="10F0977B">
            <wp:simplePos x="0" y="0"/>
            <wp:positionH relativeFrom="margin">
              <wp:posOffset>0</wp:posOffset>
            </wp:positionH>
            <wp:positionV relativeFrom="margin">
              <wp:posOffset>914400</wp:posOffset>
            </wp:positionV>
            <wp:extent cx="1131570" cy="1637030"/>
            <wp:effectExtent l="19050" t="0" r="0" b="0"/>
            <wp:wrapSquare wrapText="bothSides"/>
            <wp:docPr id="127" name="Рисунок 127" descr="http://img.1tv.com/img/2020-04-27/fmt_96_92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img.1tv.com/img/2020-04-27/fmt_96_924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0742" r="33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FF9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80768" behindDoc="0" locked="0" layoutInCell="1" allowOverlap="1" wp14:anchorId="78F007F2" wp14:editId="2B6DCCF2">
            <wp:simplePos x="0" y="0"/>
            <wp:positionH relativeFrom="margin">
              <wp:posOffset>5123815</wp:posOffset>
            </wp:positionH>
            <wp:positionV relativeFrom="margin">
              <wp:posOffset>-114300</wp:posOffset>
            </wp:positionV>
            <wp:extent cx="1448435" cy="1370965"/>
            <wp:effectExtent l="0" t="0" r="0" b="0"/>
            <wp:wrapSquare wrapText="bothSides"/>
            <wp:docPr id="115" name="Рисунок 115" descr="https://catherineasquithgallery.com/uploads/posts/2021-02/1613680286_45-p-fon-dlya-prezentatsii-fiksiki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catherineasquithgallery.com/uploads/posts/2021-02/1613680286_45-p-fon-dlya-prezentatsii-fiksiki-4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5548" t="15841" r="27656" b="14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37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F25" w:rsidRPr="00AC61CF">
        <w:rPr>
          <w:rFonts w:ascii="Times New Roman" w:hAnsi="Times New Roman" w:cs="Times New Roman"/>
          <w:sz w:val="40"/>
          <w:szCs w:val="40"/>
        </w:rPr>
        <w:t>Рэгулярна выдаляйце накі</w:t>
      </w:r>
      <w:proofErr w:type="gramStart"/>
      <w:r w:rsidR="00923F25" w:rsidRPr="00AC61CF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="00923F25" w:rsidRPr="00AC61CF">
        <w:rPr>
          <w:rFonts w:ascii="Times New Roman" w:hAnsi="Times New Roman" w:cs="Times New Roman"/>
          <w:sz w:val="40"/>
          <w:szCs w:val="40"/>
        </w:rPr>
        <w:t xml:space="preserve"> ўнутры чайніка, яна павялічвае выдаткі энергіі на кіпячэнне вады. </w:t>
      </w:r>
    </w:p>
    <w:p w:rsidR="00B40FF9" w:rsidRDefault="00B40FF9" w:rsidP="00AC61C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  <w:lang w:val="be-BY"/>
        </w:rPr>
      </w:pPr>
    </w:p>
    <w:p w:rsidR="00923F25" w:rsidRPr="00AC61CF" w:rsidRDefault="00923F25" w:rsidP="00AC61C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C61CF">
        <w:rPr>
          <w:rFonts w:ascii="Times New Roman" w:hAnsi="Times New Roman" w:cs="Times New Roman"/>
          <w:sz w:val="40"/>
          <w:szCs w:val="40"/>
        </w:rPr>
        <w:t xml:space="preserve">Дыяметр дна посуду павінен быць роўным дыяметру канфорак. </w:t>
      </w:r>
    </w:p>
    <w:p w:rsidR="00804230" w:rsidRDefault="00804230" w:rsidP="00AC61C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  <w:lang w:val="be-BY"/>
        </w:rPr>
      </w:pPr>
    </w:p>
    <w:p w:rsidR="00923F25" w:rsidRPr="005D53AB" w:rsidRDefault="00B541A0" w:rsidP="00AC61C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85888" behindDoc="0" locked="0" layoutInCell="1" allowOverlap="1" wp14:anchorId="2E5C2779" wp14:editId="20631258">
            <wp:simplePos x="0" y="0"/>
            <wp:positionH relativeFrom="margin">
              <wp:posOffset>5262245</wp:posOffset>
            </wp:positionH>
            <wp:positionV relativeFrom="margin">
              <wp:posOffset>2715895</wp:posOffset>
            </wp:positionV>
            <wp:extent cx="1137920" cy="1383665"/>
            <wp:effectExtent l="19050" t="0" r="5080" b="0"/>
            <wp:wrapSquare wrapText="bothSides"/>
            <wp:docPr id="130" name="Рисунок 130" descr="http://img.1tv.com/img/2020-04-27/fmt_96_24_158823924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img.1tv.com/img/2020-04-27/fmt_96_24_1588239247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7891" r="27975" b="4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F25" w:rsidRPr="00804230">
        <w:rPr>
          <w:rFonts w:ascii="Times New Roman" w:hAnsi="Times New Roman" w:cs="Times New Roman"/>
          <w:sz w:val="40"/>
          <w:szCs w:val="40"/>
          <w:lang w:val="be-BY"/>
        </w:rPr>
        <w:t xml:space="preserve">Халадзільнік павінен быць усталяваны ў прахалодным месцы, далей ад пліты і батарэй, яго задняя сценка павінна быць чыстай і не павінна прымыкаць ўшчыльную да сцяны. </w:t>
      </w:r>
      <w:r w:rsidR="00923F25" w:rsidRPr="005D53AB">
        <w:rPr>
          <w:rFonts w:ascii="Times New Roman" w:hAnsi="Times New Roman" w:cs="Times New Roman"/>
          <w:sz w:val="40"/>
          <w:szCs w:val="40"/>
          <w:lang w:val="be-BY"/>
        </w:rPr>
        <w:t xml:space="preserve">Дзверцы маразільнай камеры заўсёды неабходна шчыльна зачыняць. </w:t>
      </w:r>
    </w:p>
    <w:p w:rsidR="00804230" w:rsidRDefault="00DA7B84" w:rsidP="00AC61C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87936" behindDoc="0" locked="0" layoutInCell="1" allowOverlap="1" wp14:anchorId="13C37517" wp14:editId="4C6FB2E5">
            <wp:simplePos x="0" y="0"/>
            <wp:positionH relativeFrom="margin">
              <wp:posOffset>95250</wp:posOffset>
            </wp:positionH>
            <wp:positionV relativeFrom="margin">
              <wp:posOffset>4457700</wp:posOffset>
            </wp:positionV>
            <wp:extent cx="1016635" cy="1485265"/>
            <wp:effectExtent l="19050" t="0" r="0" b="0"/>
            <wp:wrapSquare wrapText="bothSides"/>
            <wp:docPr id="136" name="Рисунок 136" descr="https://catherineasquithgallery.com/uploads/posts/2021-03/1614577725_22-p-fiksiki-na-belom-fone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catherineasquithgallery.com/uploads/posts/2021-03/1614577725_22-p-fiksiki-na-belom-fone-2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7116" t="14076" r="24126" b="14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48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F25" w:rsidRPr="005D53AB" w:rsidRDefault="00923F25" w:rsidP="00AC61C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 w:rsidRPr="005D53AB">
        <w:rPr>
          <w:rFonts w:ascii="Times New Roman" w:hAnsi="Times New Roman" w:cs="Times New Roman"/>
          <w:sz w:val="40"/>
          <w:szCs w:val="40"/>
          <w:lang w:val="be-BY"/>
        </w:rPr>
        <w:t xml:space="preserve"> Не засланяць батарэі шторамі і мэбляй, тады цёплае паветра будзе паступаць свабодна. </w:t>
      </w:r>
    </w:p>
    <w:p w:rsidR="00B541A0" w:rsidRDefault="00B541A0" w:rsidP="00AC61C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88960" behindDoc="0" locked="0" layoutInCell="1" allowOverlap="1" wp14:anchorId="742ED63A" wp14:editId="43DD6382">
            <wp:simplePos x="0" y="0"/>
            <wp:positionH relativeFrom="margin">
              <wp:posOffset>5357495</wp:posOffset>
            </wp:positionH>
            <wp:positionV relativeFrom="margin">
              <wp:posOffset>5595620</wp:posOffset>
            </wp:positionV>
            <wp:extent cx="1203960" cy="1376045"/>
            <wp:effectExtent l="19050" t="0" r="0" b="0"/>
            <wp:wrapSquare wrapText="bothSides"/>
            <wp:docPr id="139" name="Рисунок 139" descr="https://img.1tv.com/img/2020-04-27/fmt_96_24_158823913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img.1tv.com/img/2020-04-27/fmt_96_24_1588239135_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4351" r="26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F25" w:rsidRPr="00AC61CF" w:rsidRDefault="00923F25" w:rsidP="00AC61C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C61CF">
        <w:rPr>
          <w:rFonts w:ascii="Times New Roman" w:hAnsi="Times New Roman" w:cs="Times New Roman"/>
          <w:sz w:val="40"/>
          <w:szCs w:val="40"/>
        </w:rPr>
        <w:t>Не забывайце выключаць ваду! Гэта дапаможа сэканоміць не толькі ваду, але і электрычнасць.</w:t>
      </w:r>
      <w:r w:rsidR="00B541A0" w:rsidRPr="00B541A0">
        <w:t xml:space="preserve"> </w:t>
      </w:r>
    </w:p>
    <w:p w:rsidR="00B541A0" w:rsidRDefault="00B541A0" w:rsidP="00AC61C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86912" behindDoc="0" locked="0" layoutInCell="1" allowOverlap="1" wp14:anchorId="1F3F568F" wp14:editId="5BE867BE">
            <wp:simplePos x="0" y="0"/>
            <wp:positionH relativeFrom="margin">
              <wp:posOffset>-635</wp:posOffset>
            </wp:positionH>
            <wp:positionV relativeFrom="margin">
              <wp:posOffset>6743700</wp:posOffset>
            </wp:positionV>
            <wp:extent cx="1028700" cy="1356995"/>
            <wp:effectExtent l="19050" t="0" r="0" b="0"/>
            <wp:wrapSquare wrapText="bothSides"/>
            <wp:docPr id="133" name="Рисунок 133" descr="https://xn-----6kckiwadblcgjxwwirci4z.xn--p1ai/media/posts_admins/fiksiki/fiksiki-no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xn-----6kckiwadblcgjxwwirci4z.xn--p1ai/media/posts_admins/fiksiki/fiksiki-noli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9766" t="8784" r="19118" b="4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F25" w:rsidRPr="00AC61C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23F25" w:rsidRPr="00AC61CF" w:rsidRDefault="00100D35" w:rsidP="00AC61C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00D35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705344" behindDoc="0" locked="0" layoutInCell="1" allowOverlap="1" wp14:anchorId="7DE0BBE9" wp14:editId="3195DC52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533690" cy="1725433"/>
            <wp:effectExtent l="19050" t="0" r="5715" b="0"/>
            <wp:wrapSquare wrapText="bothSides"/>
            <wp:docPr id="8" name="Рисунок 142" descr="https://cakeshop.com.ua/images/LVkD5hC5gfo/h:463/watermark:0.8:ce:0:0:1/bG9jYWw/6Ly8vY2FrZXNob3AuY29tLnVhL3B1YmxpY19odG1sL3N0b3JhZ2UvYXBwL3B1YmxpYy9pbWcvcHJvZHVjdC85MjI5XzEuan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cakeshop.com.ua/images/LVkD5hC5gfo/h:463/watermark:0.8:ce:0:0:1/bG9jYWw/6Ly8vY2FrZXNob3AuY29tLnVhL3B1YmxpY19odG1sL3N0b3JhZ2UvYXBwL3B1YmxpYy9pbWcvcHJvZHVjdC85MjI5XzEuanBn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706" t="3789" r="6336" b="26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B84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89984" behindDoc="0" locked="0" layoutInCell="1" allowOverlap="1" wp14:anchorId="5D32073C" wp14:editId="634C73A5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537335" cy="1727835"/>
            <wp:effectExtent l="19050" t="0" r="5715" b="0"/>
            <wp:wrapSquare wrapText="bothSides"/>
            <wp:docPr id="142" name="Рисунок 142" descr="https://cakeshop.com.ua/images/LVkD5hC5gfo/h:463/watermark:0.8:ce:0:0:1/bG9jYWw/6Ly8vY2FrZXNob3AuY29tLnVhL3B1YmxpY19odG1sL3N0b3JhZ2UvYXBwL3B1YmxpYy9pbWcvcHJvZHVjdC85MjI5XzEuan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cakeshop.com.ua/images/LVkD5hC5gfo/h:463/watermark:0.8:ce:0:0:1/bG9jYWw/6Ly8vY2FrZXNob3AuY29tLnVhL3B1YmxpY19odG1sL3N0b3JhZ2UvYXBwL3B1YmxpYy9pbWcvcHJvZHVjdC85MjI5XzEuanBn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706" t="3789" r="6336" b="26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F25" w:rsidRPr="00AC61CF">
        <w:rPr>
          <w:rFonts w:ascii="Times New Roman" w:hAnsi="Times New Roman" w:cs="Times New Roman"/>
          <w:sz w:val="40"/>
          <w:szCs w:val="40"/>
        </w:rPr>
        <w:t xml:space="preserve">Налівайце ў электрачайнік неабходнае колькасць вады. </w:t>
      </w:r>
    </w:p>
    <w:p w:rsidR="00B541A0" w:rsidRDefault="00B541A0" w:rsidP="00AC61C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  <w:lang w:val="be-BY"/>
        </w:rPr>
      </w:pPr>
    </w:p>
    <w:p w:rsidR="00923F25" w:rsidRPr="000735BA" w:rsidRDefault="00923F25" w:rsidP="00AC6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1CF">
        <w:rPr>
          <w:rFonts w:ascii="Times New Roman" w:hAnsi="Times New Roman" w:cs="Times New Roman"/>
          <w:sz w:val="40"/>
          <w:szCs w:val="40"/>
        </w:rPr>
        <w:t>Неабходна своечасова чысціць мяшок пыласоса  для збору пылу</w:t>
      </w:r>
      <w:r w:rsidRPr="000735BA">
        <w:rPr>
          <w:rFonts w:ascii="Times New Roman" w:hAnsi="Times New Roman" w:cs="Times New Roman"/>
          <w:sz w:val="28"/>
          <w:szCs w:val="28"/>
        </w:rPr>
        <w:t xml:space="preserve">.     </w:t>
      </w:r>
      <w:bookmarkStart w:id="0" w:name="_GoBack"/>
      <w:bookmarkEnd w:id="0"/>
    </w:p>
    <w:sectPr w:rsidR="00923F25" w:rsidRPr="000735BA" w:rsidSect="00B414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46" w:rsidRDefault="00317A46" w:rsidP="00317A46">
      <w:pPr>
        <w:spacing w:after="0" w:line="240" w:lineRule="auto"/>
      </w:pPr>
      <w:r>
        <w:separator/>
      </w:r>
    </w:p>
  </w:endnote>
  <w:endnote w:type="continuationSeparator" w:id="0">
    <w:p w:rsidR="00317A46" w:rsidRDefault="00317A46" w:rsidP="0031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46" w:rsidRDefault="00317A46" w:rsidP="00317A46">
      <w:pPr>
        <w:spacing w:after="0" w:line="240" w:lineRule="auto"/>
      </w:pPr>
      <w:r>
        <w:separator/>
      </w:r>
    </w:p>
  </w:footnote>
  <w:footnote w:type="continuationSeparator" w:id="0">
    <w:p w:rsidR="00317A46" w:rsidRDefault="00317A46" w:rsidP="00317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msoD7EA"/>
      </v:shape>
    </w:pict>
  </w:numPicBullet>
  <w:abstractNum w:abstractNumId="0">
    <w:nsid w:val="07B27B32"/>
    <w:multiLevelType w:val="hybridMultilevel"/>
    <w:tmpl w:val="E864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B0190"/>
    <w:multiLevelType w:val="hybridMultilevel"/>
    <w:tmpl w:val="1820F6E8"/>
    <w:lvl w:ilvl="0" w:tplc="65F0FE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F5760E"/>
    <w:multiLevelType w:val="hybridMultilevel"/>
    <w:tmpl w:val="AB7A05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12A92"/>
    <w:multiLevelType w:val="hybridMultilevel"/>
    <w:tmpl w:val="CA9E8E14"/>
    <w:lvl w:ilvl="0" w:tplc="053E71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2C5DD8"/>
    <w:multiLevelType w:val="hybridMultilevel"/>
    <w:tmpl w:val="1D7A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381C"/>
    <w:multiLevelType w:val="hybridMultilevel"/>
    <w:tmpl w:val="9D74DA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01B9B"/>
    <w:multiLevelType w:val="hybridMultilevel"/>
    <w:tmpl w:val="A22E35F4"/>
    <w:lvl w:ilvl="0" w:tplc="053E71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3F4EEB"/>
    <w:multiLevelType w:val="hybridMultilevel"/>
    <w:tmpl w:val="2D92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950A3"/>
    <w:multiLevelType w:val="hybridMultilevel"/>
    <w:tmpl w:val="892E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E0FA4"/>
    <w:multiLevelType w:val="hybridMultilevel"/>
    <w:tmpl w:val="D0DAD9C6"/>
    <w:lvl w:ilvl="0" w:tplc="C1C091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59B3805"/>
    <w:multiLevelType w:val="hybridMultilevel"/>
    <w:tmpl w:val="6DCA7AF8"/>
    <w:lvl w:ilvl="0" w:tplc="290896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60E0276"/>
    <w:multiLevelType w:val="hybridMultilevel"/>
    <w:tmpl w:val="37309338"/>
    <w:lvl w:ilvl="0" w:tplc="053E71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614121"/>
    <w:multiLevelType w:val="hybridMultilevel"/>
    <w:tmpl w:val="C0F06758"/>
    <w:lvl w:ilvl="0" w:tplc="212E57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DE37C38"/>
    <w:multiLevelType w:val="hybridMultilevel"/>
    <w:tmpl w:val="40763B5A"/>
    <w:lvl w:ilvl="0" w:tplc="BA747AD8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44E00094"/>
    <w:multiLevelType w:val="hybridMultilevel"/>
    <w:tmpl w:val="97EA52C6"/>
    <w:lvl w:ilvl="0" w:tplc="BD4463F8">
      <w:start w:val="1"/>
      <w:numFmt w:val="bullet"/>
      <w:lvlText w:val=""/>
      <w:lvlJc w:val="left"/>
      <w:pPr>
        <w:ind w:left="780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6FE2FF8"/>
    <w:multiLevelType w:val="hybridMultilevel"/>
    <w:tmpl w:val="1EECCC7E"/>
    <w:lvl w:ilvl="0" w:tplc="C2782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C7AC9"/>
    <w:multiLevelType w:val="hybridMultilevel"/>
    <w:tmpl w:val="0F94FEE6"/>
    <w:lvl w:ilvl="0" w:tplc="63D8EB2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49156A"/>
    <w:multiLevelType w:val="multilevel"/>
    <w:tmpl w:val="758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02205A"/>
    <w:multiLevelType w:val="hybridMultilevel"/>
    <w:tmpl w:val="6290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A5C52"/>
    <w:multiLevelType w:val="hybridMultilevel"/>
    <w:tmpl w:val="D8C6E4D8"/>
    <w:lvl w:ilvl="0" w:tplc="053E7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D6EF4"/>
    <w:multiLevelType w:val="hybridMultilevel"/>
    <w:tmpl w:val="983A6346"/>
    <w:lvl w:ilvl="0" w:tplc="0FB6091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6C43DFC"/>
    <w:multiLevelType w:val="hybridMultilevel"/>
    <w:tmpl w:val="DAEAF682"/>
    <w:lvl w:ilvl="0" w:tplc="EA30BF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67934CCD"/>
    <w:multiLevelType w:val="hybridMultilevel"/>
    <w:tmpl w:val="549AF4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F7A39"/>
    <w:multiLevelType w:val="hybridMultilevel"/>
    <w:tmpl w:val="689818AA"/>
    <w:lvl w:ilvl="0" w:tplc="053E71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74496E"/>
    <w:multiLevelType w:val="multilevel"/>
    <w:tmpl w:val="89CE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BF4F84"/>
    <w:multiLevelType w:val="hybridMultilevel"/>
    <w:tmpl w:val="8744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D1DF9"/>
    <w:multiLevelType w:val="hybridMultilevel"/>
    <w:tmpl w:val="50DEDF4A"/>
    <w:lvl w:ilvl="0" w:tplc="097C4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1"/>
  </w:num>
  <w:num w:numId="2">
    <w:abstractNumId w:val="13"/>
  </w:num>
  <w:num w:numId="3">
    <w:abstractNumId w:val="24"/>
  </w:num>
  <w:num w:numId="4">
    <w:abstractNumId w:val="20"/>
  </w:num>
  <w:num w:numId="5">
    <w:abstractNumId w:val="18"/>
  </w:num>
  <w:num w:numId="6">
    <w:abstractNumId w:val="26"/>
  </w:num>
  <w:num w:numId="7">
    <w:abstractNumId w:val="12"/>
  </w:num>
  <w:num w:numId="8">
    <w:abstractNumId w:val="17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 w:numId="13">
    <w:abstractNumId w:val="14"/>
  </w:num>
  <w:num w:numId="14">
    <w:abstractNumId w:val="7"/>
  </w:num>
  <w:num w:numId="15">
    <w:abstractNumId w:val="2"/>
  </w:num>
  <w:num w:numId="16">
    <w:abstractNumId w:val="0"/>
  </w:num>
  <w:num w:numId="17">
    <w:abstractNumId w:val="22"/>
  </w:num>
  <w:num w:numId="18">
    <w:abstractNumId w:val="5"/>
  </w:num>
  <w:num w:numId="19">
    <w:abstractNumId w:val="25"/>
  </w:num>
  <w:num w:numId="20">
    <w:abstractNumId w:val="3"/>
  </w:num>
  <w:num w:numId="21">
    <w:abstractNumId w:val="19"/>
  </w:num>
  <w:num w:numId="22">
    <w:abstractNumId w:val="8"/>
  </w:num>
  <w:num w:numId="23">
    <w:abstractNumId w:val="16"/>
  </w:num>
  <w:num w:numId="24">
    <w:abstractNumId w:val="11"/>
  </w:num>
  <w:num w:numId="25">
    <w:abstractNumId w:val="6"/>
  </w:num>
  <w:num w:numId="26">
    <w:abstractNumId w:val="23"/>
  </w:num>
  <w:num w:numId="2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B4C"/>
    <w:rsid w:val="000735BA"/>
    <w:rsid w:val="00100D35"/>
    <w:rsid w:val="001F1441"/>
    <w:rsid w:val="002825EC"/>
    <w:rsid w:val="00285476"/>
    <w:rsid w:val="002A4B4C"/>
    <w:rsid w:val="00317A46"/>
    <w:rsid w:val="00333012"/>
    <w:rsid w:val="003A1024"/>
    <w:rsid w:val="003A3D06"/>
    <w:rsid w:val="003A5DAE"/>
    <w:rsid w:val="00405791"/>
    <w:rsid w:val="00522AC2"/>
    <w:rsid w:val="00524366"/>
    <w:rsid w:val="005D53AB"/>
    <w:rsid w:val="006725FE"/>
    <w:rsid w:val="006C4D44"/>
    <w:rsid w:val="00755164"/>
    <w:rsid w:val="00767F6E"/>
    <w:rsid w:val="00804230"/>
    <w:rsid w:val="0086220B"/>
    <w:rsid w:val="00876272"/>
    <w:rsid w:val="00923F25"/>
    <w:rsid w:val="009B3F73"/>
    <w:rsid w:val="00AC61CF"/>
    <w:rsid w:val="00B03D33"/>
    <w:rsid w:val="00B40FF9"/>
    <w:rsid w:val="00B41409"/>
    <w:rsid w:val="00B541A0"/>
    <w:rsid w:val="00BA1198"/>
    <w:rsid w:val="00BA129B"/>
    <w:rsid w:val="00C0762C"/>
    <w:rsid w:val="00C52F72"/>
    <w:rsid w:val="00C70472"/>
    <w:rsid w:val="00CA2886"/>
    <w:rsid w:val="00CE0825"/>
    <w:rsid w:val="00D053C8"/>
    <w:rsid w:val="00D734E0"/>
    <w:rsid w:val="00DA7B84"/>
    <w:rsid w:val="00EB67B0"/>
    <w:rsid w:val="00F6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64"/>
  </w:style>
  <w:style w:type="paragraph" w:styleId="1">
    <w:name w:val="heading 1"/>
    <w:basedOn w:val="a"/>
    <w:link w:val="10"/>
    <w:uiPriority w:val="9"/>
    <w:qFormat/>
    <w:rsid w:val="002A4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A4B4C"/>
  </w:style>
  <w:style w:type="character" w:customStyle="1" w:styleId="c2">
    <w:name w:val="c2"/>
    <w:basedOn w:val="a0"/>
    <w:rsid w:val="002A4B4C"/>
  </w:style>
  <w:style w:type="character" w:customStyle="1" w:styleId="c5">
    <w:name w:val="c5"/>
    <w:basedOn w:val="a0"/>
    <w:rsid w:val="002A4B4C"/>
  </w:style>
  <w:style w:type="paragraph" w:customStyle="1" w:styleId="c32">
    <w:name w:val="c32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A4B4C"/>
  </w:style>
  <w:style w:type="character" w:customStyle="1" w:styleId="c30">
    <w:name w:val="c30"/>
    <w:basedOn w:val="a0"/>
    <w:rsid w:val="002A4B4C"/>
  </w:style>
  <w:style w:type="character" w:customStyle="1" w:styleId="c34">
    <w:name w:val="c34"/>
    <w:basedOn w:val="a0"/>
    <w:rsid w:val="002A4B4C"/>
  </w:style>
  <w:style w:type="paragraph" w:customStyle="1" w:styleId="c26">
    <w:name w:val="c26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2A4B4C"/>
  </w:style>
  <w:style w:type="paragraph" w:customStyle="1" w:styleId="c10">
    <w:name w:val="c10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4B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2A4B4C"/>
    <w:rPr>
      <w:b/>
      <w:bCs/>
    </w:rPr>
  </w:style>
  <w:style w:type="paragraph" w:styleId="a7">
    <w:name w:val="No Spacing"/>
    <w:basedOn w:val="a"/>
    <w:uiPriority w:val="1"/>
    <w:qFormat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24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436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24366"/>
  </w:style>
  <w:style w:type="paragraph" w:styleId="a8">
    <w:name w:val="List Paragraph"/>
    <w:basedOn w:val="a"/>
    <w:uiPriority w:val="34"/>
    <w:qFormat/>
    <w:rsid w:val="00524366"/>
    <w:pPr>
      <w:ind w:left="720"/>
      <w:contextualSpacing/>
    </w:pPr>
  </w:style>
  <w:style w:type="paragraph" w:customStyle="1" w:styleId="c18">
    <w:name w:val="c18"/>
    <w:basedOn w:val="a"/>
    <w:rsid w:val="00C7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70472"/>
  </w:style>
  <w:style w:type="paragraph" w:customStyle="1" w:styleId="c1">
    <w:name w:val="c1"/>
    <w:basedOn w:val="a"/>
    <w:rsid w:val="00C7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7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70472"/>
  </w:style>
  <w:style w:type="paragraph" w:customStyle="1" w:styleId="c8">
    <w:name w:val="c8"/>
    <w:basedOn w:val="a"/>
    <w:rsid w:val="00C7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1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1yhidden">
    <w:name w:val="a11yhidden"/>
    <w:basedOn w:val="a0"/>
    <w:rsid w:val="003A1024"/>
  </w:style>
  <w:style w:type="character" w:styleId="a9">
    <w:name w:val="Hyperlink"/>
    <w:basedOn w:val="a0"/>
    <w:uiPriority w:val="99"/>
    <w:semiHidden/>
    <w:unhideWhenUsed/>
    <w:rsid w:val="003A102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A1024"/>
  </w:style>
  <w:style w:type="paragraph" w:styleId="aa">
    <w:name w:val="header"/>
    <w:basedOn w:val="a"/>
    <w:link w:val="ab"/>
    <w:uiPriority w:val="99"/>
    <w:unhideWhenUsed/>
    <w:rsid w:val="0031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A46"/>
  </w:style>
  <w:style w:type="paragraph" w:styleId="ac">
    <w:name w:val="footer"/>
    <w:basedOn w:val="a"/>
    <w:link w:val="ad"/>
    <w:uiPriority w:val="99"/>
    <w:unhideWhenUsed/>
    <w:rsid w:val="0031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7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A4B4C"/>
  </w:style>
  <w:style w:type="character" w:customStyle="1" w:styleId="c2">
    <w:name w:val="c2"/>
    <w:basedOn w:val="a0"/>
    <w:rsid w:val="002A4B4C"/>
  </w:style>
  <w:style w:type="character" w:customStyle="1" w:styleId="c5">
    <w:name w:val="c5"/>
    <w:basedOn w:val="a0"/>
    <w:rsid w:val="002A4B4C"/>
  </w:style>
  <w:style w:type="paragraph" w:customStyle="1" w:styleId="c32">
    <w:name w:val="c32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A4B4C"/>
  </w:style>
  <w:style w:type="character" w:customStyle="1" w:styleId="c30">
    <w:name w:val="c30"/>
    <w:basedOn w:val="a0"/>
    <w:rsid w:val="002A4B4C"/>
  </w:style>
  <w:style w:type="character" w:customStyle="1" w:styleId="c34">
    <w:name w:val="c34"/>
    <w:basedOn w:val="a0"/>
    <w:rsid w:val="002A4B4C"/>
  </w:style>
  <w:style w:type="paragraph" w:customStyle="1" w:styleId="c26">
    <w:name w:val="c26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2A4B4C"/>
  </w:style>
  <w:style w:type="paragraph" w:customStyle="1" w:styleId="c10">
    <w:name w:val="c10"/>
    <w:basedOn w:val="a"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4B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2A4B4C"/>
    <w:rPr>
      <w:b/>
      <w:bCs/>
    </w:rPr>
  </w:style>
  <w:style w:type="paragraph" w:styleId="a7">
    <w:name w:val="No Spacing"/>
    <w:basedOn w:val="a"/>
    <w:uiPriority w:val="1"/>
    <w:qFormat/>
    <w:rsid w:val="002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24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436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24366"/>
  </w:style>
  <w:style w:type="paragraph" w:styleId="a8">
    <w:name w:val="List Paragraph"/>
    <w:basedOn w:val="a"/>
    <w:uiPriority w:val="34"/>
    <w:qFormat/>
    <w:rsid w:val="00524366"/>
    <w:pPr>
      <w:ind w:left="720"/>
      <w:contextualSpacing/>
    </w:pPr>
  </w:style>
  <w:style w:type="paragraph" w:customStyle="1" w:styleId="c18">
    <w:name w:val="c18"/>
    <w:basedOn w:val="a"/>
    <w:rsid w:val="00C7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70472"/>
  </w:style>
  <w:style w:type="paragraph" w:customStyle="1" w:styleId="c1">
    <w:name w:val="c1"/>
    <w:basedOn w:val="a"/>
    <w:rsid w:val="00C7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7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70472"/>
  </w:style>
  <w:style w:type="paragraph" w:customStyle="1" w:styleId="c8">
    <w:name w:val="c8"/>
    <w:basedOn w:val="a"/>
    <w:rsid w:val="00C7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1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1yhidden">
    <w:name w:val="a11yhidden"/>
    <w:basedOn w:val="a0"/>
    <w:rsid w:val="003A1024"/>
  </w:style>
  <w:style w:type="character" w:styleId="a9">
    <w:name w:val="Hyperlink"/>
    <w:basedOn w:val="a0"/>
    <w:uiPriority w:val="99"/>
    <w:semiHidden/>
    <w:unhideWhenUsed/>
    <w:rsid w:val="003A102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A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023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237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1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300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4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4830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1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6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279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858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0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453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096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4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5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08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035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757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4662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5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</cp:lastModifiedBy>
  <cp:revision>7</cp:revision>
  <dcterms:created xsi:type="dcterms:W3CDTF">2023-01-12T08:55:00Z</dcterms:created>
  <dcterms:modified xsi:type="dcterms:W3CDTF">2023-01-16T10:48:00Z</dcterms:modified>
</cp:coreProperties>
</file>