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2" w:rsidRPr="00CE1CED" w:rsidRDefault="00DA0622" w:rsidP="00BE5632">
      <w:pPr>
        <w:pStyle w:val="a3"/>
        <w:jc w:val="both"/>
        <w:rPr>
          <w:b/>
          <w:color w:val="000000"/>
          <w:sz w:val="30"/>
          <w:szCs w:val="30"/>
          <w:lang w:val="ru-RU"/>
        </w:rPr>
      </w:pPr>
      <w:r w:rsidRPr="00CE1CED">
        <w:rPr>
          <w:b/>
          <w:color w:val="000000"/>
          <w:sz w:val="30"/>
          <w:szCs w:val="30"/>
          <w:lang w:val="ru-RU"/>
        </w:rPr>
        <w:t xml:space="preserve">Гродно. Гражданская оборона. Сигналы оповещения гражданской обороны и действия населения по ним </w:t>
      </w:r>
    </w:p>
    <w:p w:rsidR="00DA0622" w:rsidRPr="00CE1CED" w:rsidRDefault="00DA0622" w:rsidP="000D46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Стихийные бедствия, техногенные аварии, природные катастрофы, опасностях, возникающих (возникших) при ведении военных действий или вследствие этих действий и прочие катаклизмы — уменьшить их трагические последствия можно, пожалуй, лишь одним способом: своевременным предупреждением о надвигающейся беде. Для этих целей применяются сигналы гражданской обороны. Они предназначены для оповещения населения о чрезвычайных ситуациях и об опасности нападения противника. </w:t>
      </w:r>
    </w:p>
    <w:p w:rsidR="00DA0622" w:rsidRPr="00CE1CED" w:rsidRDefault="00DA0622" w:rsidP="000D46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В соответствии с Законом Республики Беларусь от 16 июля 2009 г.№ 45-З «Об органах и подразделениях по чрезвычайным ситуациям» на МЧС возложены функции по информированию (оповещению) населения по вопросам предупреждения и ликвидации чрезвычайных ситуаций. </w:t>
      </w:r>
    </w:p>
    <w:p w:rsidR="00DA0622" w:rsidRPr="00CE1CED" w:rsidRDefault="00DA0622" w:rsidP="000D46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Что же такое чрезвычайная ситуация? Какими могут быть чрезвычайные ситуации? </w:t>
      </w:r>
    </w:p>
    <w:p w:rsidR="00DA0622" w:rsidRPr="00CE1CED" w:rsidRDefault="00DA0622" w:rsidP="000D46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Чрезвычайная ситуация природного характера — неблагоприятная обстановка на определённой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К чрезвычайным ситуациям природного характера относят стихийные бедствия, в том числе природные пожары и массовые заболевания. </w:t>
      </w:r>
    </w:p>
    <w:p w:rsidR="00DA0622" w:rsidRPr="00CE1CED" w:rsidRDefault="00DA0622" w:rsidP="005220F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Современное производство постоянно усложняется. В нем все чаще применяются ядовитые и агрессивные компоненты. На различных видах транспорта перевозят большое количество химически-, пожаро- и взрывоопасных веществ — всё это увеличивает вероятность возникновения и степень тяжести аварий.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 Производственные (транспортные) аварии и катастрофы относятся к ЧС техногенного характера. К таковым причисляют транспортные аварии (катастрофы), пожары, взрывы, аварии с выбросом (угрозой выброса) химических веществ, аварии с выбросом (угрозой выброса) радиоактивных веществ, аварии с выбросом (угрозой выброса) биологически опасных веществ, внезапные обрушения зданий, сооружений, аварии на энергосистемах, коммунальных системах жизнеобеспечения, на очистных сооружениях; гидродинамические аварии. </w:t>
      </w:r>
    </w:p>
    <w:p w:rsidR="00DA0622" w:rsidRPr="00CE1CED" w:rsidRDefault="00DA0622" w:rsidP="005220F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lastRenderedPageBreak/>
        <w:t>Общепринятыми сигналами гражданской обороны являются:</w:t>
      </w:r>
      <w:r w:rsidRPr="00CE1CED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CE1CED">
        <w:rPr>
          <w:rFonts w:ascii="Times New Roman" w:hAnsi="Times New Roman"/>
          <w:b/>
          <w:bCs/>
          <w:sz w:val="30"/>
          <w:szCs w:val="30"/>
          <w:lang w:val="ru-RU"/>
        </w:rPr>
        <w:t xml:space="preserve">«Внимание всем!», «Воздушная тревога», «Отбой воздушной тревоги», «Радиационная опасность», «Химическая тревога». </w:t>
      </w:r>
    </w:p>
    <w:p w:rsidR="00DA0622" w:rsidRPr="00CE1CED" w:rsidRDefault="00DA0622" w:rsidP="000D4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CE1CED">
        <w:rPr>
          <w:rFonts w:ascii="Times New Roman" w:hAnsi="Times New Roman"/>
          <w:b/>
          <w:bCs/>
          <w:sz w:val="30"/>
          <w:szCs w:val="30"/>
          <w:lang w:val="ru-RU"/>
        </w:rPr>
        <w:t>СИГНАЛ «ВНИМАНИЕ ВСЕМ!»</w:t>
      </w:r>
    </w:p>
    <w:p w:rsidR="00DA0622" w:rsidRPr="00CE1CED" w:rsidRDefault="00DA0622" w:rsidP="00CE1C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>Способ подачи сигнала: звуковой сигнал с помощью сирен, гудков и других звуковых средств оповещения, установленных в городах, населенных пунктах и на предприятиях. Действия по сигналу: включить все имеющиеся средства радио- и телекоммуникаций для прослушивания информации МЧС и дальнейшего неукоснительного ее выполнения.</w:t>
      </w:r>
    </w:p>
    <w:p w:rsidR="00DA0622" w:rsidRPr="00CE1CED" w:rsidRDefault="00DA0622" w:rsidP="000D4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CE1CED">
        <w:rPr>
          <w:rFonts w:ascii="Times New Roman" w:hAnsi="Times New Roman"/>
          <w:b/>
          <w:bCs/>
          <w:sz w:val="30"/>
          <w:szCs w:val="30"/>
          <w:lang w:val="ru-RU"/>
        </w:rPr>
        <w:t xml:space="preserve">СИГНАЛ «ВОЗДУШНАЯ ТРЕВОГА» </w:t>
      </w:r>
    </w:p>
    <w:p w:rsidR="00DA0622" w:rsidRPr="00CE1CED" w:rsidRDefault="00DA0622" w:rsidP="00CE1C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>Способ подачи сигнала: объявление по радиотрансляционным и телевизионным приемникам информации о воздушной опасности в течение 2-3 минут непрерывно открытым текстом: «ВНИМАНИЕ! ВНИМАНИЕ! ГРАЖДАНЕ! ВОЗДУШНАЯ ТРЕВОГА!» и объяснение кратких действий по этому сигналу. С какой целью подается: для предупреждения персонала и населения о непосредственно возникшей опасности нападения противника. Действия по сигналу: соблюдать спокойствие и порядок, отключить свет и воду, взять средства индивидуальной защиты, документы, запас продуктов и воды, быстро занять места в закрепленном за вами защитном сооружении (убежище, подвале, цокольном помещении первых этажей зданий, сооружений), находиться в убежище до следующей информации МЧС о дальнейших действиях.</w:t>
      </w:r>
    </w:p>
    <w:p w:rsidR="00DA0622" w:rsidRPr="00CE1CED" w:rsidRDefault="00DA0622" w:rsidP="000D4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CE1CED">
        <w:rPr>
          <w:rFonts w:ascii="Times New Roman" w:hAnsi="Times New Roman"/>
          <w:b/>
          <w:bCs/>
          <w:sz w:val="30"/>
          <w:szCs w:val="30"/>
          <w:lang w:val="ru-RU"/>
        </w:rPr>
        <w:t>СИГНАЛ «ОТБОЙ ВОЗДУШНОЙ ТРЕВОГИ»</w:t>
      </w:r>
    </w:p>
    <w:p w:rsidR="00DA0622" w:rsidRPr="00CE1CED" w:rsidRDefault="00DA0622" w:rsidP="00CE1C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>Способ подачи сигнала: объявление по радиотрансляционным и телевизионным приемникам информации об отбое сигнала: «ВНИМАНИЕ! ВНИМАНИЕ! ГРАЖДАНЕ! ОТБОЙ ВОЗДУШНОЙ ТРЕВОГИ!». С какой целью подается: разрешение персоналу и населению покинуть защитные сооружения. Действия по сигналу: взять с собой все принесенные средства защиты, продукты питания, воду, личные вещи и покинуть защитное сооружение.</w:t>
      </w:r>
    </w:p>
    <w:p w:rsidR="00DA0622" w:rsidRPr="00CE1CED" w:rsidRDefault="00DA0622" w:rsidP="000D4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CE1CED">
        <w:rPr>
          <w:rFonts w:ascii="Times New Roman" w:hAnsi="Times New Roman"/>
          <w:b/>
          <w:bCs/>
          <w:sz w:val="30"/>
          <w:szCs w:val="30"/>
          <w:lang w:val="ru-RU"/>
        </w:rPr>
        <w:t>СИГНАЛ «РАДИАЦИОННАЯ ОПАСНОСТЬ»</w:t>
      </w:r>
    </w:p>
    <w:p w:rsidR="00DA0622" w:rsidRPr="00CE1CED" w:rsidRDefault="00DA0622" w:rsidP="00CE1C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lastRenderedPageBreak/>
        <w:t>Способ подачи сигнала: 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РАДИАЦИОННАЯ ОПАСНОСТЬ!» и объяснение кратких действий по этому сигналу. С какой целью подается: для предупреждения персонала и населения о радиоактивном загрязнении местности. Принятие защитных мер. Действия по сигналу: немедленно надеть средства зашиты органов дыхания (противогазы, респираторы, ватно-марлевые повязки, противопыльные тканевые маски), взять подготовленный запас продуктов, воды, документы и уйти в 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обороны, радиотрансляционные и телевизионные приемники держать включенными.</w:t>
      </w:r>
    </w:p>
    <w:p w:rsidR="00DA0622" w:rsidRPr="00CE1CED" w:rsidRDefault="00DA0622" w:rsidP="000D46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CE1CED">
        <w:rPr>
          <w:rFonts w:ascii="Times New Roman" w:hAnsi="Times New Roman"/>
          <w:b/>
          <w:bCs/>
          <w:sz w:val="30"/>
          <w:szCs w:val="30"/>
          <w:lang w:val="ru-RU"/>
        </w:rPr>
        <w:t>СИГНАЛ «ХИМИЧЕСКАЯ ТРЕВОГА»</w:t>
      </w:r>
    </w:p>
    <w:p w:rsidR="00DA0622" w:rsidRDefault="00DA0622" w:rsidP="00CE1C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CE1CED">
        <w:rPr>
          <w:rFonts w:ascii="Times New Roman" w:hAnsi="Times New Roman"/>
          <w:color w:val="000000"/>
          <w:sz w:val="30"/>
          <w:szCs w:val="30"/>
          <w:lang w:val="ru-RU" w:eastAsia="ru-RU"/>
        </w:rPr>
        <w:t>Способ подачи сигнала: 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ХИМИЧЕСКАЯ ТРЕВОГА!» и объяснение кратких действий по этому сигналу. С какой целью подается: для предупреждения персонала и населения о химическом заражении местности и защите от сильнодействующих ядовитых (отравляющих) веществ. Принятие защитных мер. Действия по сигналу: немедленно надеть противогазы (если имеется – защитную одежду). Плотно закрыть все окна и двери и убыть в убежище. Если такового поблизости нет – то принять антидот, провести герметизацию окон, дверей, вентиляционных люков и оставаться в помещении до сигнала «ОТБОЙ ХИМИЧЕСКОЙ ТРЕВОГИ» или других команд МЧС, при этом приемники не отключать.</w:t>
      </w:r>
    </w:p>
    <w:p w:rsidR="00DA0622" w:rsidRPr="000937D0" w:rsidRDefault="00DA0622" w:rsidP="009147E9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DA0622" w:rsidRPr="000937D0" w:rsidRDefault="00DA0622" w:rsidP="009147E9">
      <w:pPr>
        <w:spacing w:after="0" w:line="240" w:lineRule="auto"/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</w:pPr>
      <w:r w:rsidRPr="000937D0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Сергей Филипович,</w:t>
      </w:r>
    </w:p>
    <w:p w:rsidR="00DA0622" w:rsidRPr="000937D0" w:rsidRDefault="00DA0622" w:rsidP="009147E9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0937D0">
        <w:rPr>
          <w:rFonts w:ascii="Times New Roman" w:hAnsi="Times New Roman"/>
          <w:color w:val="000000"/>
          <w:sz w:val="30"/>
          <w:szCs w:val="30"/>
          <w:lang w:val="ru-RU" w:eastAsia="ru-RU"/>
        </w:rPr>
        <w:t>старший инспектор СПиВО</w:t>
      </w:r>
    </w:p>
    <w:p w:rsidR="00DA0622" w:rsidRPr="000937D0" w:rsidRDefault="00DA0622" w:rsidP="009147E9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0937D0">
        <w:rPr>
          <w:rFonts w:ascii="Times New Roman" w:hAnsi="Times New Roman"/>
          <w:color w:val="000000"/>
          <w:sz w:val="30"/>
          <w:szCs w:val="30"/>
          <w:lang w:val="ru-RU" w:eastAsia="ru-RU"/>
        </w:rPr>
        <w:t>Гродненского ГОЧС</w:t>
      </w:r>
    </w:p>
    <w:sectPr w:rsidR="00DA0622" w:rsidRPr="000937D0" w:rsidSect="000F03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C98"/>
    <w:multiLevelType w:val="multilevel"/>
    <w:tmpl w:val="FED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40F4B"/>
    <w:multiLevelType w:val="multilevel"/>
    <w:tmpl w:val="D44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2B84"/>
    <w:rsid w:val="000937D0"/>
    <w:rsid w:val="000D46B7"/>
    <w:rsid w:val="000F0336"/>
    <w:rsid w:val="0026739C"/>
    <w:rsid w:val="00293057"/>
    <w:rsid w:val="00422C6A"/>
    <w:rsid w:val="005220FC"/>
    <w:rsid w:val="005671AA"/>
    <w:rsid w:val="005C2B84"/>
    <w:rsid w:val="006C52E9"/>
    <w:rsid w:val="008C6AF9"/>
    <w:rsid w:val="009147E9"/>
    <w:rsid w:val="00AE453B"/>
    <w:rsid w:val="00BE5632"/>
    <w:rsid w:val="00CE1CED"/>
    <w:rsid w:val="00DA0622"/>
    <w:rsid w:val="00E17D80"/>
    <w:rsid w:val="00F9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36"/>
    <w:pPr>
      <w:spacing w:after="160" w:line="259" w:lineRule="auto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5C2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2B8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5C2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D46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2022-09-22T05:46:00Z</dcterms:created>
  <dcterms:modified xsi:type="dcterms:W3CDTF">2022-09-22T05:46:00Z</dcterms:modified>
</cp:coreProperties>
</file>