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AF" w:rsidRPr="00431BAF" w:rsidRDefault="00431BAF" w:rsidP="00431BA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31BAF">
        <w:rPr>
          <w:rFonts w:ascii="Times New Roman" w:hAnsi="Times New Roman"/>
          <w:sz w:val="32"/>
          <w:szCs w:val="32"/>
        </w:rPr>
        <w:t>Экскурсия.</w:t>
      </w:r>
    </w:p>
    <w:p w:rsidR="00431BAF" w:rsidRPr="00431BAF" w:rsidRDefault="00431BAF" w:rsidP="00431BA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31BAF">
        <w:rPr>
          <w:rFonts w:ascii="Times New Roman" w:hAnsi="Times New Roman"/>
          <w:sz w:val="32"/>
          <w:szCs w:val="32"/>
        </w:rPr>
        <w:t>«Волшебная лаборатория».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 xml:space="preserve">Формировать эмоционально-ценностное отношение к удивительным растениям, систематизировать </w:t>
      </w:r>
      <w:bookmarkStart w:id="0" w:name="_GoBack"/>
      <w:bookmarkEnd w:id="0"/>
      <w:r w:rsidRPr="00431BAF">
        <w:rPr>
          <w:rFonts w:ascii="Times New Roman" w:hAnsi="Times New Roman"/>
          <w:sz w:val="28"/>
          <w:szCs w:val="28"/>
        </w:rPr>
        <w:t>представления об уникальности каждого растения,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об условиях их жизни и здоровья.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 xml:space="preserve">мышление, память, речь. </w:t>
      </w:r>
      <w:r w:rsidRPr="00431BAF">
        <w:rPr>
          <w:rFonts w:ascii="Times New Roman" w:hAnsi="Times New Roman"/>
          <w:sz w:val="28"/>
          <w:szCs w:val="28"/>
        </w:rPr>
        <w:t>Воспитывать ответственное и бережное отношение к растениям,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как части природы.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Воспитатель предлагает каждому из детей найти закономерность и продолжить ряд слов: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Липа,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береза,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ополь</w:t>
      </w:r>
      <w:r w:rsidRPr="00431BAF">
        <w:rPr>
          <w:rFonts w:ascii="Times New Roman" w:hAnsi="Times New Roman"/>
          <w:sz w:val="28"/>
          <w:szCs w:val="28"/>
        </w:rPr>
        <w:t>; Яблоня,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груша,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слива…;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Крыжовник,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шиповник,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смородина…;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BAF">
        <w:rPr>
          <w:rFonts w:ascii="Times New Roman" w:hAnsi="Times New Roman"/>
          <w:sz w:val="28"/>
          <w:szCs w:val="28"/>
        </w:rPr>
        <w:t>Василек,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ромашка,</w:t>
      </w:r>
      <w:r>
        <w:rPr>
          <w:rFonts w:ascii="Times New Roman" w:hAnsi="Times New Roman"/>
          <w:sz w:val="28"/>
          <w:szCs w:val="28"/>
        </w:rPr>
        <w:t xml:space="preserve"> колокольчик</w:t>
      </w:r>
      <w:r w:rsidRPr="00431BAF">
        <w:rPr>
          <w:rFonts w:ascii="Times New Roman" w:hAnsi="Times New Roman"/>
          <w:sz w:val="28"/>
          <w:szCs w:val="28"/>
        </w:rPr>
        <w:t>; Роза,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тюльпан,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арцисс</w:t>
      </w:r>
      <w:r w:rsidRPr="00431BAF">
        <w:rPr>
          <w:rFonts w:ascii="Times New Roman" w:hAnsi="Times New Roman"/>
          <w:sz w:val="28"/>
          <w:szCs w:val="28"/>
        </w:rPr>
        <w:t>; Банан,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анан</w:t>
      </w:r>
      <w:r>
        <w:rPr>
          <w:rFonts w:ascii="Times New Roman" w:hAnsi="Times New Roman"/>
          <w:sz w:val="28"/>
          <w:szCs w:val="28"/>
        </w:rPr>
        <w:t>а</w:t>
      </w:r>
      <w:r w:rsidRPr="00431BAF">
        <w:rPr>
          <w:rFonts w:ascii="Times New Roman" w:hAnsi="Times New Roman"/>
          <w:sz w:val="28"/>
          <w:szCs w:val="28"/>
        </w:rPr>
        <w:t>с,</w:t>
      </w:r>
      <w:r>
        <w:rPr>
          <w:rFonts w:ascii="Times New Roman" w:hAnsi="Times New Roman"/>
          <w:sz w:val="28"/>
          <w:szCs w:val="28"/>
        </w:rPr>
        <w:t xml:space="preserve"> киви; Клуб</w:t>
      </w:r>
      <w:r w:rsidRPr="00431BAF">
        <w:rPr>
          <w:rFonts w:ascii="Times New Roman" w:hAnsi="Times New Roman"/>
          <w:sz w:val="28"/>
          <w:szCs w:val="28"/>
        </w:rPr>
        <w:t>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малина,</w:t>
      </w:r>
      <w:r>
        <w:rPr>
          <w:rFonts w:ascii="Times New Roman" w:hAnsi="Times New Roman"/>
          <w:sz w:val="28"/>
          <w:szCs w:val="28"/>
        </w:rPr>
        <w:t xml:space="preserve"> смородина</w:t>
      </w:r>
      <w:r w:rsidRPr="00431B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Кабачок,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огурец,</w:t>
      </w:r>
      <w:r>
        <w:rPr>
          <w:rFonts w:ascii="Times New Roman" w:hAnsi="Times New Roman"/>
          <w:sz w:val="28"/>
          <w:szCs w:val="28"/>
        </w:rPr>
        <w:t xml:space="preserve"> помидор</w:t>
      </w:r>
      <w:r w:rsidRPr="00431B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Фиалка,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бальзамин,</w:t>
      </w:r>
      <w:r>
        <w:rPr>
          <w:rFonts w:ascii="Times New Roman" w:hAnsi="Times New Roman"/>
          <w:sz w:val="28"/>
          <w:szCs w:val="28"/>
        </w:rPr>
        <w:t xml:space="preserve"> бегония.</w:t>
      </w:r>
      <w:proofErr w:type="gramEnd"/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Можно ли растения назвать живыми?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Докажите.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(Дети приводят свои доказательства).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Чем похожи все растения и чем отличаются</w:t>
      </w:r>
      <w:proofErr w:type="gramStart"/>
      <w:r w:rsidRPr="00431BAF">
        <w:rPr>
          <w:rFonts w:ascii="Times New Roman" w:hAnsi="Times New Roman"/>
          <w:sz w:val="28"/>
          <w:szCs w:val="28"/>
        </w:rPr>
        <w:t>?(</w:t>
      </w:r>
      <w:proofErr w:type="gramEnd"/>
      <w:r w:rsidRPr="00431BAF">
        <w:rPr>
          <w:rFonts w:ascii="Times New Roman" w:hAnsi="Times New Roman"/>
          <w:sz w:val="28"/>
          <w:szCs w:val="28"/>
        </w:rPr>
        <w:t>похожи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что все они живые,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дышат,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растут,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размножаются,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а отличаются размером,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окраской,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средой обитания).Что необходимо все растениям для жизни?(свет,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вода,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тепло,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питательная почва).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Растения могут иногда болеть.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Почему это происходит?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(не хватает света,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тепла, питания или их избыток,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влияние вредителей).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Как человек может помочь больному растению?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(опрыскивает от вредителей,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ухаживает за растениями: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поливает,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рыхлит</w:t>
      </w:r>
      <w:proofErr w:type="gramStart"/>
      <w:r w:rsidRPr="00431BA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1BAF">
        <w:rPr>
          <w:rFonts w:ascii="Times New Roman" w:hAnsi="Times New Roman"/>
          <w:sz w:val="28"/>
          <w:szCs w:val="28"/>
        </w:rPr>
        <w:t>п</w:t>
      </w:r>
      <w:proofErr w:type="gramEnd"/>
      <w:r w:rsidRPr="00431BAF">
        <w:rPr>
          <w:rFonts w:ascii="Times New Roman" w:hAnsi="Times New Roman"/>
          <w:sz w:val="28"/>
          <w:szCs w:val="28"/>
        </w:rPr>
        <w:t>одкармливает,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протирает листья и т.д.).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как же растения питаются?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431BAF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чтобы ответить на этот 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приглашаю вас  в нашу «волшебную лабораторию».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Воспитатель подводит детей к столу,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на котором стоит стакан с водой,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прозрачная трубочка с резиновой грушей на конце и показывает,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как вода поднимается по трубочке вверх.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Так и растение втягивает воду с питательными веществами с помощью корней.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lastRenderedPageBreak/>
        <w:t>Жидкость по «живым трубочкам»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поступает в стебель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(ствол),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ветки,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листья.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А как же растение дышит?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Оказывается,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растение дышит листьями,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стебле</w:t>
      </w:r>
      <w:proofErr w:type="gramStart"/>
      <w:r w:rsidRPr="00431BAF">
        <w:rPr>
          <w:rFonts w:ascii="Times New Roman" w:hAnsi="Times New Roman"/>
          <w:sz w:val="28"/>
          <w:szCs w:val="28"/>
        </w:rPr>
        <w:t>м(</w:t>
      </w:r>
      <w:proofErr w:type="gramEnd"/>
      <w:r w:rsidRPr="00431BAF">
        <w:rPr>
          <w:rFonts w:ascii="Times New Roman" w:hAnsi="Times New Roman"/>
          <w:sz w:val="28"/>
          <w:szCs w:val="28"/>
        </w:rPr>
        <w:t>стволом),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корнями,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поэтому,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очень важно удалять пыль с листьев комнатных растений.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В.А сейчас,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 xml:space="preserve">я предлагаю произвести уход за комнатными </w:t>
      </w:r>
      <w:proofErr w:type="gramStart"/>
      <w:r w:rsidRPr="00431BAF">
        <w:rPr>
          <w:rFonts w:ascii="Times New Roman" w:hAnsi="Times New Roman"/>
          <w:sz w:val="28"/>
          <w:szCs w:val="28"/>
        </w:rPr>
        <w:t>растениями</w:t>
      </w:r>
      <w:proofErr w:type="gramEnd"/>
      <w:r w:rsidRPr="00431BAF">
        <w:rPr>
          <w:rFonts w:ascii="Times New Roman" w:hAnsi="Times New Roman"/>
          <w:sz w:val="28"/>
          <w:szCs w:val="28"/>
        </w:rPr>
        <w:t xml:space="preserve"> и они отблагодарят нас своей красотой.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>Итог.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AF">
        <w:rPr>
          <w:rFonts w:ascii="Times New Roman" w:hAnsi="Times New Roman"/>
          <w:sz w:val="28"/>
          <w:szCs w:val="28"/>
        </w:rPr>
        <w:t>Что запомнилось в» волшебной лаборатории «</w:t>
      </w:r>
      <w:proofErr w:type="gramStart"/>
      <w:r w:rsidRPr="00431BAF">
        <w:rPr>
          <w:rFonts w:ascii="Times New Roman" w:hAnsi="Times New Roman"/>
          <w:sz w:val="28"/>
          <w:szCs w:val="28"/>
        </w:rPr>
        <w:t>.Р</w:t>
      </w:r>
      <w:proofErr w:type="gramEnd"/>
      <w:r w:rsidRPr="00431BAF">
        <w:rPr>
          <w:rFonts w:ascii="Times New Roman" w:hAnsi="Times New Roman"/>
          <w:sz w:val="28"/>
          <w:szCs w:val="28"/>
        </w:rPr>
        <w:t>елаксация.</w:t>
      </w:r>
    </w:p>
    <w:p w:rsidR="00431BAF" w:rsidRPr="00431BAF" w:rsidRDefault="00431BAF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1BAF">
        <w:rPr>
          <w:rFonts w:ascii="Times New Roman" w:hAnsi="Times New Roman"/>
          <w:sz w:val="28"/>
          <w:szCs w:val="28"/>
        </w:rPr>
        <w:t xml:space="preserve">  </w:t>
      </w:r>
    </w:p>
    <w:p w:rsidR="006B5110" w:rsidRPr="00431BAF" w:rsidRDefault="006B5110" w:rsidP="00431B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B5110" w:rsidRPr="00431BAF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BAF"/>
    <w:rsid w:val="00431BAF"/>
    <w:rsid w:val="006B5110"/>
    <w:rsid w:val="006F1E8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2022-05-01T18:15:00Z</dcterms:created>
  <dcterms:modified xsi:type="dcterms:W3CDTF">2022-05-01T18:24:00Z</dcterms:modified>
</cp:coreProperties>
</file>