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44" w:rsidRDefault="00737E44" w:rsidP="00737E44">
      <w:pPr>
        <w:ind w:firstLine="709"/>
        <w:jc w:val="center"/>
        <w:rPr>
          <w:rFonts w:eastAsia="Arial Unicode MS"/>
          <w:b/>
          <w:sz w:val="24"/>
          <w:szCs w:val="24"/>
        </w:rPr>
      </w:pPr>
      <w:r>
        <w:rPr>
          <w:rFonts w:eastAsia="Arial Unicode MS"/>
          <w:b/>
          <w:sz w:val="24"/>
          <w:szCs w:val="24"/>
        </w:rPr>
        <w:t>Безопасность печного отопления</w:t>
      </w:r>
    </w:p>
    <w:p w:rsidR="00737E44" w:rsidRDefault="00737E44" w:rsidP="00737E44">
      <w:pPr>
        <w:ind w:firstLine="709"/>
        <w:jc w:val="both"/>
        <w:rPr>
          <w:rFonts w:eastAsia="Arial Unicode MS"/>
          <w:i/>
          <w:sz w:val="24"/>
          <w:szCs w:val="24"/>
        </w:rPr>
      </w:pPr>
      <w:r>
        <w:rPr>
          <w:rFonts w:eastAsia="Arial Unicode MS"/>
          <w:bCs/>
          <w:sz w:val="24"/>
          <w:szCs w:val="24"/>
        </w:rPr>
        <w:t xml:space="preserve">Печь – один из важнейших атрибутов частного дома. Наши предки не без оснований считали, что именно она – «сердце дома» и «кормилица». На ней готовили завтрак, обед и ужин на огромные семьи. Благодаря печке мылись, стирали, лечили болезни. Про нее слагали знаменитые сказки, басни, стихотворения. </w:t>
      </w:r>
      <w:r>
        <w:rPr>
          <w:rFonts w:eastAsia="Arial Unicode MS"/>
          <w:sz w:val="24"/>
          <w:szCs w:val="24"/>
        </w:rPr>
        <w:t xml:space="preserve">И сейчас без нее невозможно представить уютную дачу или дом в тихой деревне. </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 xml:space="preserve">На территории нашей страны установилась холодная погода. А это значит, что начинается осенне-зимний отопительный сезон. </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Печь безразличия не терпит: она требует регулярного ухода.  Трещины и зазоры в кладке необходимо тщательно замазывать глиной. Пожарную опасность представляют также трещины в дымоходах. Они - лазейки для открытого пламени на чердаке. Побеленный дымоход всегда укажет на возможную проблему черной копотью.</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Одна из распространенных причин пожаров в отопительный период - перекал печи. Бездумно топить печь нельзя. При сильных морозах, чтобы избежать беды - это лучше делать  дважды в сутки, с некоторым интервалом. </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Горячую золу из печей нужно высыпать в яму, подальше от строений, предварительно затушив водой, песком или снегом.</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 xml:space="preserve">Чтобы случайно выпавшие горящие угли не привели к пожару, прибейте перед топкой на деревянном полу металлический лист размерами не менее 50 на 70 см. Его можно выполнить из кирпича или керамической плитки. Но несмотря на </w:t>
      </w:r>
      <w:proofErr w:type="spellStart"/>
      <w:r>
        <w:rPr>
          <w:rFonts w:eastAsia="Arial Unicode MS"/>
          <w:sz w:val="24"/>
          <w:szCs w:val="24"/>
        </w:rPr>
        <w:t>предтопочный</w:t>
      </w:r>
      <w:proofErr w:type="spellEnd"/>
      <w:r>
        <w:rPr>
          <w:rFonts w:eastAsia="Arial Unicode MS"/>
          <w:sz w:val="24"/>
          <w:szCs w:val="24"/>
        </w:rPr>
        <w:t xml:space="preserve"> лист,  не оставляйте открытыми топочные дверцы и топящуюся печь без присмотра. Это прямой путь к пожару. Ни в коем случае не используйте при растопке легковоспламеняющиеся и горючие жидкости, такие как бензин или керосин. Ни в коем случае не позволяйте детям самостоятельно растапливать печь.</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 xml:space="preserve">Ещё одну опасность представляет угарный газ. Необходимо помнить, что угарный газ не имеет цвета и запаха. Он образуется при любых видах горения, а также содержится в составе выхлопных газов. Первый признак  - человек начинает чувствовать головную боль и удушье. При высокой концентрации наступает потеря сознания и паралич. </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Для того, чтобы  не получить отравление угарным газом, помните, что нельзя преждевременно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 xml:space="preserve">Соблюдение правил безопасности при использовании печного отопления поможет предотвратить возникновение пожара. </w:t>
      </w:r>
    </w:p>
    <w:p w:rsidR="00737E44" w:rsidRDefault="00737E44" w:rsidP="00737E44">
      <w:pPr>
        <w:rPr>
          <w:rFonts w:eastAsia="Arial Unicode MS"/>
          <w:b/>
          <w:sz w:val="30"/>
          <w:szCs w:val="30"/>
        </w:rPr>
      </w:pPr>
      <w:r>
        <w:rPr>
          <w:rFonts w:eastAsia="Arial Unicode MS"/>
          <w:b/>
          <w:sz w:val="30"/>
          <w:szCs w:val="30"/>
        </w:rPr>
        <w:br w:type="page"/>
      </w:r>
    </w:p>
    <w:p w:rsidR="00737E44" w:rsidRDefault="00737E44" w:rsidP="00737E44">
      <w:pPr>
        <w:shd w:val="clear" w:color="auto" w:fill="FFFFFF"/>
        <w:ind w:firstLine="709"/>
        <w:jc w:val="center"/>
        <w:rPr>
          <w:rFonts w:eastAsia="Arial Unicode MS"/>
          <w:b/>
          <w:sz w:val="24"/>
          <w:szCs w:val="24"/>
        </w:rPr>
      </w:pPr>
      <w:r>
        <w:rPr>
          <w:rFonts w:eastAsia="Arial Unicode MS"/>
          <w:b/>
          <w:sz w:val="24"/>
          <w:szCs w:val="24"/>
        </w:rPr>
        <w:lastRenderedPageBreak/>
        <w:t>Электрообогреватель</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Домашний  электрический «генератор тепла» должен быть только сертифицированным. Точно так же ремонтом изделия должны заниматься специалисты. Они должны заменять сломавшиеся детали, штекеры. Электронагревательные приборы с поврежденными проводами представляют особую опасность.</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Перед тем как пользоваться прибором - внимательно прочитайте инструкцию.  При этом особенно обратите внимание на время эксплуатации прибора и требованиям к допустимому току.  Помните, что если в одну розетку подключить сразу компьютер, обогреватель, пылесос, то нагрузка может оказаться непосильной для сети. Особенно это касается старых домов с ветхой электропроводкой. Если при включении того или иного электроприбора освещение становится чуть темнее, это верный признак того, что сеть перегружена. А это – предвестник пожара.</w:t>
      </w:r>
    </w:p>
    <w:p w:rsidR="00737E44" w:rsidRDefault="00737E44" w:rsidP="00737E44">
      <w:pPr>
        <w:shd w:val="clear" w:color="auto" w:fill="FFFFFF"/>
        <w:ind w:firstLine="709"/>
        <w:jc w:val="both"/>
        <w:rPr>
          <w:rFonts w:eastAsia="Arial Unicode MS"/>
          <w:sz w:val="24"/>
          <w:szCs w:val="24"/>
        </w:rPr>
      </w:pPr>
      <w:r>
        <w:rPr>
          <w:rFonts w:eastAsia="Arial Unicode MS"/>
          <w:sz w:val="24"/>
          <w:szCs w:val="24"/>
        </w:rPr>
        <w:t>Помните, что обогреватели – прежде всего электрические приборы. Поэтому не оставляйте их включенными без присмотра. Ни в коем случае не оставляйте включенным обогреватель на ночь. Не сушите на обогревателях вещи. Как и любой другой электроприбор необходимо установить его на расстоянии от занавесок и мебели. Не используйте обогреватели в помещении, где недавно работали или находятся  </w:t>
      </w:r>
      <w:proofErr w:type="spellStart"/>
      <w:proofErr w:type="gramStart"/>
      <w:r>
        <w:rPr>
          <w:rFonts w:eastAsia="Arial Unicode MS"/>
          <w:sz w:val="24"/>
          <w:szCs w:val="24"/>
        </w:rPr>
        <w:t>лако</w:t>
      </w:r>
      <w:proofErr w:type="spellEnd"/>
      <w:r>
        <w:rPr>
          <w:rFonts w:eastAsia="Arial Unicode MS"/>
          <w:sz w:val="24"/>
          <w:szCs w:val="24"/>
        </w:rPr>
        <w:t>-красочные</w:t>
      </w:r>
      <w:proofErr w:type="gramEnd"/>
      <w:r>
        <w:rPr>
          <w:rFonts w:eastAsia="Arial Unicode MS"/>
          <w:sz w:val="24"/>
          <w:szCs w:val="24"/>
        </w:rPr>
        <w:t xml:space="preserve"> материалы, растворители другие ЛВЖ. Не разрешайте детям играть с такими устройствами.</w:t>
      </w:r>
    </w:p>
    <w:p w:rsidR="00737E44" w:rsidRDefault="00737E44" w:rsidP="00737E44">
      <w:pPr>
        <w:rPr>
          <w:rFonts w:eastAsia="Arial Unicode MS"/>
          <w:b/>
          <w:sz w:val="30"/>
          <w:szCs w:val="30"/>
        </w:rPr>
      </w:pPr>
      <w:r>
        <w:rPr>
          <w:rFonts w:eastAsia="Arial Unicode MS"/>
          <w:b/>
          <w:sz w:val="30"/>
          <w:szCs w:val="30"/>
        </w:rPr>
        <w:br w:type="page"/>
      </w:r>
    </w:p>
    <w:p w:rsidR="00737E44" w:rsidRDefault="00737E44" w:rsidP="00737E44">
      <w:pPr>
        <w:shd w:val="clear" w:color="auto" w:fill="FFFFFF"/>
        <w:ind w:firstLine="709"/>
        <w:jc w:val="center"/>
        <w:rPr>
          <w:rFonts w:eastAsia="Arial Unicode MS"/>
          <w:b/>
          <w:sz w:val="24"/>
          <w:szCs w:val="24"/>
        </w:rPr>
      </w:pPr>
      <w:r>
        <w:rPr>
          <w:rFonts w:eastAsia="Arial Unicode MS"/>
          <w:b/>
          <w:sz w:val="24"/>
          <w:szCs w:val="24"/>
        </w:rPr>
        <w:lastRenderedPageBreak/>
        <w:t>Как не потеряться в лесу</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Ежегодно десятки наших соотечественников теряются в лесах. Кто- то поблуждав 2-3 часа, находит дорогу к дому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Впрочем, заблудиться может каждый. На 29.09.2022 года в лесном массиве в области потерялось 54 человека, в том числе 4 ребенка.</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Не редко за ягодами-грибами наши сограждане одеваются так, словно собираются там партизанить. Камуфляж   надежно скрывает человека, что значительно осложняет поиски, если сил сообщить о себе уже не осталось. Конечно, одежда должна быть плотной, но лучше - яркой. Не помешает красная кепка или косынка, - любой заметный предмет.  Перед выходом  в лес – изучите карту местности, вооружитесь компасом и минимальной аптечкой. Для того</w:t>
      </w:r>
      <w:proofErr w:type="gramStart"/>
      <w:r>
        <w:rPr>
          <w:rFonts w:eastAsia="Arial Unicode MS"/>
        </w:rPr>
        <w:t>,</w:t>
      </w:r>
      <w:proofErr w:type="gramEnd"/>
      <w:r>
        <w:rPr>
          <w:rFonts w:eastAsia="Arial Unicode MS"/>
        </w:rPr>
        <w:t xml:space="preserve"> чтобы не потеряться, если вы идете компанией,  можно воспользоваться свистком. Его звук слышен за 2-3 километра.</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xml:space="preserve">Собираясь в лес, обращайте внимание на погодные условия – в пасмурную погоду поход лучше отложить. Если поход за грибами или ягодами, дело решенное, </w:t>
      </w:r>
      <w:r>
        <w:rPr>
          <w:rFonts w:eastAsia="Arial Unicode MS"/>
          <w:i/>
        </w:rPr>
        <w:t>соблюдайте следующие рекомендации:</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по возможности, не отправляйтесь в лес в одиночку;</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изучите основные правила ориентирования в лесу;</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сообщите родственникам или знакомым о предполагаемом маршруте и времени возвращения, своевременно информируйте их, если планы изменились;</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надевайте удобную, непромокаемую одежду и обувь;</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возьмите с собой компас, телефон, воду, лекарства, нож, спички;</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Прежде чем углубиться в лес, обратите внимание на солнце, запомните с какой стороны оно расположено. Если солнце справа, то при выходе в том же направлении из леса нужно, чтобы оно оказалось слева;</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Если вы заблудились в лесу, первое, что необходимо – сориентироваться на местности,  определить, где можно найти воду и огонь, как защититься от холода и организовать ночлег.</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 Если у вас собой сотовый телефон, наберите телефон службы спасения и сообщите, из какого населенного пункта и какого района вошли в лес, опишите что видите по сторонам.</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Если оказались в лесу без компаса, телефона, а свое местонахождение не можете определить даже приблизительно,  остановитесь и  успокойтесь. По возможности пейте воду и двигайтесь к цели.</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Главное для вас – выйти к людям, поэтому важными ориентирами будут линии электропередачи, просеки и тропинки. Обнаружив любой из этих объектов, идите вдоль него, и вы обязательно найдете людей.</w:t>
      </w:r>
    </w:p>
    <w:p w:rsidR="00737E44" w:rsidRDefault="00737E44" w:rsidP="00737E44">
      <w:pPr>
        <w:pStyle w:val="a3"/>
        <w:shd w:val="clear" w:color="auto" w:fill="FFFFFF"/>
        <w:spacing w:before="0" w:beforeAutospacing="0" w:after="0" w:afterAutospacing="0"/>
        <w:ind w:firstLine="709"/>
        <w:jc w:val="both"/>
        <w:rPr>
          <w:rFonts w:eastAsia="Arial Unicode MS"/>
        </w:rPr>
      </w:pPr>
      <w:r>
        <w:rPr>
          <w:rFonts w:eastAsia="Arial Unicode MS"/>
        </w:rPr>
        <w:t>Если на пути повстречался ручей или река, следуйте вниз по течению – он всегда приведет к людям. Прислушайтесь: шум трактора слышно за 3-4 км, лай собаки – за 2-3 км, идущий поезд – за 10 км, идите на звук.</w:t>
      </w:r>
    </w:p>
    <w:p w:rsidR="00737E44" w:rsidRDefault="00737E44" w:rsidP="00737E44">
      <w:pPr>
        <w:pStyle w:val="a3"/>
        <w:shd w:val="clear" w:color="auto" w:fill="FFFFFF"/>
        <w:spacing w:before="0" w:beforeAutospacing="0" w:after="0" w:afterAutospacing="0"/>
        <w:ind w:firstLine="709"/>
        <w:jc w:val="both"/>
      </w:pPr>
      <w:r>
        <w:t xml:space="preserve">Если начинает темнеть, стоит на время остановить поиски и качественно подготовиться к ночлегу. Постройте каркас шалаша из трех длинных веток. Для спального места подойдет сухая яма, или хотя бы просто сухое ровное место. Нарежьте ветки, положите их наверх и внутрь в качестве подстилки. Разведите костер, который согреет, отпугнет животных и комаров. Если становится холодно, листва, засунутая под одежду, уменьшит теплоотдачу вдвое. Утром продолжайте поиски, и ни в коем случае не отчаивайтесь. Двигаясь в одном направлении, вы обязательно через какое-то время выйдете к людям. </w:t>
      </w:r>
    </w:p>
    <w:p w:rsidR="00737E44" w:rsidRDefault="00737E44" w:rsidP="00737E44">
      <w:pPr>
        <w:pStyle w:val="a3"/>
        <w:shd w:val="clear" w:color="auto" w:fill="FFFFFF"/>
        <w:spacing w:before="0" w:beforeAutospacing="0" w:after="0" w:afterAutospacing="0"/>
        <w:ind w:firstLine="709"/>
        <w:jc w:val="both"/>
      </w:pPr>
      <w:r>
        <w:t xml:space="preserve">Заблудиться в лесу – дело нехитрое, а вот выйти из него – это уже гораздо сложнее. Берегите себя. </w:t>
      </w:r>
    </w:p>
    <w:p w:rsidR="00737E44" w:rsidRDefault="00737E44" w:rsidP="00737E44">
      <w:pPr>
        <w:pStyle w:val="a3"/>
        <w:shd w:val="clear" w:color="auto" w:fill="FFFFFF"/>
        <w:spacing w:before="0" w:beforeAutospacing="0" w:after="0" w:afterAutospacing="0"/>
        <w:ind w:firstLine="709"/>
        <w:jc w:val="both"/>
        <w:rPr>
          <w:rFonts w:eastAsia="Arial Unicode MS"/>
          <w:sz w:val="30"/>
          <w:szCs w:val="30"/>
        </w:rPr>
      </w:pPr>
    </w:p>
    <w:p w:rsidR="00737E44" w:rsidRDefault="00737E44" w:rsidP="00737E44">
      <w:pPr>
        <w:pStyle w:val="a3"/>
        <w:shd w:val="clear" w:color="auto" w:fill="FFFFFF"/>
        <w:spacing w:before="0" w:beforeAutospacing="0" w:after="0" w:afterAutospacing="0"/>
        <w:ind w:firstLine="709"/>
        <w:jc w:val="center"/>
      </w:pPr>
    </w:p>
    <w:p w:rsidR="00737E44" w:rsidRDefault="00737E44" w:rsidP="00737E44">
      <w:pPr>
        <w:pStyle w:val="a3"/>
        <w:shd w:val="clear" w:color="auto" w:fill="FFFFFF"/>
        <w:spacing w:before="0" w:beforeAutospacing="0" w:after="0" w:afterAutospacing="0"/>
        <w:ind w:firstLine="709"/>
        <w:jc w:val="center"/>
      </w:pPr>
    </w:p>
    <w:p w:rsidR="00737E44" w:rsidRDefault="00737E44" w:rsidP="00737E44">
      <w:pPr>
        <w:pStyle w:val="a3"/>
        <w:shd w:val="clear" w:color="auto" w:fill="FFFFFF"/>
        <w:spacing w:before="0" w:beforeAutospacing="0" w:after="0" w:afterAutospacing="0"/>
        <w:ind w:firstLine="709"/>
        <w:jc w:val="center"/>
      </w:pPr>
      <w:bookmarkStart w:id="0" w:name="_GoBack"/>
      <w:bookmarkEnd w:id="0"/>
    </w:p>
    <w:p w:rsidR="00737E44" w:rsidRPr="00737E44" w:rsidRDefault="00737E44" w:rsidP="00737E44">
      <w:pPr>
        <w:pStyle w:val="a3"/>
        <w:shd w:val="clear" w:color="auto" w:fill="FFFFFF"/>
        <w:spacing w:before="0" w:beforeAutospacing="0" w:after="0" w:afterAutospacing="0"/>
        <w:ind w:firstLine="709"/>
        <w:jc w:val="center"/>
        <w:rPr>
          <w:b/>
        </w:rPr>
      </w:pPr>
      <w:r w:rsidRPr="00737E44">
        <w:rPr>
          <w:b/>
        </w:rPr>
        <w:lastRenderedPageBreak/>
        <w:t>РЕКОМЕНДАЦИИ ПО ДЕЙСТВИЯМ ГРАЖДАН ПРИ ПОЖАРЕ</w:t>
      </w:r>
    </w:p>
    <w:p w:rsidR="00737E44" w:rsidRDefault="00737E44" w:rsidP="00737E44">
      <w:pPr>
        <w:pStyle w:val="a3"/>
        <w:shd w:val="clear" w:color="auto" w:fill="FFFFFF"/>
        <w:spacing w:before="0" w:beforeAutospacing="0" w:after="0" w:afterAutospacing="0"/>
        <w:ind w:firstLine="709"/>
        <w:jc w:val="both"/>
        <w:rPr>
          <w:rFonts w:eastAsia="Arial Unicode MS"/>
          <w:sz w:val="30"/>
          <w:szCs w:val="30"/>
        </w:rPr>
      </w:pPr>
      <w:r>
        <w:t xml:space="preserve">Поведение при возникновении загорания или обнаружении пожара зависит от конкретной обстановки и условий распространения огня. Однако в любом случае нельзя впадать в панику и терять самообладание. Следует как можно быстрее позвонить в дежурную службу МЧС по номеру «101» и сообщить о пожаре, а самому постараться быстро оценить ситуацию и действовать в зависимости от возраста, навыков и возможностей, не подвергая свою жизнь опасности. В большинстве случаев, когда загорание обнаружено в самой начальной стадии, его можно ликвидировать буквально одним стаканом воды или, накрыв мокрой скатертью, одеялом, любым другим плотным несинтетическим материалом; при возможности - воспользоваться огнетушителем соответствующего класса. Но когда пламя уже распространилось и необходимо вмешательство профессиональных спасателей, тогда надо как можно быстрее позвонить по номеру «101» и как можно скорее кратчайшим и самым безопасным путем покинуть помещение, квартиру, здание. Самое главное при этом - постараться быстро оценить ситуацию и степень опасности для себя лично, для жильцов своей квартиры, для соседей по лестничной клетке. Задача трудная даже для взрослого человека, учитывая необычность ситуации, в которую попадает человек при пожаре. </w:t>
      </w:r>
    </w:p>
    <w:p w:rsidR="00737E44" w:rsidRDefault="00737E44" w:rsidP="00737E44">
      <w:pPr>
        <w:pStyle w:val="1"/>
        <w:shd w:val="clear" w:color="auto" w:fill="FFFFFF"/>
        <w:ind w:firstLine="709"/>
        <w:jc w:val="both"/>
        <w:rPr>
          <w:b/>
          <w:sz w:val="30"/>
          <w:szCs w:val="30"/>
        </w:rPr>
      </w:pPr>
    </w:p>
    <w:p w:rsidR="00146590" w:rsidRPr="00C027E9" w:rsidRDefault="00146590" w:rsidP="00C027E9"/>
    <w:sectPr w:rsidR="00146590" w:rsidRPr="00C027E9" w:rsidSect="00737E4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33"/>
    <w:rsid w:val="00146590"/>
    <w:rsid w:val="00187C73"/>
    <w:rsid w:val="00737E44"/>
    <w:rsid w:val="00C027E9"/>
    <w:rsid w:val="00DE5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7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37E44"/>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7E9"/>
    <w:pPr>
      <w:spacing w:before="100" w:beforeAutospacing="1" w:after="100" w:afterAutospacing="1"/>
    </w:pPr>
    <w:rPr>
      <w:sz w:val="24"/>
      <w:szCs w:val="24"/>
    </w:rPr>
  </w:style>
  <w:style w:type="character" w:customStyle="1" w:styleId="10">
    <w:name w:val="Заголовок 1 Знак"/>
    <w:basedOn w:val="a0"/>
    <w:link w:val="1"/>
    <w:rsid w:val="00737E4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7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37E44"/>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7E9"/>
    <w:pPr>
      <w:spacing w:before="100" w:beforeAutospacing="1" w:after="100" w:afterAutospacing="1"/>
    </w:pPr>
    <w:rPr>
      <w:sz w:val="24"/>
      <w:szCs w:val="24"/>
    </w:rPr>
  </w:style>
  <w:style w:type="character" w:customStyle="1" w:styleId="10">
    <w:name w:val="Заголовок 1 Знак"/>
    <w:basedOn w:val="a0"/>
    <w:link w:val="1"/>
    <w:rsid w:val="00737E4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1243</Words>
  <Characters>7087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2022-10-18T12:14:00Z</dcterms:created>
  <dcterms:modified xsi:type="dcterms:W3CDTF">2022-10-18T12:51:00Z</dcterms:modified>
</cp:coreProperties>
</file>