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D3" w:rsidRPr="00DD7440" w:rsidRDefault="006D7D78" w:rsidP="005A42D3">
      <w:pPr>
        <w:pStyle w:val="c0"/>
        <w:shd w:val="clear" w:color="auto" w:fill="FFFFFF"/>
        <w:spacing w:before="0" w:beforeAutospacing="0" w:after="0" w:afterAutospacing="0"/>
        <w:jc w:val="center"/>
        <w:rPr>
          <w:b/>
          <w:color w:val="002060"/>
          <w:sz w:val="36"/>
          <w:szCs w:val="36"/>
          <w:shd w:val="clear" w:color="auto" w:fill="FFFFFF"/>
        </w:rPr>
      </w:pPr>
      <w:r w:rsidRPr="00DD7440">
        <w:rPr>
          <w:b/>
          <w:color w:val="002060"/>
          <w:sz w:val="36"/>
          <w:szCs w:val="36"/>
        </w:rPr>
        <w:t>«</w:t>
      </w:r>
      <w:r w:rsidRPr="00DD7440">
        <w:rPr>
          <w:b/>
          <w:color w:val="002060"/>
          <w:sz w:val="36"/>
          <w:szCs w:val="36"/>
          <w:shd w:val="clear" w:color="auto" w:fill="FFFFFF"/>
        </w:rPr>
        <w:t>Распространённые ошибки родителей</w:t>
      </w:r>
    </w:p>
    <w:p w:rsidR="005A42D3" w:rsidRPr="00DD7440" w:rsidRDefault="006D7D78" w:rsidP="005A42D3">
      <w:pPr>
        <w:pStyle w:val="c0"/>
        <w:shd w:val="clear" w:color="auto" w:fill="FFFFFF"/>
        <w:spacing w:before="0" w:beforeAutospacing="0" w:after="0" w:afterAutospacing="0"/>
        <w:jc w:val="center"/>
        <w:rPr>
          <w:rStyle w:val="c0"/>
          <w:b/>
          <w:color w:val="002060"/>
          <w:sz w:val="36"/>
          <w:szCs w:val="36"/>
        </w:rPr>
      </w:pPr>
      <w:r w:rsidRPr="00DD7440">
        <w:rPr>
          <w:b/>
          <w:color w:val="002060"/>
          <w:sz w:val="36"/>
          <w:szCs w:val="36"/>
          <w:shd w:val="clear" w:color="auto" w:fill="FFFFFF"/>
        </w:rPr>
        <w:t xml:space="preserve">пагубно </w:t>
      </w:r>
      <w:proofErr w:type="gramStart"/>
      <w:r w:rsidRPr="00DD7440">
        <w:rPr>
          <w:b/>
          <w:color w:val="002060"/>
          <w:sz w:val="36"/>
          <w:szCs w:val="36"/>
          <w:shd w:val="clear" w:color="auto" w:fill="FFFFFF"/>
        </w:rPr>
        <w:t>влияющие</w:t>
      </w:r>
      <w:proofErr w:type="gramEnd"/>
      <w:r w:rsidRPr="00DD7440">
        <w:rPr>
          <w:b/>
          <w:color w:val="002060"/>
          <w:sz w:val="36"/>
          <w:szCs w:val="36"/>
          <w:shd w:val="clear" w:color="auto" w:fill="FFFFFF"/>
        </w:rPr>
        <w:t xml:space="preserve"> на речь ребёнка</w:t>
      </w:r>
      <w:r w:rsidRPr="00DD7440">
        <w:rPr>
          <w:b/>
          <w:color w:val="002060"/>
          <w:sz w:val="36"/>
          <w:szCs w:val="36"/>
        </w:rPr>
        <w:t>»</w:t>
      </w:r>
    </w:p>
    <w:p w:rsidR="005A42D3" w:rsidRDefault="001D42AE" w:rsidP="005A42D3">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w:t>
      </w:r>
      <w:r w:rsidR="005A42D3">
        <w:rPr>
          <w:rStyle w:val="c3"/>
          <w:color w:val="000000"/>
          <w:sz w:val="28"/>
          <w:szCs w:val="28"/>
        </w:rPr>
        <w:t>Часто, кажется, что ничег</w:t>
      </w:r>
      <w:bookmarkStart w:id="0" w:name="_GoBack"/>
      <w:bookmarkEnd w:id="0"/>
      <w:r w:rsidR="005A42D3">
        <w:rPr>
          <w:rStyle w:val="c3"/>
          <w:color w:val="000000"/>
          <w:sz w:val="28"/>
          <w:szCs w:val="28"/>
        </w:rPr>
        <w:t xml:space="preserve">о не предвещало беды, но у ребенка «из ничего» возникают сложности в овладении устной речью. </w:t>
      </w:r>
      <w:proofErr w:type="gramStart"/>
      <w:r w:rsidR="005A42D3">
        <w:rPr>
          <w:rStyle w:val="c3"/>
          <w:color w:val="000000"/>
          <w:sz w:val="28"/>
          <w:szCs w:val="28"/>
        </w:rPr>
        <w:t>Затем, как следствие, эти проблемы перерастают в еще более весомые, когда ребенок переходит из дошкольного учреждения в школу.</w:t>
      </w:r>
      <w:proofErr w:type="gramEnd"/>
      <w:r w:rsidR="005A42D3">
        <w:rPr>
          <w:rStyle w:val="c3"/>
          <w:color w:val="000000"/>
          <w:sz w:val="28"/>
          <w:szCs w:val="28"/>
        </w:rPr>
        <w:t xml:space="preserve"> Многие </w:t>
      </w:r>
      <w:r w:rsidR="005A42D3">
        <w:rPr>
          <w:rStyle w:val="c7"/>
          <w:b/>
          <w:bCs/>
          <w:color w:val="000000"/>
          <w:sz w:val="28"/>
          <w:szCs w:val="28"/>
        </w:rPr>
        <w:t>речевые нарушения</w:t>
      </w:r>
      <w:r w:rsidR="005A42D3">
        <w:rPr>
          <w:rStyle w:val="c2"/>
          <w:color w:val="000000"/>
          <w:sz w:val="28"/>
          <w:szCs w:val="28"/>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5A42D3" w:rsidRDefault="005A42D3" w:rsidP="005A42D3">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sidR="001D42AE">
        <w:rPr>
          <w:rStyle w:val="c2"/>
          <w:color w:val="000000"/>
          <w:sz w:val="28"/>
          <w:szCs w:val="28"/>
        </w:rPr>
        <w:t xml:space="preserve">  </w:t>
      </w:r>
      <w:r>
        <w:rPr>
          <w:rStyle w:val="c2"/>
          <w:color w:val="000000"/>
          <w:sz w:val="28"/>
          <w:szCs w:val="28"/>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5A42D3" w:rsidRDefault="001D42AE" w:rsidP="005A42D3">
      <w:pPr>
        <w:pStyle w:val="c0"/>
        <w:shd w:val="clear" w:color="auto" w:fill="FFFFFF"/>
        <w:spacing w:before="0" w:beforeAutospacing="0" w:after="0" w:afterAutospacing="0"/>
        <w:jc w:val="both"/>
        <w:rPr>
          <w:rFonts w:ascii="Calibri" w:hAnsi="Calibri"/>
          <w:color w:val="000000"/>
          <w:sz w:val="22"/>
          <w:szCs w:val="22"/>
        </w:rPr>
      </w:pPr>
      <w:r>
        <w:rPr>
          <w:rFonts w:ascii="Calibri" w:hAnsi="Calibri"/>
          <w:noProof/>
          <w:color w:val="000000"/>
          <w:sz w:val="22"/>
          <w:szCs w:val="22"/>
        </w:rPr>
        <w:drawing>
          <wp:anchor distT="0" distB="0" distL="114300" distR="114300" simplePos="0" relativeHeight="251658240" behindDoc="0" locked="0" layoutInCell="1" allowOverlap="1" wp14:anchorId="551CAB85" wp14:editId="47ECF218">
            <wp:simplePos x="0" y="0"/>
            <wp:positionH relativeFrom="column">
              <wp:posOffset>4797425</wp:posOffset>
            </wp:positionH>
            <wp:positionV relativeFrom="paragraph">
              <wp:posOffset>1387475</wp:posOffset>
            </wp:positionV>
            <wp:extent cx="1464310" cy="975360"/>
            <wp:effectExtent l="0" t="0" r="2540" b="0"/>
            <wp:wrapSquare wrapText="bothSides"/>
            <wp:docPr id="5" name="Рисунок 5" descr="F:\Консультации\scale_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сультации\scale_1200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431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D3">
        <w:rPr>
          <w:rStyle w:val="c3"/>
          <w:color w:val="000000"/>
          <w:sz w:val="28"/>
          <w:szCs w:val="28"/>
        </w:rPr>
        <w:t>    Одним из наиболее пагубных факторов является так называемое </w:t>
      </w:r>
      <w:r w:rsidR="005A42D3">
        <w:rPr>
          <w:rStyle w:val="c3"/>
          <w:i/>
          <w:iCs/>
          <w:color w:val="000000"/>
          <w:sz w:val="28"/>
          <w:szCs w:val="28"/>
        </w:rPr>
        <w:t>«сюсюканье»</w:t>
      </w:r>
      <w:r w:rsidR="005A42D3">
        <w:rPr>
          <w:rStyle w:val="c3"/>
          <w:color w:val="000000"/>
          <w:sz w:val="28"/>
          <w:szCs w:val="28"/>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r w:rsidR="005A42D3">
        <w:rPr>
          <w:rFonts w:ascii="Calibri" w:hAnsi="Calibri"/>
          <w:color w:val="000000"/>
          <w:sz w:val="22"/>
          <w:szCs w:val="22"/>
        </w:rPr>
        <w:t> </w:t>
      </w:r>
    </w:p>
    <w:p w:rsidR="005A42D3" w:rsidRDefault="005A42D3" w:rsidP="005A42D3">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Часто родители наносят серьезный урон речи ребенка, игнорируя </w:t>
      </w:r>
      <w:r>
        <w:rPr>
          <w:rStyle w:val="c3"/>
          <w:i/>
          <w:iCs/>
          <w:color w:val="000000"/>
          <w:sz w:val="28"/>
          <w:szCs w:val="28"/>
        </w:rPr>
        <w:t>«тревожные звоночки»</w:t>
      </w:r>
      <w:r>
        <w:rPr>
          <w:rStyle w:val="c2"/>
          <w:color w:val="000000"/>
          <w:sz w:val="28"/>
          <w:szCs w:val="28"/>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w:t>
      </w:r>
      <w:r>
        <w:rPr>
          <w:rStyle w:val="c3"/>
          <w:color w:val="000000"/>
          <w:sz w:val="28"/>
          <w:szCs w:val="28"/>
        </w:rPr>
        <w:t>коррекционная работа.</w:t>
      </w:r>
      <w:r>
        <w:rPr>
          <w:rFonts w:ascii="Calibri" w:hAnsi="Calibri"/>
          <w:color w:val="000000"/>
          <w:sz w:val="22"/>
          <w:szCs w:val="22"/>
        </w:rPr>
        <w:t> </w:t>
      </w:r>
    </w:p>
    <w:p w:rsidR="005A42D3" w:rsidRDefault="005A42D3" w:rsidP="005A42D3">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r>
        <w:rPr>
          <w:color w:val="000000"/>
          <w:sz w:val="28"/>
          <w:szCs w:val="28"/>
        </w:rPr>
        <w:br/>
      </w:r>
      <w:r>
        <w:rPr>
          <w:rStyle w:val="c3"/>
          <w:color w:val="000000"/>
          <w:sz w:val="28"/>
          <w:szCs w:val="28"/>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Pr>
          <w:rStyle w:val="c3"/>
          <w:color w:val="000000"/>
          <w:sz w:val="28"/>
          <w:szCs w:val="28"/>
        </w:rPr>
        <w:t>слого</w:t>
      </w:r>
      <w:proofErr w:type="spellEnd"/>
      <w:r>
        <w:rPr>
          <w:rStyle w:val="c3"/>
          <w:color w:val="000000"/>
          <w:sz w:val="28"/>
          <w:szCs w:val="28"/>
        </w:rPr>
        <w:t xml:space="preserve">-звуковой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w:t>
      </w:r>
      <w:r>
        <w:rPr>
          <w:rStyle w:val="c3"/>
          <w:color w:val="000000"/>
          <w:sz w:val="28"/>
          <w:szCs w:val="28"/>
        </w:rPr>
        <w:lastRenderedPageBreak/>
        <w:t>слов, таким образом, страдает и грамматический строй речи, а именно согласование слов в предложении.</w:t>
      </w:r>
      <w:r>
        <w:rPr>
          <w:color w:val="000000"/>
          <w:sz w:val="28"/>
          <w:szCs w:val="28"/>
        </w:rPr>
        <w:br/>
      </w:r>
      <w:r>
        <w:rPr>
          <w:rStyle w:val="c3"/>
          <w:color w:val="000000"/>
          <w:sz w:val="28"/>
          <w:szCs w:val="28"/>
        </w:rPr>
        <w:t>    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Pr>
          <w:rStyle w:val="c7"/>
          <w:b/>
          <w:bCs/>
          <w:color w:val="000000"/>
          <w:sz w:val="28"/>
          <w:szCs w:val="28"/>
        </w:rPr>
        <w:t>речевую</w:t>
      </w:r>
      <w:r>
        <w:rPr>
          <w:rStyle w:val="c2"/>
          <w:color w:val="000000"/>
          <w:sz w:val="28"/>
          <w:szCs w:val="28"/>
        </w:rPr>
        <w:t> систему, знают, где включается компьютер.</w:t>
      </w:r>
    </w:p>
    <w:p w:rsidR="005A42D3" w:rsidRDefault="001D42AE" w:rsidP="005A42D3">
      <w:pPr>
        <w:pStyle w:val="c14"/>
        <w:shd w:val="clear" w:color="auto" w:fill="FFFFFF"/>
        <w:spacing w:before="0" w:beforeAutospacing="0" w:after="0" w:afterAutospacing="0"/>
        <w:jc w:val="both"/>
        <w:rPr>
          <w:rFonts w:ascii="Calibri" w:hAnsi="Calibri"/>
          <w:color w:val="000000"/>
          <w:sz w:val="22"/>
          <w:szCs w:val="22"/>
        </w:rPr>
      </w:pPr>
      <w:r>
        <w:rPr>
          <w:noProof/>
          <w:color w:val="000000"/>
          <w:sz w:val="28"/>
          <w:szCs w:val="28"/>
        </w:rPr>
        <w:drawing>
          <wp:anchor distT="0" distB="0" distL="114300" distR="114300" simplePos="0" relativeHeight="251659264" behindDoc="0" locked="0" layoutInCell="1" allowOverlap="1" wp14:anchorId="54A3F223" wp14:editId="308D1AFB">
            <wp:simplePos x="0" y="0"/>
            <wp:positionH relativeFrom="column">
              <wp:posOffset>10795</wp:posOffset>
            </wp:positionH>
            <wp:positionV relativeFrom="paragraph">
              <wp:posOffset>-1163955</wp:posOffset>
            </wp:positionV>
            <wp:extent cx="1653540" cy="930275"/>
            <wp:effectExtent l="0" t="0" r="3810" b="3175"/>
            <wp:wrapSquare wrapText="bothSides"/>
            <wp:docPr id="6" name="Рисунок 6" descr="F:\Консультации\scale_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сультации\scale_12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54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D3">
        <w:rPr>
          <w:rStyle w:val="c7"/>
          <w:b/>
          <w:bCs/>
          <w:color w:val="000000"/>
          <w:sz w:val="28"/>
          <w:szCs w:val="28"/>
        </w:rPr>
        <w:t xml:space="preserve">    </w:t>
      </w:r>
      <w:r w:rsidR="005A42D3">
        <w:rPr>
          <w:rStyle w:val="c7"/>
          <w:b/>
          <w:bCs/>
          <w:color w:val="000000"/>
          <w:sz w:val="28"/>
          <w:szCs w:val="28"/>
        </w:rPr>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sidR="005A42D3">
        <w:rPr>
          <w:rStyle w:val="c7"/>
          <w:b/>
          <w:bCs/>
          <w:color w:val="000000"/>
          <w:sz w:val="28"/>
          <w:szCs w:val="28"/>
        </w:rPr>
        <w:t>следующие</w:t>
      </w:r>
      <w:proofErr w:type="gramEnd"/>
      <w:r w:rsidR="005A42D3">
        <w:rPr>
          <w:rStyle w:val="c7"/>
          <w:b/>
          <w:bCs/>
          <w:color w:val="000000"/>
          <w:sz w:val="28"/>
          <w:szCs w:val="28"/>
        </w:rPr>
        <w:t>:</w:t>
      </w:r>
    </w:p>
    <w:p w:rsidR="005A42D3" w:rsidRDefault="005A42D3" w:rsidP="005A42D3">
      <w:pPr>
        <w:pStyle w:val="c4"/>
        <w:shd w:val="clear" w:color="auto" w:fill="FFFFFF"/>
        <w:spacing w:before="0" w:beforeAutospacing="0" w:after="0" w:afterAutospacing="0"/>
        <w:jc w:val="both"/>
        <w:rPr>
          <w:rFonts w:ascii="Calibri" w:hAnsi="Calibri"/>
          <w:color w:val="000000"/>
          <w:sz w:val="22"/>
          <w:szCs w:val="22"/>
        </w:rPr>
      </w:pPr>
      <w:r>
        <w:rPr>
          <w:rStyle w:val="c1"/>
          <w:i/>
          <w:iCs/>
          <w:color w:val="000000"/>
          <w:sz w:val="32"/>
          <w:szCs w:val="32"/>
        </w:rPr>
        <w:t>1. Правильная, грамотная и выразительная речь взрослых.</w:t>
      </w:r>
      <w:r>
        <w:rPr>
          <w:i/>
          <w:iCs/>
          <w:color w:val="000000"/>
          <w:sz w:val="32"/>
          <w:szCs w:val="32"/>
        </w:rPr>
        <w:br/>
      </w:r>
      <w:r>
        <w:rPr>
          <w:rStyle w:val="c1"/>
          <w:i/>
          <w:iCs/>
          <w:color w:val="000000"/>
          <w:sz w:val="32"/>
          <w:szCs w:val="32"/>
        </w:rPr>
        <w:t>2. Проговаривание действий, называние предметов при общении с детьми раннего возраста (накапливание пассивного словаря)</w:t>
      </w:r>
      <w:r>
        <w:rPr>
          <w:i/>
          <w:iCs/>
          <w:color w:val="000000"/>
          <w:sz w:val="32"/>
          <w:szCs w:val="32"/>
        </w:rPr>
        <w:br/>
      </w:r>
      <w:r>
        <w:rPr>
          <w:rStyle w:val="c1"/>
          <w:i/>
          <w:iCs/>
          <w:color w:val="000000"/>
          <w:sz w:val="32"/>
          <w:szCs w:val="32"/>
        </w:rPr>
        <w:t>3. Создание ситуаций, когда ребенок в раннем возрасте должен выразить свое желание словесно. </w:t>
      </w:r>
      <w:r>
        <w:rPr>
          <w:i/>
          <w:iCs/>
          <w:color w:val="000000"/>
          <w:sz w:val="32"/>
          <w:szCs w:val="32"/>
        </w:rPr>
        <w:br/>
      </w:r>
      <w:r>
        <w:rPr>
          <w:rStyle w:val="c1"/>
          <w:i/>
          <w:iCs/>
          <w:color w:val="000000"/>
          <w:sz w:val="32"/>
          <w:szCs w:val="32"/>
        </w:rPr>
        <w:t>4. Четкое проговаривание неправильно сказанных ребенком слов, акцентирование его внимания на правильном образце.</w:t>
      </w:r>
      <w:r>
        <w:rPr>
          <w:i/>
          <w:iCs/>
          <w:color w:val="000000"/>
          <w:sz w:val="32"/>
          <w:szCs w:val="32"/>
        </w:rPr>
        <w:br/>
      </w:r>
      <w:r>
        <w:rPr>
          <w:rStyle w:val="c1"/>
          <w:i/>
          <w:iCs/>
          <w:color w:val="000000"/>
          <w:sz w:val="32"/>
          <w:szCs w:val="32"/>
        </w:rPr>
        <w:t>5. Создание благоприятной речевой среды, организация игр, провоцирующих речевую активность детей.</w:t>
      </w:r>
      <w:r>
        <w:rPr>
          <w:i/>
          <w:iCs/>
          <w:color w:val="000000"/>
          <w:sz w:val="32"/>
          <w:szCs w:val="32"/>
        </w:rPr>
        <w:br/>
      </w:r>
      <w:r>
        <w:rPr>
          <w:rStyle w:val="c1"/>
          <w:i/>
          <w:iCs/>
          <w:color w:val="000000"/>
          <w:sz w:val="32"/>
          <w:szCs w:val="32"/>
        </w:rPr>
        <w:t>6. Создание благоприятного климата в семье, располагающего к общению всех членов семьи.</w:t>
      </w:r>
      <w:r>
        <w:rPr>
          <w:i/>
          <w:iCs/>
          <w:color w:val="000000"/>
          <w:sz w:val="32"/>
          <w:szCs w:val="32"/>
        </w:rPr>
        <w:br/>
      </w:r>
      <w:r>
        <w:rPr>
          <w:rStyle w:val="c1"/>
          <w:i/>
          <w:iCs/>
          <w:color w:val="000000"/>
          <w:sz w:val="32"/>
          <w:szCs w:val="32"/>
        </w:rPr>
        <w:t>7. Организация свободного времени ребенка с помощью различных кружков, секций, общения со сверстниками.</w:t>
      </w:r>
      <w:r>
        <w:rPr>
          <w:i/>
          <w:iCs/>
          <w:color w:val="000000"/>
          <w:sz w:val="32"/>
          <w:szCs w:val="32"/>
        </w:rPr>
        <w:br/>
      </w:r>
      <w:r>
        <w:rPr>
          <w:rStyle w:val="c1"/>
          <w:i/>
          <w:iCs/>
          <w:color w:val="000000"/>
          <w:sz w:val="32"/>
          <w:szCs w:val="32"/>
        </w:rPr>
        <w:t>8. Своевременное обращение за консультацией к специалисту, при отклонениях в развитии речи ребенка.</w:t>
      </w:r>
    </w:p>
    <w:p w:rsidR="005A42D3" w:rsidRDefault="005A42D3" w:rsidP="005A42D3">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w:t>
      </w:r>
      <w:r>
        <w:rPr>
          <w:rStyle w:val="c2"/>
          <w:color w:val="000000"/>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6C2AE2" w:rsidRDefault="006C2AE2" w:rsidP="006D7D78">
      <w:pPr>
        <w:pStyle w:val="a3"/>
      </w:pPr>
    </w:p>
    <w:p w:rsidR="005A42D3" w:rsidRDefault="005A42D3" w:rsidP="006D7D78">
      <w:pPr>
        <w:pStyle w:val="a3"/>
      </w:pPr>
    </w:p>
    <w:p w:rsidR="005A42D3" w:rsidRDefault="005A42D3" w:rsidP="006D7D78">
      <w:pPr>
        <w:pStyle w:val="a3"/>
      </w:pPr>
    </w:p>
    <w:p w:rsidR="005A42D3" w:rsidRDefault="005A42D3" w:rsidP="006D7D78">
      <w:pPr>
        <w:pStyle w:val="a3"/>
      </w:pPr>
    </w:p>
    <w:p w:rsidR="005A42D3" w:rsidRDefault="005A42D3" w:rsidP="006D7D78">
      <w:pPr>
        <w:pStyle w:val="a3"/>
      </w:pPr>
    </w:p>
    <w:p w:rsidR="005A42D3" w:rsidRPr="005A42D3" w:rsidRDefault="005A42D3" w:rsidP="005A42D3">
      <w:pPr>
        <w:pStyle w:val="a3"/>
        <w:jc w:val="right"/>
        <w:rPr>
          <w:rFonts w:ascii="Times New Roman" w:hAnsi="Times New Roman" w:cs="Times New Roman"/>
          <w:sz w:val="28"/>
          <w:szCs w:val="28"/>
        </w:rPr>
      </w:pPr>
      <w:r>
        <w:rPr>
          <w:rFonts w:ascii="Times New Roman" w:hAnsi="Times New Roman" w:cs="Times New Roman"/>
          <w:sz w:val="28"/>
          <w:szCs w:val="28"/>
        </w:rPr>
        <w:t>Учитель-дефектолог</w:t>
      </w:r>
      <w:r w:rsidRPr="005A42D3">
        <w:rPr>
          <w:rFonts w:ascii="Times New Roman" w:hAnsi="Times New Roman" w:cs="Times New Roman"/>
          <w:sz w:val="28"/>
          <w:szCs w:val="28"/>
        </w:rPr>
        <w:t xml:space="preserve">: </w:t>
      </w:r>
      <w:proofErr w:type="spellStart"/>
      <w:r w:rsidRPr="005A42D3">
        <w:rPr>
          <w:rFonts w:ascii="Times New Roman" w:hAnsi="Times New Roman" w:cs="Times New Roman"/>
          <w:sz w:val="28"/>
          <w:szCs w:val="28"/>
        </w:rPr>
        <w:t>Суран</w:t>
      </w:r>
      <w:proofErr w:type="spellEnd"/>
      <w:r w:rsidRPr="005A42D3">
        <w:rPr>
          <w:rFonts w:ascii="Times New Roman" w:hAnsi="Times New Roman" w:cs="Times New Roman"/>
          <w:sz w:val="28"/>
          <w:szCs w:val="28"/>
        </w:rPr>
        <w:t xml:space="preserve"> О.Г.</w:t>
      </w:r>
    </w:p>
    <w:sectPr w:rsidR="005A42D3" w:rsidRPr="005A42D3" w:rsidSect="001D42AE">
      <w:pgSz w:w="11906" w:h="16838"/>
      <w:pgMar w:top="993" w:right="850"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88"/>
    <w:rsid w:val="001D42AE"/>
    <w:rsid w:val="005A42D3"/>
    <w:rsid w:val="006C2AE2"/>
    <w:rsid w:val="006D7D78"/>
    <w:rsid w:val="00A31288"/>
    <w:rsid w:val="00DD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D78"/>
    <w:pPr>
      <w:spacing w:after="0" w:line="240" w:lineRule="auto"/>
    </w:pPr>
  </w:style>
  <w:style w:type="paragraph" w:customStyle="1" w:styleId="c0">
    <w:name w:val="c0"/>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42D3"/>
  </w:style>
  <w:style w:type="character" w:customStyle="1" w:styleId="c7">
    <w:name w:val="c7"/>
    <w:basedOn w:val="a0"/>
    <w:rsid w:val="005A42D3"/>
  </w:style>
  <w:style w:type="character" w:customStyle="1" w:styleId="c2">
    <w:name w:val="c2"/>
    <w:basedOn w:val="a0"/>
    <w:rsid w:val="005A42D3"/>
  </w:style>
  <w:style w:type="paragraph" w:customStyle="1" w:styleId="c14">
    <w:name w:val="c1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42D3"/>
  </w:style>
  <w:style w:type="paragraph" w:styleId="a4">
    <w:name w:val="Balloon Text"/>
    <w:basedOn w:val="a"/>
    <w:link w:val="a5"/>
    <w:uiPriority w:val="99"/>
    <w:semiHidden/>
    <w:unhideWhenUsed/>
    <w:rsid w:val="001D4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D78"/>
    <w:pPr>
      <w:spacing w:after="0" w:line="240" w:lineRule="auto"/>
    </w:pPr>
  </w:style>
  <w:style w:type="paragraph" w:customStyle="1" w:styleId="c0">
    <w:name w:val="c0"/>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42D3"/>
  </w:style>
  <w:style w:type="character" w:customStyle="1" w:styleId="c7">
    <w:name w:val="c7"/>
    <w:basedOn w:val="a0"/>
    <w:rsid w:val="005A42D3"/>
  </w:style>
  <w:style w:type="character" w:customStyle="1" w:styleId="c2">
    <w:name w:val="c2"/>
    <w:basedOn w:val="a0"/>
    <w:rsid w:val="005A42D3"/>
  </w:style>
  <w:style w:type="paragraph" w:customStyle="1" w:styleId="c14">
    <w:name w:val="c1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A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A42D3"/>
  </w:style>
  <w:style w:type="paragraph" w:styleId="a4">
    <w:name w:val="Balloon Text"/>
    <w:basedOn w:val="a"/>
    <w:link w:val="a5"/>
    <w:uiPriority w:val="99"/>
    <w:semiHidden/>
    <w:unhideWhenUsed/>
    <w:rsid w:val="001D4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2020-12-31T07:00:00Z</dcterms:created>
  <dcterms:modified xsi:type="dcterms:W3CDTF">2020-12-31T07:02:00Z</dcterms:modified>
</cp:coreProperties>
</file>