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54" w:rsidRPr="001F1572" w:rsidRDefault="00EB7D54" w:rsidP="001F1572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F157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Консультация для родителей</w:t>
      </w:r>
    </w:p>
    <w:p w:rsidR="00EB7D54" w:rsidRPr="001F1572" w:rsidRDefault="00EB7D54" w:rsidP="001F1572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F1572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«Как провести лето перед школой?»</w:t>
      </w:r>
    </w:p>
    <w:tbl>
      <w:tblPr>
        <w:tblpPr w:leftFromText="45" w:rightFromText="45" w:vertAnchor="text"/>
        <w:tblW w:w="1033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"/>
        <w:gridCol w:w="10195"/>
      </w:tblGrid>
      <w:tr w:rsidR="00EB7D54" w:rsidRPr="001F1572" w:rsidTr="00EB7D54">
        <w:trPr>
          <w:gridAfter w:val="1"/>
          <w:trHeight w:val="105"/>
          <w:tblCellSpacing w:w="0" w:type="dxa"/>
        </w:trPr>
        <w:tc>
          <w:tcPr>
            <w:tcW w:w="135" w:type="dxa"/>
            <w:shd w:val="clear" w:color="auto" w:fill="FFFFFF"/>
            <w:vAlign w:val="center"/>
            <w:hideMark/>
          </w:tcPr>
          <w:p w:rsidR="00EB7D54" w:rsidRPr="001F1572" w:rsidRDefault="00EB7D54" w:rsidP="001F1572">
            <w:pPr>
              <w:spacing w:after="0" w:line="307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</w:p>
        </w:tc>
      </w:tr>
      <w:tr w:rsidR="00EB7D54" w:rsidRPr="001F1572" w:rsidTr="00EB7D5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B7D54" w:rsidRPr="001F1572" w:rsidRDefault="00EB7D54" w:rsidP="001F1572">
            <w:pPr>
              <w:spacing w:after="0" w:line="307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7D54" w:rsidRPr="001F1572" w:rsidRDefault="00EB7D54" w:rsidP="001F1572">
            <w:pPr>
              <w:spacing w:after="0" w:line="307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</w:p>
        </w:tc>
      </w:tr>
    </w:tbl>
    <w:p w:rsidR="00EB7D54" w:rsidRPr="001F1572" w:rsidRDefault="00950B65" w:rsidP="00950B65">
      <w:pPr>
        <w:shd w:val="clear" w:color="auto" w:fill="FFFFFF"/>
        <w:spacing w:after="0" w:line="307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</w:t>
      </w:r>
      <w:r w:rsidR="00EB7D54" w:rsidRPr="001F157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аш ребенок пойдет в школу. 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И задача каждого родителя </w:t>
      </w:r>
      <w:r w:rsidR="00EB7D54" w:rsidRPr="001F157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подготовить 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его </w:t>
      </w:r>
      <w:r w:rsidR="00EB7D54" w:rsidRPr="001F157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 школе, облегчить ему трудный переход к новой деятельности.          </w:t>
      </w:r>
    </w:p>
    <w:p w:rsidR="00950B65" w:rsidRDefault="00EB7D54" w:rsidP="001F1572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iCs/>
          <w:color w:val="181818"/>
          <w:sz w:val="32"/>
          <w:szCs w:val="32"/>
          <w:lang w:eastAsia="ru-RU"/>
        </w:rPr>
      </w:pPr>
      <w:r w:rsidRPr="001F157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  <w:r w:rsidR="00950B6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ab/>
      </w:r>
      <w:r w:rsidRPr="001F157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А впереди прекрасное солнечное лето</w:t>
      </w:r>
      <w:r w:rsidR="00950B6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, </w:t>
      </w:r>
      <w:r w:rsidR="00950B65">
        <w:rPr>
          <w:rFonts w:ascii="Times New Roman" w:eastAsia="Times New Roman" w:hAnsi="Times New Roman" w:cs="Times New Roman"/>
          <w:iCs/>
          <w:color w:val="181818"/>
          <w:sz w:val="32"/>
          <w:szCs w:val="32"/>
          <w:lang w:eastAsia="ru-RU"/>
        </w:rPr>
        <w:t>в</w:t>
      </w:r>
      <w:r w:rsidRPr="00950B65">
        <w:rPr>
          <w:rFonts w:ascii="Times New Roman" w:eastAsia="Times New Roman" w:hAnsi="Times New Roman" w:cs="Times New Roman"/>
          <w:iCs/>
          <w:color w:val="181818"/>
          <w:sz w:val="32"/>
          <w:szCs w:val="32"/>
          <w:lang w:eastAsia="ru-RU"/>
        </w:rPr>
        <w:t xml:space="preserve">ремя отдыха, укрепления здоровья, закаливания, путешествий, интересных событий. </w:t>
      </w:r>
    </w:p>
    <w:p w:rsidR="00EB7D54" w:rsidRPr="001F1572" w:rsidRDefault="00EB7D54" w:rsidP="00950B65">
      <w:pPr>
        <w:shd w:val="clear" w:color="auto" w:fill="FFFFFF"/>
        <w:spacing w:after="0" w:line="307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F157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Формируйте у ребенка больше позитивных ожиданий от встречи со школой, положительный настрой — залог успешной адаптации ребенка к школе. Используйте благоприятные природные факторы — солнце, воздух и воду — для укрепления организма будущего школьника.</w:t>
      </w:r>
    </w:p>
    <w:p w:rsidR="00EB7D54" w:rsidRPr="001F1572" w:rsidRDefault="00EB7D54" w:rsidP="001F1572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F157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      </w:t>
      </w:r>
      <w:r w:rsidR="00950B6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Не перегружайте ребёнка занятиями. </w:t>
      </w:r>
      <w:r w:rsidRPr="001F157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  <w:r w:rsidRPr="001F1572">
        <w:rPr>
          <w:rFonts w:ascii="Times New Roman" w:eastAsia="Times New Roman" w:hAnsi="Times New Roman" w:cs="Times New Roman"/>
          <w:i/>
          <w:iCs/>
          <w:color w:val="C00000"/>
          <w:sz w:val="32"/>
          <w:szCs w:val="32"/>
          <w:lang w:eastAsia="ru-RU"/>
        </w:rPr>
        <w:t>Летом ребенок должен отдыхать!</w:t>
      </w:r>
    </w:p>
    <w:p w:rsidR="00EB7D54" w:rsidRDefault="00EB7D54" w:rsidP="00950B65">
      <w:pPr>
        <w:shd w:val="clear" w:color="auto" w:fill="FFFFFF"/>
        <w:spacing w:after="0" w:line="307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F157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А закреплять полученные в детском саду навыки гораздо интереснее</w:t>
      </w:r>
      <w:r w:rsidR="00950B6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в игре, наблюдая за  природой</w:t>
      </w:r>
      <w:r w:rsidRPr="001F157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. </w:t>
      </w:r>
      <w:r w:rsidR="00950B6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</w:p>
    <w:p w:rsidR="00EB7D54" w:rsidRDefault="003D48B5" w:rsidP="003D48B5">
      <w:pPr>
        <w:shd w:val="clear" w:color="auto" w:fill="FFFFFF"/>
        <w:spacing w:after="0" w:line="307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F157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Не надо заставлять ребенка много читать и писать. Следует больше уделять времени развивающим занятиям: укреплять руку ребенка с помощью рисования, развивать речь ребенка, обучая его давать полные ответы, составлять зако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нченные предложения и рассказы, </w:t>
      </w:r>
      <w:r w:rsidRPr="001F157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закреплять устный счет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</w:t>
      </w:r>
      <w:r w:rsidRPr="001F157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</w:p>
    <w:p w:rsidR="005A1723" w:rsidRPr="001F1572" w:rsidRDefault="005A1723" w:rsidP="005A1723">
      <w:pPr>
        <w:shd w:val="clear" w:color="auto" w:fill="FFFFFF"/>
        <w:spacing w:after="0" w:line="307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З</w:t>
      </w:r>
      <w:r w:rsidRPr="001F157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анимайтесь с ребенком как можно больше в игровой форме на свежем воздухе, направив свои усилия на развитие у него познавательных психических процессов: памяти, внимания, воображения, мышления. Вместе с ребенком можно заучивать стихотворения, загадывать друг другу загадки, придумывать нетрадиционные варианты использования знакомых предметов, поиграть в и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гры.</w:t>
      </w:r>
      <w:r w:rsidRPr="001F157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</w:p>
    <w:p w:rsidR="005A1723" w:rsidRPr="001F1572" w:rsidRDefault="005A1723" w:rsidP="005A1723">
      <w:pPr>
        <w:shd w:val="clear" w:color="auto" w:fill="FFFFFF"/>
        <w:spacing w:after="0" w:line="307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Существует множество </w:t>
      </w:r>
      <w:r w:rsidRPr="001F157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упражнений на развитие познавательных психических процессов, которые не требуют особой подготовки и специального рабочего места.</w:t>
      </w:r>
    </w:p>
    <w:p w:rsidR="005A1723" w:rsidRPr="001F1572" w:rsidRDefault="00F942D0" w:rsidP="005A1723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F1572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 xml:space="preserve"> </w:t>
      </w:r>
      <w:r w:rsidR="005A1723" w:rsidRPr="001F1572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>«Художник»</w:t>
      </w:r>
    </w:p>
    <w:p w:rsidR="005A1723" w:rsidRPr="001F1572" w:rsidRDefault="005A1723" w:rsidP="005A1723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F157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Ребенок играет роль художника. Он внимательно рассматривает того, кого будет рисовать. Потом отворачивается и дает словесный портрет. Можно использовать игрушки.</w:t>
      </w:r>
    </w:p>
    <w:p w:rsidR="005A1723" w:rsidRPr="001F1572" w:rsidRDefault="005A1723" w:rsidP="005A1723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F1572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>«Что исчезло?»</w:t>
      </w:r>
    </w:p>
    <w:p w:rsidR="00F942D0" w:rsidRPr="001F1572" w:rsidRDefault="005A1723" w:rsidP="00F942D0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F157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Перед ребенком раскладывают несколько предметов или картинок. Он рассматривает их, затем отворачивается. Взрослый убирает </w:t>
      </w:r>
      <w:r w:rsidRPr="001F157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lastRenderedPageBreak/>
        <w:t>один предмет. Ребенок смотрит на оставшиеся предметы и называет, что исчезло.</w:t>
      </w:r>
      <w:r w:rsidR="00F942D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 С ребёнком можно </w:t>
      </w:r>
      <w:r w:rsidR="00F942D0" w:rsidRPr="001F157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делать аппликации, </w:t>
      </w:r>
      <w:r w:rsidR="00F942D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коллажи из природного материала, </w:t>
      </w:r>
      <w:r w:rsidR="00F942D0" w:rsidRPr="001F157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 узнавать названия новых растений и животных, </w:t>
      </w:r>
      <w:r w:rsidR="00F942D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рассматривать их и   запоминать,</w:t>
      </w:r>
      <w:r w:rsidR="00F942D0" w:rsidRPr="001F157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 побуждать ребенка знакомиться с новыми друзьями, больше общаться </w:t>
      </w:r>
      <w:r w:rsidR="00F942D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с ними, играть в подвижные игры, </w:t>
      </w:r>
      <w:r w:rsidR="00F942D0" w:rsidRPr="001F157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вместе читать интересную по</w:t>
      </w:r>
      <w:r w:rsidR="00F942D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знавательную детскую литературу.</w:t>
      </w:r>
    </w:p>
    <w:p w:rsidR="00EB7D54" w:rsidRPr="001F1572" w:rsidRDefault="00EB7D54" w:rsidP="00F942D0">
      <w:pPr>
        <w:shd w:val="clear" w:color="auto" w:fill="FFFFFF"/>
        <w:spacing w:after="0" w:line="307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F157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Постарайтесь все </w:t>
      </w:r>
      <w:r w:rsidR="00950B6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школьные принадлежности приобретать</w:t>
      </w:r>
      <w:r w:rsidRPr="001F157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r w:rsidR="00950B6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вместе с ребёнком,</w:t>
      </w:r>
      <w:r w:rsidRPr="001F157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r w:rsidR="003D48B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пусть это вызовет </w:t>
      </w:r>
      <w:r w:rsidRPr="001F157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у него радостные эмоции в связи с предстоящим учением.       </w:t>
      </w:r>
    </w:p>
    <w:p w:rsidR="00EB7D54" w:rsidRPr="001F1572" w:rsidRDefault="00EB7D54" w:rsidP="003D48B5">
      <w:pPr>
        <w:shd w:val="clear" w:color="auto" w:fill="FFFFFF"/>
        <w:spacing w:after="0" w:line="307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F157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Примерно за 2 недели до начала учебного года следует изменить режим дня ребенка, максимально приблизить его к тому, кото</w:t>
      </w:r>
      <w:r w:rsidR="003D48B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рый будет у него, когда он начнё</w:t>
      </w:r>
      <w:r w:rsidRPr="001F157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т учиться. </w:t>
      </w:r>
    </w:p>
    <w:p w:rsidR="00EB7D54" w:rsidRDefault="00EB7D54" w:rsidP="001F1572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F157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       За летний период будущие ученики должны качественно отдохнуть, набраться здоровья и сил, чтобы не болеть во время школьных занятий. </w:t>
      </w:r>
    </w:p>
    <w:p w:rsidR="00F942D0" w:rsidRPr="001F1572" w:rsidRDefault="00F942D0" w:rsidP="001F1572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ab/>
      </w:r>
    </w:p>
    <w:tbl>
      <w:tblPr>
        <w:tblpPr w:leftFromText="45" w:rightFromText="45" w:vertAnchor="text"/>
        <w:tblW w:w="9504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  <w:gridCol w:w="6"/>
      </w:tblGrid>
      <w:tr w:rsidR="00F942D0" w:rsidRPr="001F1572" w:rsidTr="00F942D0">
        <w:trPr>
          <w:tblCellSpacing w:w="0" w:type="dxa"/>
        </w:trPr>
        <w:tc>
          <w:tcPr>
            <w:tcW w:w="9498" w:type="dxa"/>
            <w:shd w:val="clear" w:color="auto" w:fill="FFFFFF"/>
            <w:vAlign w:val="center"/>
          </w:tcPr>
          <w:p w:rsidR="00F942D0" w:rsidRDefault="00F942D0" w:rsidP="00F1301B">
            <w:pPr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</w:p>
          <w:p w:rsidR="00456701" w:rsidRPr="001F1572" w:rsidRDefault="00456701" w:rsidP="00456701">
            <w:pPr>
              <w:jc w:val="right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Педагог – психолог Ложечник Н.Н.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942D0" w:rsidRDefault="00F942D0" w:rsidP="00F1301B">
            <w:pPr>
              <w:spacing w:after="0" w:line="307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</w:p>
        </w:tc>
      </w:tr>
    </w:tbl>
    <w:p w:rsidR="005F1BCA" w:rsidRPr="001F1572" w:rsidRDefault="005F1BCA" w:rsidP="001F1572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5F1BCA" w:rsidRPr="001F1572" w:rsidSect="00456701">
      <w:pgSz w:w="11906" w:h="16838"/>
      <w:pgMar w:top="1134" w:right="850" w:bottom="1134" w:left="1701" w:header="708" w:footer="708" w:gutter="0"/>
      <w:pgBorders w:offsetFrom="page">
        <w:top w:val="basicWhiteSquares" w:sz="9" w:space="24" w:color="auto"/>
        <w:left w:val="basicWhiteSquares" w:sz="9" w:space="24" w:color="auto"/>
        <w:bottom w:val="basicWhiteSquares" w:sz="9" w:space="24" w:color="auto"/>
        <w:right w:val="basicWhiteSquares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7D54"/>
    <w:rsid w:val="001F1572"/>
    <w:rsid w:val="00372442"/>
    <w:rsid w:val="003D48B5"/>
    <w:rsid w:val="00456701"/>
    <w:rsid w:val="005A1723"/>
    <w:rsid w:val="005D1A98"/>
    <w:rsid w:val="005D7834"/>
    <w:rsid w:val="005F1BCA"/>
    <w:rsid w:val="00950B65"/>
    <w:rsid w:val="00B11269"/>
    <w:rsid w:val="00D66B6E"/>
    <w:rsid w:val="00EB7D54"/>
    <w:rsid w:val="00F346EA"/>
    <w:rsid w:val="00F9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36B6DD-E4FD-411B-9A24-24C5895A0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7D54"/>
  </w:style>
  <w:style w:type="paragraph" w:styleId="a3">
    <w:name w:val="Balloon Text"/>
    <w:basedOn w:val="a"/>
    <w:link w:val="a4"/>
    <w:uiPriority w:val="99"/>
    <w:semiHidden/>
    <w:unhideWhenUsed/>
    <w:rsid w:val="00EB7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D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4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2022-05-12T17:18:00Z</cp:lastPrinted>
  <dcterms:created xsi:type="dcterms:W3CDTF">2022-05-10T11:14:00Z</dcterms:created>
  <dcterms:modified xsi:type="dcterms:W3CDTF">2022-05-12T17:19:00Z</dcterms:modified>
</cp:coreProperties>
</file>