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CA" w:rsidRPr="00276B36" w:rsidRDefault="00276B36">
      <w:pPr>
        <w:rPr>
          <w:b/>
        </w:rPr>
      </w:pPr>
      <w:r w:rsidRPr="00276B3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8pt">
            <v:shadow on="t" opacity="52429f"/>
            <v:textpath style="font-family:&quot;Arial Black&quot;;font-style:italic;v-text-kern:t" trim="t" fitpath="t" string="ПРИЧИНЫ И ПРОФИЛАКТИКА&#10;ДЕТСКОГО СУИЦИДА"/>
          </v:shape>
        </w:pict>
      </w:r>
    </w:p>
    <w:p w:rsidR="00276B36" w:rsidRPr="00276B36" w:rsidRDefault="00276B36" w:rsidP="00276B3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6B36">
        <w:rPr>
          <w:rFonts w:ascii="Times New Roman" w:hAnsi="Times New Roman" w:cs="Times New Roman"/>
          <w:i/>
          <w:sz w:val="32"/>
          <w:szCs w:val="32"/>
        </w:rPr>
        <w:t>КОНСУЛЬТАЦИЯ  ДЛЯ РОДИТЕЛЕЙ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  <w:color w:val="000000"/>
        </w:rPr>
        <w:tab/>
      </w:r>
      <w:r w:rsidRPr="00276B36">
        <w:rPr>
          <w:b/>
          <w:color w:val="000000"/>
          <w:sz w:val="28"/>
          <w:szCs w:val="28"/>
        </w:rPr>
        <w:t>Суицид</w:t>
      </w:r>
      <w:r w:rsidRPr="00276B36">
        <w:rPr>
          <w:color w:val="000000"/>
          <w:sz w:val="28"/>
          <w:szCs w:val="28"/>
        </w:rPr>
        <w:t xml:space="preserve"> – это крик души, который вовремя не был услышан окружающими и родителями.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 </w:t>
      </w:r>
      <w:r w:rsidRPr="00276B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ab/>
      </w:r>
      <w:r w:rsidRPr="00276B36">
        <w:rPr>
          <w:color w:val="000000"/>
          <w:sz w:val="28"/>
          <w:szCs w:val="28"/>
        </w:rPr>
        <w:t>В последнее время значительно участились случаи суицидов. Ситуация особенно  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      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</w:t>
      </w:r>
      <w:r w:rsidRPr="00276B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ab/>
      </w:r>
      <w:r w:rsidRPr="00276B36">
        <w:rPr>
          <w:color w:val="000000"/>
          <w:sz w:val="28"/>
          <w:szCs w:val="28"/>
        </w:rPr>
        <w:t xml:space="preserve">Помимо суицидального поведения, у  современных детей и </w:t>
      </w:r>
      <w:proofErr w:type="gramStart"/>
      <w:r w:rsidRPr="00276B36">
        <w:rPr>
          <w:color w:val="000000"/>
          <w:sz w:val="28"/>
          <w:szCs w:val="28"/>
        </w:rPr>
        <w:t>подростков</w:t>
      </w:r>
      <w:proofErr w:type="gramEnd"/>
      <w:r w:rsidRPr="00276B36">
        <w:rPr>
          <w:color w:val="000000"/>
          <w:sz w:val="28"/>
          <w:szCs w:val="28"/>
        </w:rPr>
        <w:t xml:space="preserve"> много так называемых </w:t>
      </w:r>
      <w:proofErr w:type="spellStart"/>
      <w:r w:rsidRPr="00276B36">
        <w:rPr>
          <w:color w:val="000000"/>
          <w:sz w:val="28"/>
          <w:szCs w:val="28"/>
        </w:rPr>
        <w:t>парасуицидальных</w:t>
      </w:r>
      <w:proofErr w:type="spellEnd"/>
      <w:r w:rsidRPr="00276B36">
        <w:rPr>
          <w:color w:val="000000"/>
          <w:sz w:val="28"/>
          <w:szCs w:val="28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 w:rsidRPr="00276B36">
        <w:rPr>
          <w:color w:val="000000"/>
          <w:sz w:val="28"/>
          <w:szCs w:val="28"/>
        </w:rPr>
        <w:t>шантажно-демонстративные</w:t>
      </w:r>
      <w:proofErr w:type="spellEnd"/>
      <w:r w:rsidRPr="00276B36">
        <w:rPr>
          <w:color w:val="000000"/>
          <w:sz w:val="28"/>
          <w:szCs w:val="28"/>
        </w:rPr>
        <w:t xml:space="preserve"> суицидальные </w:t>
      </w:r>
      <w:r>
        <w:rPr>
          <w:color w:val="000000"/>
          <w:sz w:val="28"/>
          <w:szCs w:val="28"/>
        </w:rPr>
        <w:t xml:space="preserve">поступки. Такие действия детей </w:t>
      </w:r>
      <w:r w:rsidRPr="00276B36">
        <w:rPr>
          <w:color w:val="000000"/>
          <w:sz w:val="28"/>
          <w:szCs w:val="28"/>
        </w:rPr>
        <w:t>направлены не на самоуничтожение, а, прежде всего, на восстановление нарушенных социальных и семейных отношений.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 </w:t>
      </w:r>
      <w:r w:rsidRPr="00276B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ab/>
      </w:r>
      <w:r w:rsidRPr="00276B36">
        <w:rPr>
          <w:color w:val="000000"/>
          <w:sz w:val="28"/>
          <w:szCs w:val="28"/>
        </w:rPr>
        <w:t>В такой ситуации особенно актуальной становится системная профилактическая работа по предотвращению     суицидальной угрозы.</w:t>
      </w:r>
      <w:r>
        <w:rPr>
          <w:color w:val="000000"/>
          <w:sz w:val="28"/>
          <w:szCs w:val="28"/>
        </w:rPr>
        <w:t xml:space="preserve"> </w:t>
      </w:r>
      <w:r w:rsidRPr="00276B36">
        <w:rPr>
          <w:b/>
          <w:color w:val="000000"/>
          <w:sz w:val="28"/>
          <w:szCs w:val="28"/>
        </w:rPr>
        <w:t>И начинать эту работу необходимо с того самого момента, когда начинается социализация ребенка, т.е. с его поступления в детский сад.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 </w:t>
      </w:r>
      <w:r w:rsidRPr="00276B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ab/>
      </w:r>
      <w:r w:rsidRPr="00276B36">
        <w:rPr>
          <w:color w:val="000000"/>
          <w:sz w:val="28"/>
          <w:szCs w:val="28"/>
        </w:rPr>
        <w:t xml:space="preserve">Формирование характера ребенка начинается  практически с  младенчества,  поэтому важно  уже </w:t>
      </w:r>
      <w:proofErr w:type="gramStart"/>
      <w:r w:rsidRPr="00276B36">
        <w:rPr>
          <w:color w:val="000000"/>
          <w:sz w:val="28"/>
          <w:szCs w:val="28"/>
        </w:rPr>
        <w:t>в первые</w:t>
      </w:r>
      <w:proofErr w:type="gramEnd"/>
      <w:r w:rsidRPr="00276B36">
        <w:rPr>
          <w:color w:val="000000"/>
          <w:sz w:val="28"/>
          <w:szCs w:val="28"/>
        </w:rPr>
        <w:t xml:space="preserve"> годы жизни ребенка  формировать </w:t>
      </w:r>
      <w:proofErr w:type="spellStart"/>
      <w:r w:rsidRPr="00276B36">
        <w:rPr>
          <w:color w:val="000000"/>
          <w:sz w:val="28"/>
          <w:szCs w:val="28"/>
        </w:rPr>
        <w:t>антисуицидальные</w:t>
      </w:r>
      <w:proofErr w:type="spellEnd"/>
      <w:r w:rsidRPr="00276B36">
        <w:rPr>
          <w:color w:val="000000"/>
          <w:sz w:val="28"/>
          <w:szCs w:val="28"/>
        </w:rPr>
        <w:t xml:space="preserve"> факторы личности (сформированные положительные жизненные установки, позитивная жизненная позиция, комплекс личностных психологических особенностей  человека, а также душевные переживания, препятствующие осуществлению суицидальных намерений), такие как: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эмоциональная привязанность к значимым родным и близким;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психологическая гибкость и  позитивная социализация;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проявление интереса к жизни;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формирование  ценности жизни и здоровья;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умение компенсировать негативные личные переживания, использовать методы снятия психической напряженности; 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умение обращаться за помощью в трудных жизненных ситуациях, принимать помощь;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наличие духовных, нравственных и эстетических критериев в мышлении;</w:t>
      </w:r>
    </w:p>
    <w:p w:rsidR="00276B36" w:rsidRPr="00276B36" w:rsidRDefault="00276B36" w:rsidP="00276B3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уровень религиозности и боязнь греха самоубийства;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rPr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Чем </w:t>
      </w:r>
      <w:r w:rsidRPr="00276B36">
        <w:rPr>
          <w:color w:val="000000"/>
          <w:sz w:val="28"/>
          <w:szCs w:val="28"/>
        </w:rPr>
        <w:t>больши</w:t>
      </w:r>
      <w:r>
        <w:rPr>
          <w:color w:val="000000"/>
          <w:sz w:val="28"/>
          <w:szCs w:val="28"/>
        </w:rPr>
        <w:t xml:space="preserve">м количеством </w:t>
      </w:r>
      <w:proofErr w:type="spellStart"/>
      <w:r>
        <w:rPr>
          <w:color w:val="000000"/>
          <w:sz w:val="28"/>
          <w:szCs w:val="28"/>
        </w:rPr>
        <w:t>антисуицидальных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76B36">
        <w:rPr>
          <w:color w:val="000000"/>
          <w:sz w:val="28"/>
          <w:szCs w:val="28"/>
        </w:rPr>
        <w:t>жизнеутверждающих</w:t>
      </w:r>
      <w:r>
        <w:rPr>
          <w:color w:val="000000"/>
          <w:sz w:val="28"/>
          <w:szCs w:val="28"/>
        </w:rPr>
        <w:t xml:space="preserve"> </w:t>
      </w:r>
      <w:r w:rsidRPr="00276B36">
        <w:rPr>
          <w:color w:val="000000"/>
          <w:sz w:val="28"/>
          <w:szCs w:val="28"/>
        </w:rPr>
        <w:t xml:space="preserve">факторов </w:t>
      </w:r>
      <w:r>
        <w:rPr>
          <w:color w:val="000000"/>
          <w:sz w:val="28"/>
          <w:szCs w:val="28"/>
        </w:rPr>
        <w:t xml:space="preserve"> </w:t>
      </w:r>
      <w:r w:rsidRPr="00276B36">
        <w:rPr>
          <w:color w:val="000000"/>
          <w:sz w:val="28"/>
          <w:szCs w:val="28"/>
        </w:rPr>
        <w:t xml:space="preserve">обладает человек, в частности  ребенок, чем сильнее его </w:t>
      </w:r>
      <w:r w:rsidRPr="00276B36">
        <w:rPr>
          <w:color w:val="000000"/>
          <w:sz w:val="28"/>
          <w:szCs w:val="28"/>
        </w:rPr>
        <w:lastRenderedPageBreak/>
        <w:t xml:space="preserve">«психологическая защита», его жизнестойкость  и внутренняя уверенность в себе, тем прочнее его </w:t>
      </w:r>
      <w:proofErr w:type="spellStart"/>
      <w:r w:rsidRPr="00276B36">
        <w:rPr>
          <w:color w:val="000000"/>
          <w:sz w:val="28"/>
          <w:szCs w:val="28"/>
        </w:rPr>
        <w:t>антисуицидальный</w:t>
      </w:r>
      <w:proofErr w:type="spellEnd"/>
      <w:r w:rsidRPr="00276B36">
        <w:rPr>
          <w:color w:val="000000"/>
          <w:sz w:val="28"/>
          <w:szCs w:val="28"/>
        </w:rPr>
        <w:t xml:space="preserve"> барьер.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</w:t>
      </w:r>
      <w:r w:rsidRPr="00276B36">
        <w:rPr>
          <w:rFonts w:ascii="Arial" w:hAnsi="Arial" w:cs="Arial"/>
          <w:color w:val="000000"/>
          <w:sz w:val="28"/>
          <w:szCs w:val="28"/>
          <w:u w:val="single"/>
        </w:rPr>
        <w:t> </w:t>
      </w:r>
      <w:r w:rsidRPr="00276B36">
        <w:rPr>
          <w:b/>
          <w:bCs/>
          <w:color w:val="000000"/>
          <w:sz w:val="28"/>
          <w:szCs w:val="28"/>
          <w:u w:val="single"/>
        </w:rPr>
        <w:t>Четыре основные причины самоубийства: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</w:t>
      </w:r>
    </w:p>
    <w:p w:rsidR="00276B36" w:rsidRPr="00276B36" w:rsidRDefault="00276B36" w:rsidP="00276B3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b/>
          <w:bCs/>
          <w:color w:val="000000"/>
          <w:sz w:val="28"/>
          <w:szCs w:val="28"/>
        </w:rPr>
        <w:t>Изоляция</w:t>
      </w:r>
      <w:r w:rsidRPr="00276B36">
        <w:rPr>
          <w:color w:val="000000"/>
          <w:sz w:val="28"/>
          <w:szCs w:val="28"/>
        </w:rPr>
        <w:t> (чувство, что тебя никто не понимает, тобой никто не интересуется);</w:t>
      </w:r>
    </w:p>
    <w:p w:rsidR="00276B36" w:rsidRPr="00276B36" w:rsidRDefault="00276B36" w:rsidP="00276B3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b/>
          <w:bCs/>
          <w:color w:val="000000"/>
          <w:sz w:val="28"/>
          <w:szCs w:val="28"/>
        </w:rPr>
        <w:t>Беспомощность</w:t>
      </w:r>
      <w:r w:rsidRPr="00276B36">
        <w:rPr>
          <w:color w:val="000000"/>
          <w:sz w:val="28"/>
          <w:szCs w:val="28"/>
        </w:rPr>
        <w:t> (ощущение, что ты не можешь контролировать жизнь, все зависит не от тебя);</w:t>
      </w:r>
    </w:p>
    <w:p w:rsidR="00276B36" w:rsidRPr="00276B36" w:rsidRDefault="00276B36" w:rsidP="00276B3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b/>
          <w:bCs/>
          <w:color w:val="000000"/>
          <w:sz w:val="28"/>
          <w:szCs w:val="28"/>
        </w:rPr>
        <w:t>Безнадежность</w:t>
      </w:r>
      <w:r w:rsidRPr="00276B36">
        <w:rPr>
          <w:color w:val="000000"/>
          <w:sz w:val="28"/>
          <w:szCs w:val="28"/>
        </w:rPr>
        <w:t> (когда будущее не предвещает ничего хорошего);</w:t>
      </w:r>
    </w:p>
    <w:p w:rsidR="00276B36" w:rsidRPr="00276B36" w:rsidRDefault="00276B36" w:rsidP="00276B3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b/>
          <w:bCs/>
          <w:color w:val="000000"/>
          <w:sz w:val="28"/>
          <w:szCs w:val="28"/>
        </w:rPr>
        <w:t xml:space="preserve">Чувство собственной </w:t>
      </w:r>
      <w:proofErr w:type="spellStart"/>
      <w:r w:rsidRPr="00276B36">
        <w:rPr>
          <w:b/>
          <w:bCs/>
          <w:color w:val="000000"/>
          <w:sz w:val="28"/>
          <w:szCs w:val="28"/>
        </w:rPr>
        <w:t>незначимости</w:t>
      </w:r>
      <w:proofErr w:type="spellEnd"/>
      <w:r w:rsidRPr="00276B36">
        <w:rPr>
          <w:color w:val="000000"/>
          <w:sz w:val="28"/>
          <w:szCs w:val="28"/>
        </w:rPr>
        <w:t> (уязвленное чувство собственного достоинства, низкая самооценка, переживание некомпетентности, стыд за себя).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</w:t>
      </w:r>
      <w:r w:rsidRPr="00276B36">
        <w:rPr>
          <w:rFonts w:ascii="Arial" w:hAnsi="Arial" w:cs="Arial"/>
          <w:color w:val="000000"/>
          <w:sz w:val="28"/>
          <w:szCs w:val="28"/>
          <w:u w:val="single"/>
        </w:rPr>
        <w:t> </w:t>
      </w:r>
      <w:proofErr w:type="gramStart"/>
      <w:r w:rsidRPr="00276B36">
        <w:rPr>
          <w:b/>
          <w:bCs/>
          <w:color w:val="000000"/>
          <w:sz w:val="28"/>
          <w:szCs w:val="28"/>
          <w:u w:val="single"/>
        </w:rPr>
        <w:t>Семейными факторами</w:t>
      </w:r>
      <w:r w:rsidRPr="00276B36">
        <w:rPr>
          <w:color w:val="000000"/>
          <w:sz w:val="28"/>
          <w:szCs w:val="28"/>
        </w:rPr>
        <w:t xml:space="preserve">, влияющими на </w:t>
      </w:r>
      <w:proofErr w:type="spellStart"/>
      <w:r w:rsidRPr="00276B36">
        <w:rPr>
          <w:color w:val="000000"/>
          <w:sz w:val="28"/>
          <w:szCs w:val="28"/>
        </w:rPr>
        <w:t>суицидальность</w:t>
      </w:r>
      <w:proofErr w:type="spellEnd"/>
      <w:r w:rsidRPr="00276B36">
        <w:rPr>
          <w:color w:val="000000"/>
          <w:sz w:val="28"/>
          <w:szCs w:val="28"/>
        </w:rPr>
        <w:t xml:space="preserve"> детей и подростков являются</w:t>
      </w:r>
      <w:proofErr w:type="gramEnd"/>
      <w:r w:rsidRPr="00276B36">
        <w:rPr>
          <w:color w:val="000000"/>
          <w:sz w:val="28"/>
          <w:szCs w:val="28"/>
        </w:rPr>
        <w:t>: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- психические отклонения у родителей;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- история самоубийства и суицидальные попытки в семье;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- насилие в семье (включая психическое, физическое и сексуальное);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- недостаток внимания и заботы либо излишняя родительская авторитарность, отсутствие гибкости (ригидность) в вопросах воспитания;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76B36">
        <w:rPr>
          <w:color w:val="000000"/>
          <w:sz w:val="28"/>
          <w:szCs w:val="28"/>
        </w:rPr>
        <w:t>конфликтные отношения между членами семьи и неспособность продуктивного обсуждения семейных проблем;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- развод родителей.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</w:t>
      </w:r>
      <w:r w:rsidRPr="00276B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76B36">
        <w:rPr>
          <w:b/>
          <w:bCs/>
          <w:color w:val="000000"/>
          <w:sz w:val="28"/>
          <w:szCs w:val="28"/>
        </w:rPr>
        <w:t>Отношение детей к смерти и возможному самоубийству </w:t>
      </w:r>
      <w:r w:rsidRPr="00276B36">
        <w:rPr>
          <w:color w:val="000000"/>
          <w:sz w:val="28"/>
          <w:szCs w:val="28"/>
        </w:rPr>
        <w:t xml:space="preserve">формируется и меняется в зависимости от возраста ребёнка. У детей до 5 лет нет ещё устойчивого представления о смерти как о чём-то необратимом. Умереть означает для ребёнка в этом возрасте продолжать существование в какой-то другой форме. Хотя в 5 лет ребёнок уже имеет представление о расставании, на смерть он реагирует скорее со страхом, протестом и с некоторым любопытством. </w:t>
      </w:r>
      <w:proofErr w:type="gramStart"/>
      <w:r w:rsidRPr="00276B36">
        <w:rPr>
          <w:color w:val="000000"/>
          <w:sz w:val="28"/>
          <w:szCs w:val="28"/>
        </w:rPr>
        <w:t>Внутреннее</w:t>
      </w:r>
      <w:proofErr w:type="gramEnd"/>
      <w:r w:rsidRPr="00276B36">
        <w:rPr>
          <w:color w:val="000000"/>
          <w:sz w:val="28"/>
          <w:szCs w:val="28"/>
        </w:rPr>
        <w:t xml:space="preserve"> и внешнее ещё окончательно не разделены для ребёнка. У детей этого возраста ещё нет конкретного понятия о времени. Слова «навсегда», «конец» или «окончательно» ещё полностью ими не осознаются. Ребёнку кажется, что смерть - это что-то вроде сна. В то же время ребёнок начинает понимать, что «жизнь после смерти» отличается от обычной жизни. Старший дошкольник имеет достаточно чёткое представление о смерти - часто в образе скелета или привидения с косой. В младшем школьном возрасте часть детей считает смерть наказанием за зло. Другая часть детей относится к смерти как естественному концу жизни. Подростки же полностью осознают неизбежность и окончательный характер смерти. Они уже способны понять существующие 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rFonts w:ascii="Arial" w:hAnsi="Arial" w:cs="Arial"/>
          <w:color w:val="000000"/>
          <w:sz w:val="28"/>
          <w:szCs w:val="28"/>
        </w:rPr>
        <w:t>  </w:t>
      </w:r>
      <w:r w:rsidRPr="00276B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76B36">
        <w:rPr>
          <w:b/>
          <w:bCs/>
          <w:color w:val="000000"/>
          <w:sz w:val="28"/>
          <w:szCs w:val="28"/>
        </w:rPr>
        <w:t>За любое суицидальное поведение ребёнка в ответе взрослые!</w:t>
      </w: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332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b/>
          <w:bCs/>
          <w:color w:val="000000"/>
          <w:sz w:val="28"/>
          <w:szCs w:val="28"/>
        </w:rPr>
        <w:t>Уважаемые родители!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Будьте предельно осторожны в своих словах и действиях.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Не обижайте ребёнка, не унижайте, не наказывайте.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lastRenderedPageBreak/>
        <w:t>Доверяйте ему и воспринимайте, как самостоятельную личность со своим мнением и желанием.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Загляните в глаза ребёнка, который рядом с вами.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Как можно чаще ведите с ребёнком «разговоры по душам», давайте ему высказаться.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Общение с ребёнком ведите на позитиве.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Воспитывайте в </w:t>
      </w:r>
      <w:r w:rsidRPr="00276B36">
        <w:rPr>
          <w:bCs/>
          <w:color w:val="000000"/>
          <w:sz w:val="28"/>
          <w:szCs w:val="28"/>
        </w:rPr>
        <w:t>ребенке </w:t>
      </w:r>
      <w:r w:rsidRPr="00276B36">
        <w:rPr>
          <w:color w:val="000000"/>
          <w:sz w:val="28"/>
          <w:szCs w:val="28"/>
        </w:rPr>
        <w:t>привычку рассказывать </w:t>
      </w:r>
      <w:r w:rsidRPr="00276B36">
        <w:rPr>
          <w:bCs/>
          <w:color w:val="000000"/>
          <w:sz w:val="28"/>
          <w:szCs w:val="28"/>
        </w:rPr>
        <w:t>вам</w:t>
      </w:r>
      <w:r w:rsidRPr="00276B36">
        <w:rPr>
          <w:color w:val="000000"/>
          <w:sz w:val="28"/>
          <w:szCs w:val="28"/>
        </w:rPr>
        <w:t> не только о своих достижениях, но и о тревогах, сомнениях, страхах.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 xml:space="preserve">Не опаздывайте с ответами </w:t>
      </w:r>
      <w:r>
        <w:rPr>
          <w:color w:val="000000"/>
          <w:sz w:val="28"/>
          <w:szCs w:val="28"/>
        </w:rPr>
        <w:t xml:space="preserve">на </w:t>
      </w:r>
      <w:r w:rsidRPr="00276B36">
        <w:rPr>
          <w:color w:val="000000"/>
          <w:sz w:val="28"/>
          <w:szCs w:val="28"/>
        </w:rPr>
        <w:t>вопросы ребенка по различным проблемам физиологии, взаимоотношений и т. д.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Создавайте «ситуацию успеха» для ребёнка.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Повышайте самооценку ребёнка, ведь заниженная самооценка ведёт к тревожности, замкнутости, неуверенности, комплексу неполноценности.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 xml:space="preserve">Не нужно заставлять ребёнка прыгать выше головы. 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Уважайте ребёнка, его мнение, не вбивайте ему в голову свои стереотипы. Он - личность.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Чаще улыбайтесь, дарите радость детям.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Любите и дорожите своим ребенком, принимайте его таким, какой он есть, со всеми плюсами и минусами.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Чаще обнимайте своего сына и дочь.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Покажите своему ребёнку, что он вам небезразличен, пусть он почувствует себя любимым. Анализируйте вместе с сыном или дочерью каждую трудную ситуацию. Убедите его, что безвыходных ситуаций не бывает, что все проблемы – временны, что их можно решить конструктивно.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Постарайтесь сделать так, чтобы ребенок с раннего детства проявлял ответственность за свои поступки и за принятие решений.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Сокращайте до минимума время взаимодействия ребенка с компьютером, планшетом, телевизором, смартфоном! Следите за тем, что смотрит ребенок, в какие игры он играет.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Учите ребенка предвидеть последствия своих поступков. Сформируйте у него потребность ставить вопрос типа: «Что будет, если?»…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Помогите определять источники психического дискомфорта.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Помогите ребенку осознать его личностные ресурсы.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Помогите своим детям строить реальные цели в жизни и стремиться к ним.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Любые положительные начинания ребенка одобряйте, словом и делом.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>Уважительно относитесь к тому, что кажется ребенку важным и значимым.</w:t>
      </w:r>
    </w:p>
    <w:p w:rsidR="00276B36" w:rsidRPr="00276B36" w:rsidRDefault="00276B36" w:rsidP="00276B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276B36">
        <w:rPr>
          <w:color w:val="000000"/>
          <w:sz w:val="28"/>
          <w:szCs w:val="28"/>
        </w:rPr>
        <w:t xml:space="preserve">Придя домой после работы, не начинайте общение с претензий, даже если ребенок что-то сделал не так. </w:t>
      </w:r>
    </w:p>
    <w:p w:rsidR="00276B36" w:rsidRDefault="00276B36" w:rsidP="00276B36">
      <w:pPr>
        <w:pStyle w:val="a5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color w:val="000000"/>
          <w:sz w:val="28"/>
          <w:szCs w:val="28"/>
        </w:rPr>
      </w:pPr>
    </w:p>
    <w:p w:rsidR="00276B36" w:rsidRDefault="00276B36" w:rsidP="00276B36">
      <w:pPr>
        <w:pStyle w:val="a5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color w:val="000000"/>
          <w:sz w:val="28"/>
          <w:szCs w:val="28"/>
        </w:rPr>
      </w:pPr>
    </w:p>
    <w:p w:rsidR="00276B36" w:rsidRPr="00276B36" w:rsidRDefault="00276B36" w:rsidP="00276B36">
      <w:pPr>
        <w:pStyle w:val="a5"/>
        <w:shd w:val="clear" w:color="auto" w:fill="FFFFFF"/>
        <w:spacing w:before="0" w:beforeAutospacing="0" w:after="0" w:afterAutospacing="0" w:line="259" w:lineRule="atLeast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Подготовила   педагог – психолог  Ложечник Н.Н.</w:t>
      </w:r>
    </w:p>
    <w:sectPr w:rsidR="00276B36" w:rsidRPr="00276B36" w:rsidSect="00276B3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8B5"/>
    <w:multiLevelType w:val="multilevel"/>
    <w:tmpl w:val="4F3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82BF6"/>
    <w:multiLevelType w:val="multilevel"/>
    <w:tmpl w:val="7D3E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1476D"/>
    <w:multiLevelType w:val="multilevel"/>
    <w:tmpl w:val="EAB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50244"/>
    <w:multiLevelType w:val="multilevel"/>
    <w:tmpl w:val="28E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45514"/>
    <w:multiLevelType w:val="multilevel"/>
    <w:tmpl w:val="2340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36"/>
    <w:rsid w:val="00276B36"/>
    <w:rsid w:val="005F1BCA"/>
    <w:rsid w:val="00F0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1058</Words>
  <Characters>6034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2020-09-10T10:14:00Z</dcterms:created>
  <dcterms:modified xsi:type="dcterms:W3CDTF">2020-09-10T10:30:00Z</dcterms:modified>
</cp:coreProperties>
</file>