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F9" w:rsidRPr="009F346B" w:rsidRDefault="006E47F9" w:rsidP="006E47F9">
      <w:pPr>
        <w:pStyle w:val="1"/>
        <w:spacing w:line="302" w:lineRule="atLeast"/>
        <w:ind w:firstLine="708"/>
        <w:rPr>
          <w:color w:val="804040"/>
          <w:sz w:val="32"/>
          <w:szCs w:val="32"/>
        </w:rPr>
      </w:pPr>
      <w:proofErr w:type="spellStart"/>
      <w:r w:rsidRPr="009F346B">
        <w:rPr>
          <w:color w:val="804040"/>
          <w:sz w:val="32"/>
          <w:szCs w:val="32"/>
        </w:rPr>
        <w:t>Гиперактивный</w:t>
      </w:r>
      <w:proofErr w:type="spellEnd"/>
      <w:r w:rsidRPr="009F346B">
        <w:rPr>
          <w:color w:val="804040"/>
          <w:sz w:val="32"/>
          <w:szCs w:val="32"/>
        </w:rPr>
        <w:t xml:space="preserve"> ребенок... Как с ним справиться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9F346B">
        <w:rPr>
          <w:color w:val="000000"/>
          <w:sz w:val="28"/>
          <w:szCs w:val="28"/>
        </w:rPr>
        <w:t>Гиперактивный</w:t>
      </w:r>
      <w:proofErr w:type="spellEnd"/>
      <w:r w:rsidRPr="009F346B">
        <w:rPr>
          <w:color w:val="000000"/>
          <w:sz w:val="28"/>
          <w:szCs w:val="28"/>
        </w:rPr>
        <w:t xml:space="preserve"> ребенок искренне хочет сдержаться, но не может. В его поведении нет злого умысла – он собой действительно не владеет. Наоборот, это им владеют противоречивые желания, неосознанные влечения, тревога, страх, агрессия. Он подобен щепке, </w:t>
      </w:r>
      <w:proofErr w:type="spellStart"/>
      <w:r w:rsidRPr="009F346B">
        <w:rPr>
          <w:color w:val="000000"/>
          <w:sz w:val="28"/>
          <w:szCs w:val="28"/>
        </w:rPr>
        <w:t>влекомой</w:t>
      </w:r>
      <w:proofErr w:type="spellEnd"/>
      <w:r w:rsidRPr="009F346B">
        <w:rPr>
          <w:color w:val="000000"/>
          <w:sz w:val="28"/>
          <w:szCs w:val="28"/>
        </w:rPr>
        <w:t xml:space="preserve"> неизвестно куда бурным потоком. Конечно, каждый ребенок может на какое-то время стать неуправляемым, но для </w:t>
      </w:r>
      <w:proofErr w:type="spellStart"/>
      <w:r w:rsidRPr="009F346B">
        <w:rPr>
          <w:color w:val="000000"/>
          <w:sz w:val="28"/>
          <w:szCs w:val="28"/>
        </w:rPr>
        <w:t>гиперактивного</w:t>
      </w:r>
      <w:proofErr w:type="spellEnd"/>
      <w:r w:rsidRPr="009F346B">
        <w:rPr>
          <w:color w:val="000000"/>
          <w:sz w:val="28"/>
          <w:szCs w:val="28"/>
        </w:rPr>
        <w:t xml:space="preserve"> ребенка это не редкие эпизоды, а привычное состояние. (Кстати, по оценкам ученых, мальчиков среди </w:t>
      </w:r>
      <w:proofErr w:type="spellStart"/>
      <w:r w:rsidRPr="009F346B">
        <w:rPr>
          <w:color w:val="000000"/>
          <w:sz w:val="28"/>
          <w:szCs w:val="28"/>
        </w:rPr>
        <w:t>гиперактивных</w:t>
      </w:r>
      <w:proofErr w:type="spellEnd"/>
      <w:r w:rsidRPr="009F346B">
        <w:rPr>
          <w:color w:val="000000"/>
          <w:sz w:val="28"/>
          <w:szCs w:val="28"/>
        </w:rPr>
        <w:t xml:space="preserve"> детей больше, чем девочек.)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Своевольные же дети вполне могут сдерживаться, но не считают это нужным. При незнакомых людях они ведут себя гораздо спокойнее, чем с домашними. А если где-нибудь капризничают, </w:t>
      </w:r>
      <w:proofErr w:type="gramStart"/>
      <w:r w:rsidRPr="009F346B">
        <w:rPr>
          <w:color w:val="000000"/>
          <w:sz w:val="28"/>
          <w:szCs w:val="28"/>
        </w:rPr>
        <w:t>например</w:t>
      </w:r>
      <w:proofErr w:type="gramEnd"/>
      <w:r w:rsidRPr="009F346B">
        <w:rPr>
          <w:color w:val="000000"/>
          <w:sz w:val="28"/>
          <w:szCs w:val="28"/>
        </w:rPr>
        <w:t xml:space="preserve"> в магазине, когда им отказывают в очередной покупке, то просто оттого, что уверены в своей безнаказанности: мама при посторонних не посмеет их наказать. Но если вдруг получат отпор, то быстро отступают.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9F346B">
        <w:rPr>
          <w:color w:val="000000"/>
          <w:sz w:val="28"/>
          <w:szCs w:val="28"/>
        </w:rPr>
        <w:t>Гиперактивные</w:t>
      </w:r>
      <w:proofErr w:type="spellEnd"/>
      <w:r w:rsidRPr="009F346B">
        <w:rPr>
          <w:color w:val="000000"/>
          <w:sz w:val="28"/>
          <w:szCs w:val="28"/>
        </w:rPr>
        <w:t xml:space="preserve"> дети на людях ведут себя гораздо хуже, чем дома: контакты с чужими людьми действуют на них </w:t>
      </w:r>
      <w:proofErr w:type="spellStart"/>
      <w:r w:rsidRPr="009F346B">
        <w:rPr>
          <w:color w:val="000000"/>
          <w:sz w:val="28"/>
          <w:szCs w:val="28"/>
        </w:rPr>
        <w:t>растормаживающе</w:t>
      </w:r>
      <w:proofErr w:type="spellEnd"/>
      <w:r w:rsidRPr="009F346B">
        <w:rPr>
          <w:color w:val="000000"/>
          <w:sz w:val="28"/>
          <w:szCs w:val="28"/>
        </w:rPr>
        <w:t>. В отличие от своевольных (строптивых) детей, умеющих манипулировать родными, неуправляемый ребенок не преследует каких-то конкретных целей, он вовсе не хочет «щекотать» нервы родителям и искренне не понимает, к чему могут привести его действия. Например, он может выбежать на проезжую часть, играть с острыми предметами и т.д.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9F346B">
        <w:rPr>
          <w:color w:val="000000"/>
          <w:sz w:val="28"/>
          <w:szCs w:val="28"/>
        </w:rPr>
        <w:t>Гиперактивным</w:t>
      </w:r>
      <w:proofErr w:type="spellEnd"/>
      <w:r w:rsidRPr="009F346B">
        <w:rPr>
          <w:color w:val="000000"/>
          <w:sz w:val="28"/>
          <w:szCs w:val="28"/>
        </w:rPr>
        <w:t xml:space="preserve"> детям обычно ставят диагноз – минимальная мозговая дисфункция. Это остаточные явления органического поражения головного мозга, возникшего, например, при тяжелом токсикозе или при </w:t>
      </w:r>
      <w:proofErr w:type="gramStart"/>
      <w:r w:rsidRPr="009F346B">
        <w:rPr>
          <w:color w:val="000000"/>
          <w:sz w:val="28"/>
          <w:szCs w:val="28"/>
        </w:rPr>
        <w:t>резус-конфликте</w:t>
      </w:r>
      <w:proofErr w:type="gramEnd"/>
      <w:r w:rsidRPr="009F346B">
        <w:rPr>
          <w:color w:val="000000"/>
          <w:sz w:val="28"/>
          <w:szCs w:val="28"/>
        </w:rPr>
        <w:t>, когда ребенок еще находился в утробе матери, или во время родов. Задаваться вопросами «в кого он такой? и кто виноват?» бесполезно, наследственность здесь ни при чем, и винить никого не стоит. Лучше сплотиться вокруг «трудного» малыша и сделать все, чтобы исправить его поведение.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Самый трудный детский возраст – вовсе не переходный, а от года до двух с половиной лет, когда малыши уже бегают: им всё интересно, они всюду лезут, по соображения у них еще маловато. Большинство детей этого возраста находятся в постоянном движении, а матери – в постоянном напряжении. К трем годам ребенок обычно становится спокойнее. Матери </w:t>
      </w:r>
      <w:proofErr w:type="spellStart"/>
      <w:r w:rsidRPr="009F346B">
        <w:rPr>
          <w:color w:val="000000"/>
          <w:sz w:val="28"/>
          <w:szCs w:val="28"/>
        </w:rPr>
        <w:t>гиперактивных</w:t>
      </w:r>
      <w:proofErr w:type="spellEnd"/>
      <w:r w:rsidRPr="009F346B">
        <w:rPr>
          <w:color w:val="000000"/>
          <w:sz w:val="28"/>
          <w:szCs w:val="28"/>
        </w:rPr>
        <w:t xml:space="preserve"> детей и после трех лет не могут расслабиться ни на минуту.</w:t>
      </w:r>
    </w:p>
    <w:p w:rsidR="006E47F9" w:rsidRPr="009F346B" w:rsidRDefault="006E47F9" w:rsidP="006E47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Как же вести себя с </w:t>
      </w:r>
      <w:proofErr w:type="spellStart"/>
      <w:r w:rsidRPr="009F346B">
        <w:rPr>
          <w:color w:val="000000"/>
          <w:sz w:val="28"/>
          <w:szCs w:val="28"/>
        </w:rPr>
        <w:t>гиперактивным</w:t>
      </w:r>
      <w:proofErr w:type="spellEnd"/>
      <w:r w:rsidRPr="009F346B">
        <w:rPr>
          <w:color w:val="000000"/>
          <w:sz w:val="28"/>
          <w:szCs w:val="28"/>
        </w:rPr>
        <w:t xml:space="preserve"> ребенком? Самый оптимальный вариант – когда родители безоговорочно принимают своего малыша, беззаветно любят его, но проявляют при этом, скажем так, ласковую строгость. Об этом есть смысл поговорить подробнее.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Прежде всего, надо понимать, что такой ребенок болен. Но классический образ больного прямо противоположен – ребенок лежит в постели, он вял и пассивен. Этот стереотип настолько прочно внедрен в наше сознание, что мы не можем от него </w:t>
      </w:r>
      <w:proofErr w:type="gramStart"/>
      <w:r w:rsidRPr="009F346B">
        <w:rPr>
          <w:color w:val="000000"/>
          <w:sz w:val="28"/>
          <w:szCs w:val="28"/>
        </w:rPr>
        <w:t>отрешиться</w:t>
      </w:r>
      <w:proofErr w:type="gramEnd"/>
      <w:r w:rsidRPr="009F346B">
        <w:rPr>
          <w:color w:val="000000"/>
          <w:sz w:val="28"/>
          <w:szCs w:val="28"/>
        </w:rPr>
        <w:t xml:space="preserve"> и не видим в поведении </w:t>
      </w:r>
      <w:proofErr w:type="spellStart"/>
      <w:r>
        <w:rPr>
          <w:color w:val="000000"/>
          <w:sz w:val="28"/>
          <w:szCs w:val="28"/>
        </w:rPr>
        <w:lastRenderedPageBreak/>
        <w:t>гип</w:t>
      </w:r>
      <w:r w:rsidRPr="009F346B">
        <w:rPr>
          <w:color w:val="000000"/>
          <w:sz w:val="28"/>
          <w:szCs w:val="28"/>
        </w:rPr>
        <w:t>ерактивиого</w:t>
      </w:r>
      <w:proofErr w:type="spellEnd"/>
      <w:r w:rsidRPr="009F346B">
        <w:rPr>
          <w:color w:val="000000"/>
          <w:sz w:val="28"/>
          <w:szCs w:val="28"/>
        </w:rPr>
        <w:t xml:space="preserve"> ребенка болезнь, поэтому и предъявляем к нему те же требования, что и к здоровому.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Далее, необходимо максимально упорядочить его жизнь. Как никому другому, ему нужно строго соблюдать режим дня. Здесь родители должны проявить твердость и решимость. Полезно вывесить на стене подробный распорядок дня и апеллировать к нему, как к данности, не зависящей от вашей воли. На многих дошкольников это действует мобилизующе. При этом следует делать поправку на то, что у </w:t>
      </w:r>
      <w:proofErr w:type="spellStart"/>
      <w:r w:rsidRPr="009F346B">
        <w:rPr>
          <w:color w:val="000000"/>
          <w:sz w:val="28"/>
          <w:szCs w:val="28"/>
        </w:rPr>
        <w:t>гиперактивного</w:t>
      </w:r>
      <w:proofErr w:type="spellEnd"/>
      <w:r w:rsidRPr="009F346B">
        <w:rPr>
          <w:color w:val="000000"/>
          <w:sz w:val="28"/>
          <w:szCs w:val="28"/>
        </w:rPr>
        <w:t xml:space="preserve"> ребенка, как у автомобиля со слабыми тормозами, «тормозной» путь длиннее обычного. Поэтому, если пора заканчивать игру, не требуйте, чтобы он это делал немедленно, а предупредите заранее, что время истекает. Вообще таким детям приходится напоминать всё по несколько раз. Это их особенность, с которой необходимо считаться.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>Особо возбудимому ребенку следует тщательно дозировать впечатления. Избыток впечатлений, даже приятных и ярких, для него тоже вреден. Но совсем лишать его развлечений и походов в интересные места нельзя. Однако</w:t>
      </w:r>
      <w:proofErr w:type="gramStart"/>
      <w:r w:rsidRPr="009F346B">
        <w:rPr>
          <w:color w:val="000000"/>
          <w:sz w:val="28"/>
          <w:szCs w:val="28"/>
        </w:rPr>
        <w:t>,</w:t>
      </w:r>
      <w:proofErr w:type="gramEnd"/>
      <w:r w:rsidRPr="009F346B">
        <w:rPr>
          <w:color w:val="000000"/>
          <w:sz w:val="28"/>
          <w:szCs w:val="28"/>
        </w:rPr>
        <w:t xml:space="preserve"> если родители видят, что ребенок начинает </w:t>
      </w:r>
      <w:proofErr w:type="spellStart"/>
      <w:r w:rsidRPr="009F346B">
        <w:rPr>
          <w:color w:val="000000"/>
          <w:sz w:val="28"/>
          <w:szCs w:val="28"/>
        </w:rPr>
        <w:t>перевозбуждаться</w:t>
      </w:r>
      <w:proofErr w:type="spellEnd"/>
      <w:r w:rsidRPr="009F346B">
        <w:rPr>
          <w:color w:val="000000"/>
          <w:sz w:val="28"/>
          <w:szCs w:val="28"/>
        </w:rPr>
        <w:t>, лучше сразу уйти. При этом неважно, что вы не досмотрите спектакль или цирковое представление. Пообещайте ребенку, что придете еще раз. Пусть у него сохранятся приятные воспоминания о том, где вы были вместе.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Строгая дисциплина требуется и от родителей. Они должны привыкнуть говорить размеренно и успокаивающе, без раздражения. Это очень важный аспект домашней терапии. Важно научиться «ловить» тот момент, когда </w:t>
      </w:r>
      <w:proofErr w:type="spellStart"/>
      <w:r w:rsidRPr="009F346B">
        <w:rPr>
          <w:color w:val="000000"/>
          <w:sz w:val="28"/>
          <w:szCs w:val="28"/>
        </w:rPr>
        <w:t>гиперактивный</w:t>
      </w:r>
      <w:proofErr w:type="spellEnd"/>
      <w:r w:rsidRPr="009F346B">
        <w:rPr>
          <w:color w:val="000000"/>
          <w:sz w:val="28"/>
          <w:szCs w:val="28"/>
        </w:rPr>
        <w:t xml:space="preserve"> ребенок начинает болезненно возбуждаться. Это требует от родителей особого внимания, но его вполне возможно натренировать – ведь когда-то вы умели по плачу своего малыша точно определять его желания.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>Поймав момент перевозбуждения, постарайтесь отвлечь ребенка, усадите его к себе на колени и, покачивая, как маленького, пошепчите ему в такт что-нибудь успокаивающее и приятное. Повторение слов создает ритм, слегка завораживает, а телесный контакт с мамой хорошо расслабляет.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Детей 4-5 лет в минуты возбуждения полезно вовлекать в диалог на постороннюю, но интересующую ребенка тему. Задавайте простые вопросы, требующие простых ответов. С любыми детьми важно существовать в режиме диалога, а с </w:t>
      </w:r>
      <w:proofErr w:type="spellStart"/>
      <w:r w:rsidRPr="009F346B">
        <w:rPr>
          <w:color w:val="000000"/>
          <w:sz w:val="28"/>
          <w:szCs w:val="28"/>
        </w:rPr>
        <w:t>гиперактивными</w:t>
      </w:r>
      <w:proofErr w:type="spellEnd"/>
      <w:r w:rsidRPr="009F346B">
        <w:rPr>
          <w:color w:val="000000"/>
          <w:sz w:val="28"/>
          <w:szCs w:val="28"/>
        </w:rPr>
        <w:t xml:space="preserve"> – особенно. К сожалению, именно с ними взрослые, как правило, изъясняются в режиме команд либо разражаются длинными эмоциональными монологами.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Работая с </w:t>
      </w:r>
      <w:proofErr w:type="spellStart"/>
      <w:r w:rsidRPr="009F346B">
        <w:rPr>
          <w:color w:val="000000"/>
          <w:sz w:val="28"/>
          <w:szCs w:val="28"/>
        </w:rPr>
        <w:t>гиперактивными</w:t>
      </w:r>
      <w:proofErr w:type="spellEnd"/>
      <w:r w:rsidRPr="009F346B">
        <w:rPr>
          <w:color w:val="000000"/>
          <w:sz w:val="28"/>
          <w:szCs w:val="28"/>
        </w:rPr>
        <w:t xml:space="preserve"> детьми, нужно обращать особое внимание на обучение не счету или письму, а осмыслению происходящего, учить думать, правильно интерпретировать свои действия, мысли и чувства, а также чувства других людей. Для этого очень хорошо подходит домашний кукольный театр – ролевая игра с игрушками. Она дает возможность ребенку оценить и свое поведение, и поведение окружающих, отрепетировать правильные, адекватные модели поведения. В кукольных сценках можно </w:t>
      </w:r>
      <w:r w:rsidRPr="009F346B">
        <w:rPr>
          <w:color w:val="000000"/>
          <w:sz w:val="28"/>
          <w:szCs w:val="28"/>
        </w:rPr>
        <w:lastRenderedPageBreak/>
        <w:t>проигрывать самые разные ситуации, вызывающие у ребенка психологические трудности. Сценки по ходу действия должны усложняться, становиться более разнообразными, обрастать сказочными или приключенческими подробностями.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b/>
          <w:color w:val="000000"/>
          <w:sz w:val="28"/>
          <w:szCs w:val="28"/>
        </w:rPr>
        <w:t xml:space="preserve">Детский сад </w:t>
      </w:r>
      <w:proofErr w:type="spellStart"/>
      <w:r w:rsidRPr="009F346B">
        <w:rPr>
          <w:b/>
          <w:color w:val="000000"/>
          <w:sz w:val="28"/>
          <w:szCs w:val="28"/>
        </w:rPr>
        <w:t>гиперактивным</w:t>
      </w:r>
      <w:proofErr w:type="spellEnd"/>
      <w:r w:rsidRPr="009F346B">
        <w:rPr>
          <w:b/>
          <w:color w:val="000000"/>
          <w:sz w:val="28"/>
          <w:szCs w:val="28"/>
        </w:rPr>
        <w:t xml:space="preserve"> детям противопоказан. Лучше даже и не пробовать, чтобы не наносить ребенку душевную травму. Ему вообще нельзя общаться с большим количеством детей.</w:t>
      </w:r>
      <w:r w:rsidRPr="009F346B">
        <w:rPr>
          <w:color w:val="000000"/>
          <w:sz w:val="28"/>
          <w:szCs w:val="28"/>
        </w:rPr>
        <w:t xml:space="preserve"> Приглашайте домой одного, максимум двух детей и держите игры под контролем, чтобы при необходимости быстро вмешаться и не дать разгореться конфликту. Но как же приучать его к коллективу? Всему свое время. Для </w:t>
      </w:r>
      <w:proofErr w:type="spellStart"/>
      <w:r w:rsidRPr="009F346B">
        <w:rPr>
          <w:color w:val="000000"/>
          <w:sz w:val="28"/>
          <w:szCs w:val="28"/>
        </w:rPr>
        <w:t>гиперактивного</w:t>
      </w:r>
      <w:proofErr w:type="spellEnd"/>
      <w:r w:rsidRPr="009F346B">
        <w:rPr>
          <w:color w:val="000000"/>
          <w:sz w:val="28"/>
          <w:szCs w:val="28"/>
        </w:rPr>
        <w:t xml:space="preserve"> ребенка важнее всего общение с ласковой, терпеливой мамой.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>Обучая и развивая ребенка, нужно обязательно его заинтересовывать самим процессом. Его интересы очень нестойки. В силу своих особенностей он не может долго удерживать внимание на одном деле. Поэтому необходимо чередовать виды деятельности, привносить в процесс что-то новое, подкрепляя его интерес самыми разными способами.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Поскольку у всех </w:t>
      </w:r>
      <w:proofErr w:type="spellStart"/>
      <w:r w:rsidRPr="009F346B">
        <w:rPr>
          <w:color w:val="000000"/>
          <w:sz w:val="28"/>
          <w:szCs w:val="28"/>
        </w:rPr>
        <w:t>гиперактивных</w:t>
      </w:r>
      <w:proofErr w:type="spellEnd"/>
      <w:r w:rsidRPr="009F346B">
        <w:rPr>
          <w:color w:val="000000"/>
          <w:sz w:val="28"/>
          <w:szCs w:val="28"/>
        </w:rPr>
        <w:t xml:space="preserve"> детей очень рассеянное внимание, нужно постараться, чтобы во время занятий их ничего не отвлекало. Американский врач Д. </w:t>
      </w:r>
      <w:proofErr w:type="spellStart"/>
      <w:r w:rsidRPr="009F346B">
        <w:rPr>
          <w:color w:val="000000"/>
          <w:sz w:val="28"/>
          <w:szCs w:val="28"/>
        </w:rPr>
        <w:t>Рэншоу</w:t>
      </w:r>
      <w:proofErr w:type="spellEnd"/>
      <w:r w:rsidRPr="009F346B">
        <w:rPr>
          <w:color w:val="000000"/>
          <w:sz w:val="28"/>
          <w:szCs w:val="28"/>
        </w:rPr>
        <w:t xml:space="preserve"> советует при работе с такими детьми оставлять письменный стол совсем пустым и ставить его у однотонной стены, а также избегать при оформлении детской комнаты или детского уголка ярких красок и сложных орнаментов. Школьники должны готовить уроки в полной тишине, а малышам не следует давать сразу много игрушек.</w:t>
      </w:r>
    </w:p>
    <w:p w:rsidR="006E47F9" w:rsidRPr="009F346B" w:rsidRDefault="006E47F9" w:rsidP="006E47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С </w:t>
      </w:r>
      <w:proofErr w:type="spellStart"/>
      <w:r w:rsidRPr="009F346B">
        <w:rPr>
          <w:color w:val="000000"/>
          <w:sz w:val="28"/>
          <w:szCs w:val="28"/>
        </w:rPr>
        <w:t>гиперактивными</w:t>
      </w:r>
      <w:proofErr w:type="spellEnd"/>
      <w:r w:rsidRPr="009F346B">
        <w:rPr>
          <w:color w:val="000000"/>
          <w:sz w:val="28"/>
          <w:szCs w:val="28"/>
        </w:rPr>
        <w:t xml:space="preserve"> детьми нужно быть очень внимательными и в мягкой форме объяснять обычные нормы поведения. Но всё равно, пока ребенок не приобретет собственного опыта, предупреждения взрослых па него не подействуют. Классический пример: малыш упорно тянется к горячему чайнику или кастрюле с кипятком.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>Можно сто раз повторять слово «нельзя», но все-таки лучше, соблюдая максимум осторожности, дать ему потрогать горячий чайник – малыш почувствует боль. Такой урок большинство детей усваивают с первого раза.</w:t>
      </w:r>
    </w:p>
    <w:p w:rsidR="006E47F9" w:rsidRPr="009F346B" w:rsidRDefault="006E47F9" w:rsidP="006E47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 xml:space="preserve">Частая ошибка родителей и педагогов заключается в том, что от </w:t>
      </w:r>
      <w:proofErr w:type="spellStart"/>
      <w:r w:rsidRPr="009F346B">
        <w:rPr>
          <w:color w:val="000000"/>
          <w:sz w:val="28"/>
          <w:szCs w:val="28"/>
        </w:rPr>
        <w:t>гиперактивного</w:t>
      </w:r>
      <w:proofErr w:type="spellEnd"/>
      <w:r w:rsidRPr="009F346B">
        <w:rPr>
          <w:color w:val="000000"/>
          <w:sz w:val="28"/>
          <w:szCs w:val="28"/>
        </w:rPr>
        <w:t xml:space="preserve"> ребенка требуют одновременно сосредоточенности, усидчивости и внимания, то есть возлагают на него триединую задачу, с которой не каждый взрослый в состоянии справиться. А ведь именно эти качества у детей в дефиците.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46B">
        <w:rPr>
          <w:color w:val="000000"/>
          <w:sz w:val="28"/>
          <w:szCs w:val="28"/>
        </w:rPr>
        <w:t>Гораздо полезнее тренировать каждое качество в отдельности. Если вы предлагаете ребенку игру, требующую сосредоточения, не ограничивайте его в активных движениях. Развивая усидчивость, не требуйте активного внимания. И наоборот, когда ребенок учится быть внимательным, не нагружайте его интеллектуально.</w:t>
      </w:r>
    </w:p>
    <w:p w:rsidR="006E47F9" w:rsidRPr="009F346B" w:rsidRDefault="006E47F9" w:rsidP="006E47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9F346B">
        <w:rPr>
          <w:color w:val="000000"/>
          <w:sz w:val="28"/>
          <w:szCs w:val="28"/>
        </w:rPr>
        <w:t>Гиперактивным</w:t>
      </w:r>
      <w:proofErr w:type="spellEnd"/>
      <w:r w:rsidRPr="009F346B">
        <w:rPr>
          <w:color w:val="000000"/>
          <w:sz w:val="28"/>
          <w:szCs w:val="28"/>
        </w:rPr>
        <w:t xml:space="preserve"> детям надо давать возможность выплеснуть свою энергию. Приобщайте их к разным видам спорта, учите их танцевать, кататься на коньках, отведите в бассейн. Но не следует записывать их в спортивные секции, где тренеры ориентированы на достижение результатов </w:t>
      </w:r>
      <w:r w:rsidRPr="009F346B">
        <w:rPr>
          <w:color w:val="000000"/>
          <w:sz w:val="28"/>
          <w:szCs w:val="28"/>
        </w:rPr>
        <w:lastRenderedPageBreak/>
        <w:t>и добиваются жесткой дисциплины – для таких детей это будет чрезмерной нагрузкой, вредной для здоровья.</w:t>
      </w:r>
    </w:p>
    <w:p w:rsidR="006E47F9" w:rsidRDefault="006E47F9" w:rsidP="006E47F9">
      <w:pPr>
        <w:pStyle w:val="1"/>
        <w:spacing w:before="0" w:beforeAutospacing="0" w:after="0" w:afterAutospacing="0" w:line="302" w:lineRule="atLeast"/>
        <w:rPr>
          <w:rFonts w:ascii="Arial" w:hAnsi="Arial" w:cs="Arial"/>
          <w:color w:val="804040"/>
          <w:sz w:val="29"/>
          <w:szCs w:val="29"/>
        </w:rPr>
      </w:pPr>
    </w:p>
    <w:p w:rsidR="006E47F9" w:rsidRPr="00447B35" w:rsidRDefault="006E47F9" w:rsidP="006E47F9">
      <w:pPr>
        <w:pStyle w:val="1"/>
        <w:spacing w:line="302" w:lineRule="atLeast"/>
        <w:jc w:val="right"/>
        <w:rPr>
          <w:b w:val="0"/>
          <w:sz w:val="28"/>
          <w:szCs w:val="28"/>
        </w:rPr>
      </w:pPr>
      <w:r w:rsidRPr="00447B35">
        <w:rPr>
          <w:b w:val="0"/>
          <w:sz w:val="28"/>
          <w:szCs w:val="28"/>
        </w:rPr>
        <w:t>Ложечник Н.Н., педагог-психолог</w:t>
      </w:r>
    </w:p>
    <w:p w:rsidR="00C7288C" w:rsidRDefault="00C7288C">
      <w:bookmarkStart w:id="0" w:name="_GoBack"/>
      <w:bookmarkEnd w:id="0"/>
    </w:p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F9"/>
    <w:rsid w:val="003A7BE4"/>
    <w:rsid w:val="006E47F9"/>
    <w:rsid w:val="00C7288C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4"/>
  </w:style>
  <w:style w:type="paragraph" w:styleId="1">
    <w:name w:val="heading 1"/>
    <w:basedOn w:val="a"/>
    <w:link w:val="10"/>
    <w:uiPriority w:val="9"/>
    <w:qFormat/>
    <w:rsid w:val="006E4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4"/>
  </w:style>
  <w:style w:type="paragraph" w:styleId="1">
    <w:name w:val="heading 1"/>
    <w:basedOn w:val="a"/>
    <w:link w:val="10"/>
    <w:uiPriority w:val="9"/>
    <w:qFormat/>
    <w:rsid w:val="006E4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7353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2017-11-15T06:59:00Z</dcterms:created>
  <dcterms:modified xsi:type="dcterms:W3CDTF">2017-11-15T07:00:00Z</dcterms:modified>
</cp:coreProperties>
</file>