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EA" w:rsidRDefault="007C2B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6" type="#_x0000_t136" style="width:456pt;height:108.7pt" fillcolor="#0070c0" strokecolor="#dbe5f1 [660]">
            <v:fill color2="#f93"/>
            <v:shadow on="t" color="silver" opacity="52429f"/>
            <v:textpath style="font-family:&quot;Impact&quot;;font-size:24pt;v-text-kern:t" trim="t" fitpath="t" string="Овладение&#10;детьми слоговым&#10;анализом слова"/>
          </v:shape>
        </w:pict>
      </w:r>
    </w:p>
    <w:p w:rsidR="007C2B43" w:rsidRDefault="007C2B43">
      <w:pPr>
        <w:rPr>
          <w:rFonts w:ascii="Times New Roman" w:hAnsi="Times New Roman" w:cs="Times New Roman"/>
        </w:rPr>
      </w:pPr>
    </w:p>
    <w:p w:rsidR="007C2B43" w:rsidRPr="007C2B43" w:rsidRDefault="007C2B43" w:rsidP="007C2B4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родители! П</w:t>
      </w:r>
      <w:r w:rsidRPr="007C2B43">
        <w:rPr>
          <w:sz w:val="28"/>
          <w:szCs w:val="28"/>
        </w:rPr>
        <w:t>ервые слова, которые начинает произносить ребенок, очень просты по своему звуковому и слоговому составу.  Ребенок начинает воспроизводить слоги, слова в порядке сравнительной силы. Так, из всего слова передается только ударный слог, затем  - первый предударный  и, наконец, слабые безударные слоги.</w:t>
      </w:r>
    </w:p>
    <w:p w:rsidR="007C2B43" w:rsidRDefault="007C2B43" w:rsidP="007C2B4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2B43">
        <w:rPr>
          <w:sz w:val="28"/>
          <w:szCs w:val="28"/>
        </w:rPr>
        <w:t>Точное воспроизведение слогового ряда, к сожалению, не всегда удается ребенку. Этот дефект произношения называется «слоговой структурой слова». Маленькие дети могут переставлять,  пропускать слоги в сложных по своей структуре</w:t>
      </w:r>
      <w:r w:rsidRPr="007C2B43">
        <w:rPr>
          <w:rStyle w:val="apple-converted-space"/>
          <w:sz w:val="28"/>
          <w:szCs w:val="28"/>
        </w:rPr>
        <w:t> </w:t>
      </w:r>
      <w:r w:rsidRPr="007C2B43">
        <w:rPr>
          <w:sz w:val="28"/>
          <w:szCs w:val="28"/>
        </w:rPr>
        <w:t>словах.</w:t>
      </w:r>
      <w:r w:rsidRPr="007C2B43">
        <w:rPr>
          <w:b/>
          <w:bCs/>
          <w:i/>
          <w:iCs/>
          <w:sz w:val="28"/>
          <w:szCs w:val="28"/>
        </w:rPr>
        <w:t> </w:t>
      </w:r>
      <w:r w:rsidRPr="007C2B43">
        <w:rPr>
          <w:sz w:val="28"/>
          <w:szCs w:val="28"/>
        </w:rPr>
        <w:t>Если это нарушение проявляется кажд</w:t>
      </w:r>
      <w:r>
        <w:rPr>
          <w:sz w:val="28"/>
          <w:szCs w:val="28"/>
        </w:rPr>
        <w:t>ый раз в одном и том же слове, то н</w:t>
      </w:r>
      <w:r w:rsidRPr="007C2B43">
        <w:rPr>
          <w:sz w:val="28"/>
          <w:szCs w:val="28"/>
        </w:rPr>
        <w:t>еобходимо на эт</w:t>
      </w:r>
      <w:r>
        <w:rPr>
          <w:sz w:val="28"/>
          <w:szCs w:val="28"/>
        </w:rPr>
        <w:t>ом акцентировать внимание ребёнка</w:t>
      </w:r>
      <w:r w:rsidRPr="007C2B43">
        <w:rPr>
          <w:sz w:val="28"/>
          <w:szCs w:val="28"/>
        </w:rPr>
        <w:t>, дать ему правильный образец, т.е. в медленном темпе произнесите слово сами, а потом вместе с ребенком до тех пор, пока он не сможет сказать его самостоятельно. Если ребенок переставляет слоги во многих словах, даже простых, (например, произносит «</w:t>
      </w:r>
      <w:proofErr w:type="spellStart"/>
      <w:r w:rsidRPr="007C2B43">
        <w:rPr>
          <w:sz w:val="28"/>
          <w:szCs w:val="28"/>
        </w:rPr>
        <w:t>онга</w:t>
      </w:r>
      <w:proofErr w:type="spellEnd"/>
      <w:r w:rsidRPr="007C2B43">
        <w:rPr>
          <w:sz w:val="28"/>
          <w:szCs w:val="28"/>
        </w:rPr>
        <w:t xml:space="preserve">» </w:t>
      </w:r>
      <w:proofErr w:type="gramStart"/>
      <w:r w:rsidRPr="007C2B43">
        <w:rPr>
          <w:sz w:val="28"/>
          <w:szCs w:val="28"/>
        </w:rPr>
        <w:t>вместо</w:t>
      </w:r>
      <w:proofErr w:type="gramEnd"/>
      <w:r w:rsidRPr="007C2B43">
        <w:rPr>
          <w:sz w:val="28"/>
          <w:szCs w:val="28"/>
        </w:rPr>
        <w:t xml:space="preserve"> </w:t>
      </w:r>
      <w:proofErr w:type="gramStart"/>
      <w:r w:rsidRPr="007C2B43">
        <w:rPr>
          <w:sz w:val="28"/>
          <w:szCs w:val="28"/>
        </w:rPr>
        <w:t>нога</w:t>
      </w:r>
      <w:proofErr w:type="gramEnd"/>
      <w:r w:rsidRPr="007C2B43">
        <w:rPr>
          <w:sz w:val="28"/>
          <w:szCs w:val="28"/>
        </w:rPr>
        <w:t>, «</w:t>
      </w:r>
      <w:proofErr w:type="spellStart"/>
      <w:r w:rsidRPr="007C2B43">
        <w:rPr>
          <w:sz w:val="28"/>
          <w:szCs w:val="28"/>
        </w:rPr>
        <w:t>писось</w:t>
      </w:r>
      <w:proofErr w:type="spellEnd"/>
      <w:r w:rsidRPr="007C2B43">
        <w:rPr>
          <w:sz w:val="28"/>
          <w:szCs w:val="28"/>
        </w:rPr>
        <w:t>» вместо пылесос) необходимо заниматься с ребенком по преодолению этого нарушения. Искажение слоговой структуры слова у дошкольника старше 4-х лет свидетельствует о нарушении фонематического слуха и нарушении ритмической стороны речи. Поэтому, развивая эту сторону речи ребенка, мы будем развивать как фонематический слух, так и чувство ритма.</w:t>
      </w:r>
    </w:p>
    <w:p w:rsidR="007C2B43" w:rsidRPr="007C2B43" w:rsidRDefault="007C2B43" w:rsidP="007C2B4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7C2B43" w:rsidRPr="007C2B43" w:rsidRDefault="007C2B43" w:rsidP="007C2B43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C2B4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Основные приемы коррекции и развития слоговой структуры слова</w:t>
      </w:r>
    </w:p>
    <w:p w:rsidR="007C2B43" w:rsidRPr="007C2B43" w:rsidRDefault="007C2B43" w:rsidP="007C2B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7C2B4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Игра «Отхлопай слово»</w:t>
      </w:r>
    </w:p>
    <w:p w:rsidR="007C2B43" w:rsidRPr="007C2B43" w:rsidRDefault="007C2B43" w:rsidP="007C2B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с вами будем учиться отхлопывать разные слова. Любое слово  можно отхлопать. Например, отхлопаем  </w:t>
      </w:r>
      <w:proofErr w:type="gramStart"/>
      <w:r w:rsidRPr="007C2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proofErr w:type="gramEnd"/>
      <w:r w:rsidRPr="007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   (хлопаем  на каждый слог). Мы его произносим  по частям. Любое слово можно отхлопать, даже короткое.</w:t>
      </w:r>
    </w:p>
    <w:p w:rsidR="007C2B43" w:rsidRPr="007C2B43" w:rsidRDefault="007C2B43" w:rsidP="007C2B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7C2B4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lastRenderedPageBreak/>
        <w:t>Игра «Прошагай словечко»</w:t>
      </w:r>
    </w:p>
    <w:p w:rsidR="007C2B43" w:rsidRPr="007C2B43" w:rsidRDefault="007C2B43" w:rsidP="007C2B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4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отхлопывали слова, а их можно  и прошагать. Например, придумали мы слово: сани (делаем  шаг на каждый слог). Сколько шагов мы сделали? Совершенно верно – 2 шага. Это длинное слово или короткое?</w:t>
      </w:r>
    </w:p>
    <w:p w:rsidR="007C2B43" w:rsidRPr="007C2B43" w:rsidRDefault="007C2B43" w:rsidP="007C2B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7C2B4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Игра «Сколько слогов в слове»</w:t>
      </w:r>
    </w:p>
    <w:p w:rsidR="007C2B43" w:rsidRPr="007C2B43" w:rsidRDefault="007C2B43" w:rsidP="007C2B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  слова отхлопывали, </w:t>
      </w:r>
      <w:proofErr w:type="spellStart"/>
      <w:r w:rsidRPr="007C2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прошагивали</w:t>
      </w:r>
      <w:proofErr w:type="spellEnd"/>
      <w:r w:rsidRPr="007C2B4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делили слова на части.  Эти части называются слогами. Каждое слово  состоит из какого-то количества слогов.  Например, из 1 слога (1 хлопок), из 2 слогов (2 хлопка), из 3 (3 хлопка), бывают даже из 4 и 5 – это очень длинные слова. Посмотрите на картинки, выберите себе игрушку и определите, сколько слогов в названии этой игрушки.</w:t>
      </w:r>
    </w:p>
    <w:p w:rsidR="007C2B43" w:rsidRPr="007C2B43" w:rsidRDefault="007C2B43" w:rsidP="007C2B4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подскажу маленькую хитрость,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себя можно проверить. Надо </w:t>
      </w:r>
      <w:r w:rsidRPr="007C2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подложить ладошку под подбородок и сказать слово. Сколько раз подбородок коснется руки, столько и слогов в слове.</w:t>
      </w:r>
    </w:p>
    <w:p w:rsidR="007C2B43" w:rsidRDefault="007C2B43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728607" cy="2908851"/>
            <wp:effectExtent l="19050" t="0" r="5443" b="0"/>
            <wp:docPr id="13" name="Рисунок 13" descr="http://www.dou38.ru/zima10/images/stories/kartinki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ou38.ru/zima10/images/stories/kartinki/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930" cy="290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313" w:rsidRDefault="00174313" w:rsidP="0017431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74313" w:rsidRDefault="00174313" w:rsidP="0017431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74313" w:rsidRPr="00174313" w:rsidRDefault="00174313" w:rsidP="0017431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Учитель-дефектолог Колола О.Н.</w:t>
      </w:r>
    </w:p>
    <w:sectPr w:rsidR="00174313" w:rsidRPr="00174313" w:rsidSect="0030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7C2B43"/>
    <w:rsid w:val="00174313"/>
    <w:rsid w:val="00307EEA"/>
    <w:rsid w:val="007C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EA"/>
  </w:style>
  <w:style w:type="paragraph" w:styleId="2">
    <w:name w:val="heading 2"/>
    <w:basedOn w:val="a"/>
    <w:link w:val="20"/>
    <w:uiPriority w:val="9"/>
    <w:qFormat/>
    <w:rsid w:val="007C2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B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B43"/>
    <w:rPr>
      <w:b/>
      <w:bCs/>
    </w:rPr>
  </w:style>
  <w:style w:type="character" w:customStyle="1" w:styleId="apple-converted-space">
    <w:name w:val="apple-converted-space"/>
    <w:basedOn w:val="a0"/>
    <w:rsid w:val="007C2B43"/>
  </w:style>
  <w:style w:type="paragraph" w:styleId="a5">
    <w:name w:val="Balloon Text"/>
    <w:basedOn w:val="a"/>
    <w:link w:val="a6"/>
    <w:uiPriority w:val="99"/>
    <w:semiHidden/>
    <w:unhideWhenUsed/>
    <w:rsid w:val="007C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2017-02-07T19:19:00Z</dcterms:created>
  <dcterms:modified xsi:type="dcterms:W3CDTF">2017-02-07T19:32:00Z</dcterms:modified>
</cp:coreProperties>
</file>