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026" w:rsidRPr="007A3026" w:rsidRDefault="007A3026" w:rsidP="007A3026">
      <w:pPr>
        <w:shd w:val="clear" w:color="auto" w:fill="FFFFFF"/>
        <w:spacing w:after="200" w:line="240" w:lineRule="auto"/>
        <w:jc w:val="center"/>
        <w:rPr>
          <w:rFonts w:ascii="Tahoma" w:eastAsia="Times New Roman" w:hAnsi="Tahoma" w:cs="Tahoma"/>
          <w:color w:val="111111"/>
          <w:szCs w:val="18"/>
          <w:lang w:eastAsia="ru-RU"/>
        </w:rPr>
      </w:pPr>
      <w:r w:rsidRPr="007A3026">
        <w:rPr>
          <w:rFonts w:ascii="Times New Roman" w:eastAsia="Times New Roman" w:hAnsi="Times New Roman" w:cs="Times New Roman"/>
          <w:b/>
          <w:bCs/>
          <w:color w:val="FF0000"/>
          <w:sz w:val="32"/>
          <w:szCs w:val="24"/>
          <w:lang w:eastAsia="ru-RU"/>
        </w:rPr>
        <w:t>БЕЗОПАСНОСТЬ НА ВОДЕ</w:t>
      </w:r>
    </w:p>
    <w:p w:rsidR="007A3026" w:rsidRPr="007A3026" w:rsidRDefault="007A3026" w:rsidP="007A3026">
      <w:pPr>
        <w:shd w:val="clear" w:color="auto" w:fill="FFFFFF"/>
        <w:spacing w:before="150" w:after="180" w:line="240" w:lineRule="auto"/>
        <w:rPr>
          <w:rFonts w:ascii="Tahoma" w:eastAsia="Times New Roman" w:hAnsi="Tahoma" w:cs="Tahoma"/>
          <w:color w:val="111111"/>
          <w:sz w:val="20"/>
          <w:szCs w:val="18"/>
          <w:lang w:eastAsia="ru-RU"/>
        </w:rPr>
      </w:pPr>
      <w:r w:rsidRPr="007A3026">
        <w:rPr>
          <w:rFonts w:ascii="Tahoma" w:eastAsia="Times New Roman" w:hAnsi="Tahoma" w:cs="Tahoma"/>
          <w:color w:val="111111"/>
          <w:sz w:val="18"/>
          <w:szCs w:val="18"/>
          <w:lang w:eastAsia="ru-RU"/>
        </w:rPr>
        <w:t> </w:t>
      </w:r>
      <w:r w:rsidRPr="007A3026">
        <w:rPr>
          <w:rFonts w:ascii="Times New Roman" w:eastAsia="Times New Roman" w:hAnsi="Times New Roman" w:cs="Times New Roman"/>
          <w:color w:val="111111"/>
          <w:sz w:val="24"/>
          <w:szCs w:val="24"/>
          <w:lang w:eastAsia="ru-RU"/>
        </w:rPr>
        <w:t xml:space="preserve">    </w:t>
      </w:r>
      <w:r w:rsidRPr="007A3026">
        <w:rPr>
          <w:rFonts w:ascii="Times New Roman" w:eastAsia="Times New Roman" w:hAnsi="Times New Roman" w:cs="Times New Roman"/>
          <w:color w:val="111111"/>
          <w:sz w:val="28"/>
          <w:szCs w:val="24"/>
          <w:lang w:eastAsia="ru-RU"/>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w:t>
      </w:r>
    </w:p>
    <w:p w:rsidR="007A3026" w:rsidRPr="007A3026" w:rsidRDefault="007A3026" w:rsidP="007A3026">
      <w:pPr>
        <w:shd w:val="clear" w:color="auto" w:fill="FFFFFF"/>
        <w:spacing w:before="150" w:after="180" w:line="240" w:lineRule="auto"/>
        <w:jc w:val="center"/>
        <w:rPr>
          <w:rFonts w:ascii="Tahoma" w:eastAsia="Times New Roman" w:hAnsi="Tahoma" w:cs="Tahoma"/>
          <w:color w:val="111111"/>
          <w:sz w:val="20"/>
          <w:szCs w:val="18"/>
          <w:lang w:eastAsia="ru-RU"/>
        </w:rPr>
      </w:pPr>
      <w:r w:rsidRPr="007A3026">
        <w:rPr>
          <w:rFonts w:ascii="Arial" w:eastAsia="Times New Roman" w:hAnsi="Arial" w:cs="Arial"/>
          <w:b/>
          <w:bCs/>
          <w:i/>
          <w:iCs/>
          <w:color w:val="111111"/>
          <w:sz w:val="28"/>
          <w:szCs w:val="24"/>
          <w:u w:val="single"/>
          <w:lang w:eastAsia="ru-RU"/>
        </w:rPr>
        <w:t>Правила безопасности на воде.  Купание в </w:t>
      </w:r>
      <w:proofErr w:type="gramStart"/>
      <w:r w:rsidRPr="007A3026">
        <w:rPr>
          <w:rFonts w:ascii="Arial" w:eastAsia="Times New Roman" w:hAnsi="Arial" w:cs="Arial"/>
          <w:b/>
          <w:bCs/>
          <w:i/>
          <w:iCs/>
          <w:color w:val="111111"/>
          <w:sz w:val="28"/>
          <w:szCs w:val="24"/>
          <w:u w:val="single"/>
          <w:lang w:eastAsia="ru-RU"/>
        </w:rPr>
        <w:t>открытых  водоемах</w:t>
      </w:r>
      <w:proofErr w:type="gramEnd"/>
    </w:p>
    <w:p w:rsidR="007A3026" w:rsidRPr="007A3026" w:rsidRDefault="007A3026" w:rsidP="007A3026">
      <w:pPr>
        <w:numPr>
          <w:ilvl w:val="0"/>
          <w:numId w:val="1"/>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7A3026" w:rsidRPr="007A3026" w:rsidRDefault="007A3026" w:rsidP="007A3026">
      <w:pPr>
        <w:numPr>
          <w:ilvl w:val="0"/>
          <w:numId w:val="1"/>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7A3026" w:rsidRPr="007A3026" w:rsidRDefault="007A3026" w:rsidP="007A3026">
      <w:pPr>
        <w:numPr>
          <w:ilvl w:val="0"/>
          <w:numId w:val="1"/>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7A3026" w:rsidRPr="007A3026" w:rsidRDefault="007A3026" w:rsidP="007A3026">
      <w:pPr>
        <w:numPr>
          <w:ilvl w:val="0"/>
          <w:numId w:val="1"/>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Плавайте в специально отведенных местах с чистым проверенным дном, и где есть спасатель и медицинский пункт.</w:t>
      </w:r>
    </w:p>
    <w:p w:rsidR="007A3026" w:rsidRPr="007A3026" w:rsidRDefault="007A3026" w:rsidP="007A3026">
      <w:pPr>
        <w:numPr>
          <w:ilvl w:val="0"/>
          <w:numId w:val="1"/>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7A3026" w:rsidRPr="007A3026" w:rsidRDefault="007A3026" w:rsidP="007A3026">
      <w:pPr>
        <w:numPr>
          <w:ilvl w:val="0"/>
          <w:numId w:val="1"/>
        </w:numPr>
        <w:shd w:val="clear" w:color="auto" w:fill="FFFFFF"/>
        <w:spacing w:after="150" w:line="240" w:lineRule="auto"/>
        <w:ind w:left="450"/>
        <w:rPr>
          <w:rFonts w:ascii="Tahoma" w:eastAsia="Times New Roman" w:hAnsi="Tahoma" w:cs="Tahoma"/>
          <w:color w:val="111111"/>
          <w:sz w:val="20"/>
          <w:szCs w:val="18"/>
          <w:lang w:eastAsia="ru-RU"/>
        </w:rPr>
      </w:pPr>
      <w:r>
        <w:rPr>
          <w:noProof/>
          <w:lang w:eastAsia="ru-RU"/>
        </w:rPr>
        <w:drawing>
          <wp:anchor distT="0" distB="0" distL="114300" distR="114300" simplePos="0" relativeHeight="251658240" behindDoc="0" locked="0" layoutInCell="1" allowOverlap="1">
            <wp:simplePos x="0" y="0"/>
            <wp:positionH relativeFrom="column">
              <wp:posOffset>2663874</wp:posOffset>
            </wp:positionH>
            <wp:positionV relativeFrom="paragraph">
              <wp:posOffset>276860</wp:posOffset>
            </wp:positionV>
            <wp:extent cx="1757917" cy="1144804"/>
            <wp:effectExtent l="0" t="0" r="0" b="0"/>
            <wp:wrapNone/>
            <wp:docPr id="1" name="Рисунок 1" descr="https://skorohod-nn.ru/wp-content/uploads/1/8/a/18ae232d5f9315e947a9a5f2f8fba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orohod-nn.ru/wp-content/uploads/1/8/a/18ae232d5f9315e947a9a5f2f8fba53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7917" cy="114480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A3026">
        <w:rPr>
          <w:rFonts w:ascii="Times New Roman" w:eastAsia="Times New Roman" w:hAnsi="Times New Roman" w:cs="Times New Roman"/>
          <w:color w:val="111111"/>
          <w:sz w:val="28"/>
          <w:szCs w:val="24"/>
          <w:lang w:eastAsia="ru-RU"/>
        </w:rPr>
        <w:t>Не разрешайте дошкольникам заплывать далеко от берега и нырять на мелких местах или там, где незнакомое дно.</w:t>
      </w:r>
    </w:p>
    <w:p w:rsidR="007A3026" w:rsidRDefault="007A3026" w:rsidP="007A3026">
      <w:pPr>
        <w:shd w:val="clear" w:color="auto" w:fill="FFFFFF"/>
        <w:spacing w:before="150" w:after="180" w:line="240" w:lineRule="auto"/>
        <w:jc w:val="center"/>
        <w:rPr>
          <w:rFonts w:ascii="Arial" w:eastAsia="Times New Roman" w:hAnsi="Arial" w:cs="Arial"/>
          <w:b/>
          <w:bCs/>
          <w:i/>
          <w:iCs/>
          <w:color w:val="111111"/>
          <w:sz w:val="28"/>
          <w:szCs w:val="24"/>
          <w:u w:val="single"/>
          <w:lang w:eastAsia="ru-RU"/>
        </w:rPr>
      </w:pPr>
    </w:p>
    <w:p w:rsidR="007A3026" w:rsidRDefault="007A3026" w:rsidP="007A3026">
      <w:pPr>
        <w:shd w:val="clear" w:color="auto" w:fill="FFFFFF"/>
        <w:spacing w:before="150" w:after="180" w:line="240" w:lineRule="auto"/>
        <w:jc w:val="center"/>
        <w:rPr>
          <w:rFonts w:ascii="Arial" w:eastAsia="Times New Roman" w:hAnsi="Arial" w:cs="Arial"/>
          <w:b/>
          <w:bCs/>
          <w:i/>
          <w:iCs/>
          <w:color w:val="111111"/>
          <w:sz w:val="28"/>
          <w:szCs w:val="24"/>
          <w:u w:val="single"/>
          <w:lang w:eastAsia="ru-RU"/>
        </w:rPr>
      </w:pPr>
    </w:p>
    <w:p w:rsidR="007A3026" w:rsidRDefault="007A3026" w:rsidP="007A3026">
      <w:pPr>
        <w:shd w:val="clear" w:color="auto" w:fill="FFFFFF"/>
        <w:spacing w:before="150" w:after="180" w:line="240" w:lineRule="auto"/>
        <w:jc w:val="center"/>
        <w:rPr>
          <w:rFonts w:ascii="Arial" w:eastAsia="Times New Roman" w:hAnsi="Arial" w:cs="Arial"/>
          <w:b/>
          <w:bCs/>
          <w:i/>
          <w:iCs/>
          <w:color w:val="111111"/>
          <w:sz w:val="28"/>
          <w:szCs w:val="24"/>
          <w:u w:val="single"/>
          <w:lang w:eastAsia="ru-RU"/>
        </w:rPr>
      </w:pPr>
    </w:p>
    <w:p w:rsidR="007A3026" w:rsidRPr="007A3026" w:rsidRDefault="007A3026" w:rsidP="007A3026">
      <w:pPr>
        <w:shd w:val="clear" w:color="auto" w:fill="FFFFFF"/>
        <w:spacing w:before="150" w:after="180" w:line="240" w:lineRule="auto"/>
        <w:jc w:val="center"/>
        <w:rPr>
          <w:rFonts w:ascii="Tahoma" w:eastAsia="Times New Roman" w:hAnsi="Tahoma" w:cs="Tahoma"/>
          <w:color w:val="111111"/>
          <w:sz w:val="20"/>
          <w:szCs w:val="18"/>
          <w:lang w:eastAsia="ru-RU"/>
        </w:rPr>
      </w:pPr>
      <w:r w:rsidRPr="007A3026">
        <w:rPr>
          <w:rFonts w:ascii="Arial" w:eastAsia="Times New Roman" w:hAnsi="Arial" w:cs="Arial"/>
          <w:b/>
          <w:bCs/>
          <w:i/>
          <w:iCs/>
          <w:color w:val="111111"/>
          <w:sz w:val="28"/>
          <w:szCs w:val="24"/>
          <w:u w:val="single"/>
          <w:lang w:eastAsia="ru-RU"/>
        </w:rPr>
        <w:t>Правила безопасности на воде</w:t>
      </w:r>
      <w:r>
        <w:rPr>
          <w:rFonts w:ascii="Arial" w:eastAsia="Times New Roman" w:hAnsi="Arial" w:cs="Arial"/>
          <w:b/>
          <w:bCs/>
          <w:i/>
          <w:iCs/>
          <w:color w:val="111111"/>
          <w:sz w:val="28"/>
          <w:szCs w:val="24"/>
          <w:u w:val="single"/>
          <w:lang w:eastAsia="ru-RU"/>
        </w:rPr>
        <w:t xml:space="preserve">. </w:t>
      </w:r>
      <w:proofErr w:type="gramStart"/>
      <w:r>
        <w:rPr>
          <w:rFonts w:ascii="Arial" w:eastAsia="Times New Roman" w:hAnsi="Arial" w:cs="Arial"/>
          <w:b/>
          <w:bCs/>
          <w:i/>
          <w:iCs/>
          <w:color w:val="111111"/>
          <w:sz w:val="28"/>
          <w:szCs w:val="24"/>
          <w:u w:val="single"/>
          <w:lang w:eastAsia="ru-RU"/>
        </w:rPr>
        <w:t xml:space="preserve">Купание </w:t>
      </w:r>
      <w:r w:rsidRPr="007A3026">
        <w:rPr>
          <w:rFonts w:ascii="Arial" w:eastAsia="Times New Roman" w:hAnsi="Arial" w:cs="Arial"/>
          <w:b/>
          <w:bCs/>
          <w:i/>
          <w:iCs/>
          <w:color w:val="111111"/>
          <w:sz w:val="28"/>
          <w:szCs w:val="24"/>
          <w:u w:val="single"/>
          <w:lang w:eastAsia="ru-RU"/>
        </w:rPr>
        <w:t xml:space="preserve"> в</w:t>
      </w:r>
      <w:proofErr w:type="gramEnd"/>
      <w:r w:rsidRPr="007A3026">
        <w:rPr>
          <w:rFonts w:ascii="Arial" w:eastAsia="Times New Roman" w:hAnsi="Arial" w:cs="Arial"/>
          <w:b/>
          <w:bCs/>
          <w:i/>
          <w:iCs/>
          <w:color w:val="111111"/>
          <w:sz w:val="28"/>
          <w:szCs w:val="24"/>
          <w:u w:val="single"/>
          <w:lang w:eastAsia="ru-RU"/>
        </w:rPr>
        <w:t xml:space="preserve"> надувных бассейнах</w:t>
      </w:r>
    </w:p>
    <w:p w:rsidR="007A3026" w:rsidRPr="007A3026" w:rsidRDefault="007A3026" w:rsidP="007A3026">
      <w:pPr>
        <w:numPr>
          <w:ilvl w:val="0"/>
          <w:numId w:val="2"/>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Никогда не позволяйте детям нырять в надувные бассейны.</w:t>
      </w:r>
    </w:p>
    <w:p w:rsidR="007A3026" w:rsidRPr="007A3026" w:rsidRDefault="007A3026" w:rsidP="007A3026">
      <w:pPr>
        <w:numPr>
          <w:ilvl w:val="0"/>
          <w:numId w:val="2"/>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 xml:space="preserve">Максимально оградите доступ к бассейну малышей, чтобы они самовольно не пошли плавать. Для этого снимайте лестницу, ставьте заградительный барьер, не оставляйте </w:t>
      </w:r>
      <w:proofErr w:type="gramStart"/>
      <w:r w:rsidRPr="007A3026">
        <w:rPr>
          <w:rFonts w:ascii="Times New Roman" w:eastAsia="Times New Roman" w:hAnsi="Times New Roman" w:cs="Times New Roman"/>
          <w:color w:val="111111"/>
          <w:sz w:val="28"/>
          <w:szCs w:val="24"/>
          <w:lang w:eastAsia="ru-RU"/>
        </w:rPr>
        <w:t>стулья</w:t>
      </w:r>
      <w:proofErr w:type="gramEnd"/>
      <w:r w:rsidRPr="007A3026">
        <w:rPr>
          <w:rFonts w:ascii="Times New Roman" w:eastAsia="Times New Roman" w:hAnsi="Times New Roman" w:cs="Times New Roman"/>
          <w:color w:val="111111"/>
          <w:sz w:val="28"/>
          <w:szCs w:val="24"/>
          <w:lang w:eastAsia="ru-RU"/>
        </w:rPr>
        <w:t xml:space="preserve">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7A3026" w:rsidRPr="007A3026" w:rsidRDefault="007A3026" w:rsidP="007A3026">
      <w:pPr>
        <w:numPr>
          <w:ilvl w:val="0"/>
          <w:numId w:val="2"/>
        </w:numPr>
        <w:shd w:val="clear" w:color="auto" w:fill="FFFFFF"/>
        <w:spacing w:after="150" w:line="240" w:lineRule="auto"/>
        <w:ind w:left="450"/>
        <w:rPr>
          <w:rFonts w:ascii="Tahoma" w:eastAsia="Times New Roman" w:hAnsi="Tahoma" w:cs="Tahoma"/>
          <w:color w:val="111111"/>
          <w:sz w:val="20"/>
          <w:szCs w:val="18"/>
          <w:lang w:eastAsia="ru-RU"/>
        </w:rPr>
      </w:pPr>
      <w:r w:rsidRPr="007A3026">
        <w:drawing>
          <wp:anchor distT="0" distB="0" distL="114300" distR="114300" simplePos="0" relativeHeight="251659264" behindDoc="0" locked="0" layoutInCell="1" allowOverlap="1">
            <wp:simplePos x="0" y="0"/>
            <wp:positionH relativeFrom="column">
              <wp:posOffset>4941717</wp:posOffset>
            </wp:positionH>
            <wp:positionV relativeFrom="paragraph">
              <wp:posOffset>478643</wp:posOffset>
            </wp:positionV>
            <wp:extent cx="1978269" cy="1467746"/>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7013" t="5937" r="7078" b="10122"/>
                    <a:stretch/>
                  </pic:blipFill>
                  <pic:spPr bwMode="auto">
                    <a:xfrm>
                      <a:off x="0" y="0"/>
                      <a:ext cx="1984848" cy="1472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026">
        <w:rPr>
          <w:rFonts w:ascii="Times New Roman" w:eastAsia="Times New Roman" w:hAnsi="Times New Roman" w:cs="Times New Roman"/>
          <w:color w:val="111111"/>
          <w:sz w:val="28"/>
          <w:szCs w:val="24"/>
          <w:lang w:eastAsia="ru-RU"/>
        </w:rPr>
        <w:t xml:space="preserve">Если у вас большой надувной бассейн с мощной системой слива и наполнения, то </w:t>
      </w:r>
      <w:proofErr w:type="gramStart"/>
      <w:r w:rsidRPr="007A3026">
        <w:rPr>
          <w:rFonts w:ascii="Times New Roman" w:eastAsia="Times New Roman" w:hAnsi="Times New Roman" w:cs="Times New Roman"/>
          <w:color w:val="111111"/>
          <w:sz w:val="28"/>
          <w:szCs w:val="24"/>
          <w:lang w:eastAsia="ru-RU"/>
        </w:rPr>
        <w:t>убедитесь</w:t>
      </w:r>
      <w:proofErr w:type="gramEnd"/>
      <w:r w:rsidRPr="007A3026">
        <w:rPr>
          <w:rFonts w:ascii="Times New Roman" w:eastAsia="Times New Roman" w:hAnsi="Times New Roman" w:cs="Times New Roman"/>
          <w:color w:val="111111"/>
          <w:sz w:val="28"/>
          <w:szCs w:val="24"/>
          <w:lang w:eastAsia="ru-RU"/>
        </w:rPr>
        <w:t xml:space="preserve"> что выпускная система не создает мощного давления, которое может засосать ребенка.</w:t>
      </w:r>
    </w:p>
    <w:p w:rsidR="007A3026" w:rsidRDefault="007A3026" w:rsidP="007A3026">
      <w:pPr>
        <w:shd w:val="clear" w:color="auto" w:fill="FFFFFF"/>
        <w:spacing w:before="150" w:after="180" w:line="240" w:lineRule="auto"/>
        <w:jc w:val="center"/>
        <w:rPr>
          <w:rFonts w:ascii="Arial" w:eastAsia="Times New Roman" w:hAnsi="Arial" w:cs="Arial"/>
          <w:b/>
          <w:bCs/>
          <w:i/>
          <w:iCs/>
          <w:color w:val="111111"/>
          <w:sz w:val="28"/>
          <w:szCs w:val="24"/>
          <w:u w:val="single"/>
          <w:lang w:eastAsia="ru-RU"/>
        </w:rPr>
      </w:pPr>
    </w:p>
    <w:p w:rsidR="007A3026" w:rsidRDefault="007A3026" w:rsidP="007A3026">
      <w:pPr>
        <w:shd w:val="clear" w:color="auto" w:fill="FFFFFF"/>
        <w:spacing w:before="150" w:after="180" w:line="240" w:lineRule="auto"/>
        <w:jc w:val="center"/>
        <w:rPr>
          <w:rFonts w:ascii="Arial" w:eastAsia="Times New Roman" w:hAnsi="Arial" w:cs="Arial"/>
          <w:b/>
          <w:bCs/>
          <w:i/>
          <w:iCs/>
          <w:color w:val="111111"/>
          <w:sz w:val="28"/>
          <w:szCs w:val="24"/>
          <w:u w:val="single"/>
          <w:lang w:eastAsia="ru-RU"/>
        </w:rPr>
      </w:pPr>
    </w:p>
    <w:p w:rsidR="007A3026" w:rsidRPr="007A3026" w:rsidRDefault="007A3026" w:rsidP="007A3026">
      <w:pPr>
        <w:shd w:val="clear" w:color="auto" w:fill="FFFFFF"/>
        <w:spacing w:before="150" w:after="180" w:line="240" w:lineRule="auto"/>
        <w:jc w:val="center"/>
        <w:rPr>
          <w:rFonts w:ascii="Tahoma" w:eastAsia="Times New Roman" w:hAnsi="Tahoma" w:cs="Tahoma"/>
          <w:color w:val="111111"/>
          <w:sz w:val="20"/>
          <w:szCs w:val="18"/>
          <w:lang w:eastAsia="ru-RU"/>
        </w:rPr>
      </w:pPr>
      <w:r w:rsidRPr="007A3026">
        <w:rPr>
          <w:rFonts w:ascii="Arial" w:eastAsia="Times New Roman" w:hAnsi="Arial" w:cs="Arial"/>
          <w:b/>
          <w:bCs/>
          <w:i/>
          <w:iCs/>
          <w:color w:val="111111"/>
          <w:sz w:val="28"/>
          <w:szCs w:val="24"/>
          <w:u w:val="single"/>
          <w:lang w:eastAsia="ru-RU"/>
        </w:rPr>
        <w:lastRenderedPageBreak/>
        <w:t>Общие правила безопасности родителям при купании дошкольников</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Никогда не купайтесь в непогоду.</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Всегда разъясняйте детям правила поведения на воде и не подавайте им дурной пример</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Никогда не ведите детей купаться в нетрезвом состоянии.</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Наблюдайте за купающимися детьми.</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Контролируйте эмоциональное состояние дошкольника, чтобы заигравшись, он не нахлебался воды.</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Если ваш дошкольник уже хорошо плавает и ныряет, то не позволяйте ему нырять в местах, где глубина меньше, чем 2,5 метра.</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Следите, чтобы маршруты плавания маленьких детей не пересекались со старшими, это может привести к травме.</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Не купайтесь с детьми в местах, где это запрещено.</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Не заплывайте за буйки, не прыгайте в воду со скал или в местах с неизвестным дном.</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Старайтесь держать ребенка в поле своего зрения, когда он находится в воде.</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Для детей, которые плохо плавают, применяйте специальные средства безопасности, надувные нарукавники или жилеты.</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Строго контролируйте нахождения ребенка в воде, чтобы избежать переохлаждения. После купания в соленой воде необходимо помыться пресной.</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7A3026" w:rsidRPr="007A3026" w:rsidRDefault="007A3026" w:rsidP="007A3026">
      <w:pPr>
        <w:numPr>
          <w:ilvl w:val="0"/>
          <w:numId w:val="3"/>
        </w:numPr>
        <w:shd w:val="clear" w:color="auto" w:fill="FFFFFF"/>
        <w:spacing w:after="150" w:line="240" w:lineRule="auto"/>
        <w:ind w:left="450"/>
        <w:rPr>
          <w:rFonts w:ascii="Tahoma" w:eastAsia="Times New Roman" w:hAnsi="Tahoma" w:cs="Tahoma"/>
          <w:color w:val="111111"/>
          <w:sz w:val="20"/>
          <w:szCs w:val="18"/>
          <w:lang w:eastAsia="ru-RU"/>
        </w:rPr>
      </w:pPr>
      <w:r w:rsidRPr="007A3026">
        <w:rPr>
          <w:rFonts w:ascii="Times New Roman" w:eastAsia="Times New Roman" w:hAnsi="Times New Roman" w:cs="Times New Roman"/>
          <w:color w:val="111111"/>
          <w:sz w:val="28"/>
          <w:szCs w:val="24"/>
          <w:lang w:eastAsia="ru-RU"/>
        </w:rPr>
        <w:t>Научите азам техники спасения утопающих, если вы не можете сделать это сами, то сходите к инструктору по плаванию.</w:t>
      </w:r>
    </w:p>
    <w:p w:rsidR="007A3026" w:rsidRPr="007A3026" w:rsidRDefault="007A3026" w:rsidP="007A3026">
      <w:pPr>
        <w:shd w:val="clear" w:color="auto" w:fill="FFFFFF"/>
        <w:spacing w:after="150" w:line="240" w:lineRule="auto"/>
        <w:ind w:left="450"/>
        <w:rPr>
          <w:rFonts w:ascii="Tahoma" w:eastAsia="Times New Roman" w:hAnsi="Tahoma" w:cs="Tahoma"/>
          <w:color w:val="111111"/>
          <w:sz w:val="20"/>
          <w:szCs w:val="18"/>
          <w:lang w:eastAsia="ru-RU"/>
        </w:rPr>
      </w:pPr>
      <w:bookmarkStart w:id="0" w:name="_GoBack"/>
      <w:bookmarkEnd w:id="0"/>
      <w:r>
        <w:rPr>
          <w:noProof/>
          <w:lang w:eastAsia="ru-RU"/>
        </w:rPr>
        <w:drawing>
          <wp:anchor distT="0" distB="0" distL="114300" distR="114300" simplePos="0" relativeHeight="251660288" behindDoc="0" locked="0" layoutInCell="1" allowOverlap="1">
            <wp:simplePos x="0" y="0"/>
            <wp:positionH relativeFrom="column">
              <wp:posOffset>2453005</wp:posOffset>
            </wp:positionH>
            <wp:positionV relativeFrom="paragraph">
              <wp:posOffset>199536</wp:posOffset>
            </wp:positionV>
            <wp:extent cx="1907825" cy="1545101"/>
            <wp:effectExtent l="0" t="0" r="0" b="0"/>
            <wp:wrapNone/>
            <wp:docPr id="4" name="Рисунок 4" descr="http://dsmart.tar.obr55.ru/files/2020/05/sm_5d356129cd7d5-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mart.tar.obr55.ru/files/2020/05/sm_5d356129cd7d5-150x15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4909" b="14104"/>
                    <a:stretch/>
                  </pic:blipFill>
                  <pic:spPr bwMode="auto">
                    <a:xfrm>
                      <a:off x="0" y="0"/>
                      <a:ext cx="1907825" cy="15451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A3026" w:rsidRPr="007A3026" w:rsidSect="007A3026">
      <w:pgSz w:w="11906" w:h="16838"/>
      <w:pgMar w:top="426"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7E7"/>
    <w:multiLevelType w:val="multilevel"/>
    <w:tmpl w:val="F57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937BF"/>
    <w:multiLevelType w:val="multilevel"/>
    <w:tmpl w:val="CCD2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4351B"/>
    <w:multiLevelType w:val="multilevel"/>
    <w:tmpl w:val="3BAE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00A4F"/>
    <w:multiLevelType w:val="multilevel"/>
    <w:tmpl w:val="5E6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F7CA3"/>
    <w:multiLevelType w:val="multilevel"/>
    <w:tmpl w:val="B34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26"/>
    <w:rsid w:val="007A3026"/>
    <w:rsid w:val="00FF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7EF21-6F4E-4ACB-9B1E-5267D60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3026"/>
    <w:rPr>
      <w:b/>
      <w:bCs/>
    </w:rPr>
  </w:style>
  <w:style w:type="character" w:styleId="a5">
    <w:name w:val="Emphasis"/>
    <w:basedOn w:val="a0"/>
    <w:uiPriority w:val="20"/>
    <w:qFormat/>
    <w:rsid w:val="007A3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Янина</dc:creator>
  <cp:keywords/>
  <dc:description/>
  <cp:lastModifiedBy>Янина</cp:lastModifiedBy>
  <cp:revision>1</cp:revision>
  <dcterms:created xsi:type="dcterms:W3CDTF">2021-03-01T08:21:00Z</dcterms:created>
  <dcterms:modified xsi:type="dcterms:W3CDTF">2021-03-01T08:29:00Z</dcterms:modified>
</cp:coreProperties>
</file>