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E0" w:rsidRPr="001E42E0" w:rsidRDefault="001E42E0" w:rsidP="001E42E0">
      <w:pPr>
        <w:spacing w:line="2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F2E2E"/>
          <w:kern w:val="36"/>
          <w:sz w:val="39"/>
          <w:szCs w:val="39"/>
          <w:lang w:eastAsia="ru-RU"/>
        </w:rPr>
      </w:pPr>
      <w:proofErr w:type="spellStart"/>
      <w:r w:rsidRPr="001E42E0">
        <w:rPr>
          <w:rFonts w:ascii="Times New Roman" w:eastAsia="Times New Roman" w:hAnsi="Times New Roman" w:cs="Times New Roman"/>
          <w:color w:val="2F2E2E"/>
          <w:kern w:val="36"/>
          <w:sz w:val="39"/>
          <w:szCs w:val="39"/>
          <w:bdr w:val="none" w:sz="0" w:space="0" w:color="auto" w:frame="1"/>
          <w:lang w:eastAsia="ru-RU"/>
        </w:rPr>
        <w:t>Ротавирусная</w:t>
      </w:r>
      <w:proofErr w:type="spellEnd"/>
      <w:r w:rsidRPr="001E42E0">
        <w:rPr>
          <w:rFonts w:ascii="Times New Roman" w:eastAsia="Times New Roman" w:hAnsi="Times New Roman" w:cs="Times New Roman"/>
          <w:color w:val="2F2E2E"/>
          <w:kern w:val="36"/>
          <w:sz w:val="39"/>
          <w:szCs w:val="39"/>
          <w:bdr w:val="none" w:sz="0" w:space="0" w:color="auto" w:frame="1"/>
          <w:lang w:eastAsia="ru-RU"/>
        </w:rPr>
        <w:t xml:space="preserve"> инфекция</w:t>
      </w:r>
    </w:p>
    <w:p w:rsidR="001E42E0" w:rsidRPr="001E42E0" w:rsidRDefault="001E42E0" w:rsidP="001E42E0">
      <w:pPr>
        <w:textAlignment w:val="baseline"/>
        <w:rPr>
          <w:rFonts w:ascii="Arial" w:eastAsia="Times New Roman" w:hAnsi="Arial" w:cs="Arial"/>
          <w:color w:val="605E5E"/>
          <w:sz w:val="21"/>
          <w:szCs w:val="21"/>
          <w:lang w:eastAsia="ru-RU"/>
        </w:rPr>
      </w:pPr>
      <w:bookmarkStart w:id="0" w:name="_GoBack"/>
      <w:bookmarkEnd w:id="0"/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 xml:space="preserve">Основная опасность </w:t>
      </w:r>
      <w:proofErr w:type="spellStart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>ротавирусной</w:t>
      </w:r>
      <w:proofErr w:type="spellEnd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 xml:space="preserve"> инфекции</w:t>
      </w: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 связана с обезвоживанием организма из-за сильного поноса.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proofErr w:type="spellStart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>Ротавирусная</w:t>
      </w:r>
      <w:proofErr w:type="spellEnd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 xml:space="preserve"> инфекция</w:t>
      </w: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 (синонимы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Ротавирусный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гастроэнтерит, желудочный грипп, кишечный грипп) – одна из форм острой кишечной инфекции, возбудителем которой является </w:t>
      </w:r>
      <w:proofErr w:type="spellStart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>Ротавирус</w:t>
      </w:r>
      <w:proofErr w:type="spellEnd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 xml:space="preserve"> человека из рода </w:t>
      </w:r>
      <w:proofErr w:type="spellStart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>Rotavirus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. Заболеть </w:t>
      </w:r>
      <w:proofErr w:type="spellStart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>ротавирусной</w:t>
      </w:r>
      <w:proofErr w:type="spellEnd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 xml:space="preserve"> инфекцией</w:t>
      </w: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 могут люди в любом возрасте, однако чаще всего болеют дети от 6 месяцев до года - двух.  Взрослые заболевают </w:t>
      </w:r>
      <w:proofErr w:type="spellStart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>ротавирозом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 (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ротавирусной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инфекцией), заражаясь им,  ухаживая за больными детьми.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 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 xml:space="preserve">Источником инфекции </w:t>
      </w:r>
      <w:proofErr w:type="spellStart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>Ротавируса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 служит больной человек или здоровый вирусоноситель. Вирус размножается в клетках слизистой оболочки желудочно-кишечного тракта и выделяется с калом. Выделение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ротавируса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начинается с первых дней болезни, одновременно с появлением первых симптомов болезни.  Заразиться можно через инфицированные продукты питания, прежде всего молочные (из-за специфики их производства).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Ротавирусы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прекрасно себя чувствуют в холодильнике и могут жить там много дней.  Основной механизм передачи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ротавирусной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инфекции – пищевой.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 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В детских коллективах </w:t>
      </w:r>
      <w:proofErr w:type="spellStart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>ротавирусная</w:t>
      </w:r>
      <w:proofErr w:type="spellEnd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 xml:space="preserve"> инфекция</w:t>
      </w: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 может вызывать вспышки острой диареи (поноса). 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Ротавирус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поражает слизистую желудка и тонкого кишечника с возникновением гастроэнтерита (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гастро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- желудок,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энтеро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- тонкий кишечник). Поражение слизистой пищеварительного тракта нарушает переваривание пищи и приводит к развитию сильной диареи и обезвоживанию организма.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 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>Инкубационный период</w:t>
      </w: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ротавироза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длится от 1 до 5 дней. Заболевание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ротавирусной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инфекцией начинается остро: первые симптомы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ротавироза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это боли в животе (острые, схваткообразные), рвота (до 3-4 раз в сутки), недомогание, повышение температуры (до 38 С).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К описанным симптомам очень быстро присоединяется острый понос (диарея). Понос у больного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ротавирусной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инфекцией обильный желтоватого цвета с резким неприятным, кислым запахом.  При осмотре больного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ротавирозом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можно заметить покраснение конъюнктивы глаз, слизистой оболочки зева и небных дужек (воспаленное горло).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 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Взрослый человек может даже не заметить, что он носитель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ротавирусной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инфекции, болезнь, как правило, протекает со стертыми симптомами: недлительный, возможно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единоразовый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случай поноса, снижение аппетита, кратковременное повышение температуры. Но в этот период человек является заразным!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 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 xml:space="preserve">Наиболее распространенный сценарий развития </w:t>
      </w:r>
      <w:proofErr w:type="spellStart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>ротавирусной</w:t>
      </w:r>
      <w:proofErr w:type="spellEnd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 xml:space="preserve"> инфекции у ребенка:</w:t>
      </w: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  ребенок просыпается утром вялый, его может вырвать даже сразу на голодный желудок. Аппетита нет, после еды опять начинается рвота, рвет даже после нескольких глотков воды. К этим симптомам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ротавирусной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инфекции присоединяется постепенное повышение температуры до 39 с лишним градусов по Цельсию и понос. Температура плохо сбивается лекарственными средствами и может держаться повышенной до 5 дней. При </w:t>
      </w:r>
      <w:proofErr w:type="gram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таких</w:t>
      </w:r>
      <w:proofErr w:type="gram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симтомах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сразу же исключите из рациона ребенка любые молочные, в том числе кисло-молочные продукты: молоко, молочные каши, кефир, творог и прочее. Исключение составляют дети на грудном вскармливании. Вызовите участкового врача. Кушать ребенка не заставляйте.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 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Чтобы восполнить водно-солевой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балланс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, приготовьте раствор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регидрона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- 1 пакетик на 1 л воды и давайте ребенку пить по 50 мл каждый час. Большими порциями пить не давайте - может сразу вырвать. </w:t>
      </w:r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>Пить небольшими глотками!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 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Чем можно кормить при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ротавирусной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инфекции: диета на первые 2-3 дня - жидкая рисовая каша на воде, бульон куриный, кисель (вода, крахмал, любое домашнее варенье - кипятить до готовности).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Рвота при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ротавирусной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инфекции может держаться до 3-5 дней, понос - еще дольше.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На второй день </w:t>
      </w:r>
      <w:proofErr w:type="spellStart"/>
      <w:proofErr w:type="gram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день</w:t>
      </w:r>
      <w:proofErr w:type="spellEnd"/>
      <w:proofErr w:type="gram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заболевания у ребенка возникает сильная сонливость, пусть ребенок спит, сколько хочет, только постоянно следите за температурой его тела, когда просыпается - давайте немного попить.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Для диагностики заболевания обязательно вызовите врача, не занимайтесь самодиагностикой, так как симптомы </w:t>
      </w:r>
      <w:proofErr w:type="spellStart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ротавирусной</w:t>
      </w:r>
      <w:proofErr w:type="spellEnd"/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 xml:space="preserve"> инфекции похожи на симптомы более опасных заболеваний, требующих неотложной врачебной помощи (холера, сальмонеллез, пищевое отравление). 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 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 xml:space="preserve">Профилактика </w:t>
      </w:r>
      <w:proofErr w:type="spellStart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>ротавирусной</w:t>
      </w:r>
      <w:proofErr w:type="spellEnd"/>
      <w:r w:rsidRPr="001E42E0">
        <w:rPr>
          <w:rFonts w:ascii="Georgia" w:eastAsia="Times New Roman" w:hAnsi="Georgia" w:cs="Arial"/>
          <w:b/>
          <w:bCs/>
          <w:color w:val="2F2E2E"/>
          <w:sz w:val="21"/>
          <w:szCs w:val="21"/>
          <w:bdr w:val="none" w:sz="0" w:space="0" w:color="auto" w:frame="1"/>
          <w:lang w:eastAsia="ru-RU"/>
        </w:rPr>
        <w:t xml:space="preserve"> инфекции</w:t>
      </w: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 заключается в соблюдении мер личной гигиены (мытьё рук,  фруктов и овощей и использование для питья только кипячёной воды), изолирование больного во время болезни обеспечение личной посудой и полотенцем.</w:t>
      </w:r>
    </w:p>
    <w:p w:rsidR="001E42E0" w:rsidRPr="001E42E0" w:rsidRDefault="001E42E0" w:rsidP="001E42E0">
      <w:pPr>
        <w:textAlignment w:val="baseline"/>
        <w:rPr>
          <w:rFonts w:ascii="Georgia" w:eastAsia="Times New Roman" w:hAnsi="Georgia" w:cs="Arial"/>
          <w:color w:val="2F2E2E"/>
          <w:sz w:val="21"/>
          <w:szCs w:val="21"/>
          <w:lang w:eastAsia="ru-RU"/>
        </w:rPr>
      </w:pPr>
      <w:r w:rsidRPr="001E42E0">
        <w:rPr>
          <w:rFonts w:ascii="Georgia" w:eastAsia="Times New Roman" w:hAnsi="Georgia" w:cs="Arial"/>
          <w:color w:val="2F2E2E"/>
          <w:sz w:val="21"/>
          <w:szCs w:val="21"/>
          <w:bdr w:val="none" w:sz="0" w:space="0" w:color="auto" w:frame="1"/>
          <w:lang w:eastAsia="ru-RU"/>
        </w:rPr>
        <w:t> </w:t>
      </w:r>
    </w:p>
    <w:p w:rsidR="001E42E0" w:rsidRPr="001E42E0" w:rsidRDefault="001E42E0" w:rsidP="001E42E0">
      <w:pPr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static.wixstatic.com/media/c13a1c_ed95b48a562c45b8a5aa6b9ef3d1c7f6~mv2.jpg/v1/fill/w_401,h_399,al_c,lg_1,q_80/c13a1c_ed95b48a562c45b8a5aa6b9ef3d1c7f6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static.wixstatic.com/media/c13a1c_ed95b48a562c45b8a5aa6b9ef3d1c7f6~mv2.jpg/v1/fill/w_401,h_399,al_c,lg_1,q_80/c13a1c_ed95b48a562c45b8a5aa6b9ef3d1c7f6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uZNOUPAMAAHc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7E6AD0" w:rsidRDefault="007E6AD0"/>
    <w:sectPr w:rsidR="007E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E0"/>
    <w:rsid w:val="001E42E0"/>
    <w:rsid w:val="007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2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E42E0"/>
    <w:rPr>
      <w:i/>
      <w:iCs/>
    </w:rPr>
  </w:style>
  <w:style w:type="paragraph" w:customStyle="1" w:styleId="font9">
    <w:name w:val="font_9"/>
    <w:basedOn w:val="a"/>
    <w:rsid w:val="001E4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1E4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2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E42E0"/>
    <w:rPr>
      <w:i/>
      <w:iCs/>
    </w:rPr>
  </w:style>
  <w:style w:type="paragraph" w:customStyle="1" w:styleId="font9">
    <w:name w:val="font_9"/>
    <w:basedOn w:val="a"/>
    <w:rsid w:val="001E4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1E4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66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3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9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637</Words>
  <Characters>3632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2018-08-30T05:19:00Z</dcterms:created>
  <dcterms:modified xsi:type="dcterms:W3CDTF">2018-08-30T05:32:00Z</dcterms:modified>
</cp:coreProperties>
</file>