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5B" w:rsidRPr="00BD0A5B" w:rsidRDefault="00BD0A5B" w:rsidP="00BD0A5B">
      <w:pPr>
        <w:jc w:val="center"/>
        <w:rPr>
          <w:rFonts w:ascii="Times New Roman" w:hAnsi="Times New Roman" w:cs="Times New Roman"/>
          <w:sz w:val="24"/>
          <w:szCs w:val="24"/>
        </w:rPr>
      </w:pPr>
      <w:bookmarkStart w:id="0" w:name="_GoBack"/>
      <w:bookmarkEnd w:id="0"/>
      <w:r w:rsidRPr="00BD0A5B">
        <w:rPr>
          <w:rFonts w:ascii="Times New Roman" w:hAnsi="Times New Roman" w:cs="Times New Roman"/>
          <w:sz w:val="24"/>
          <w:szCs w:val="24"/>
        </w:rPr>
        <w:t>ЗАКОН РЕСПУБЛИКИ БЕЛАРУСЬ</w:t>
      </w:r>
    </w:p>
    <w:p w:rsidR="00BD0A5B" w:rsidRPr="00BD0A5B" w:rsidRDefault="00BD0A5B" w:rsidP="00BD0A5B">
      <w:pPr>
        <w:jc w:val="center"/>
        <w:rPr>
          <w:rFonts w:ascii="Times New Roman" w:hAnsi="Times New Roman" w:cs="Times New Roman"/>
          <w:sz w:val="24"/>
          <w:szCs w:val="24"/>
        </w:rPr>
      </w:pPr>
      <w:r w:rsidRPr="00BD0A5B">
        <w:rPr>
          <w:rFonts w:ascii="Times New Roman" w:hAnsi="Times New Roman" w:cs="Times New Roman"/>
          <w:sz w:val="24"/>
          <w:szCs w:val="24"/>
        </w:rPr>
        <w:t>31 мая 2003 г. № 200-З</w:t>
      </w:r>
    </w:p>
    <w:p w:rsidR="00BD0A5B" w:rsidRPr="00BD0A5B" w:rsidRDefault="00BD0A5B" w:rsidP="00BD0A5B">
      <w:pPr>
        <w:jc w:val="center"/>
        <w:rPr>
          <w:rFonts w:ascii="Times New Roman" w:hAnsi="Times New Roman" w:cs="Times New Roman"/>
          <w:b/>
          <w:sz w:val="24"/>
          <w:szCs w:val="24"/>
        </w:rPr>
      </w:pPr>
      <w:r w:rsidRPr="00BD0A5B">
        <w:rPr>
          <w:rFonts w:ascii="Times New Roman" w:hAnsi="Times New Roman" w:cs="Times New Roman"/>
          <w:b/>
          <w:sz w:val="24"/>
          <w:szCs w:val="24"/>
        </w:rPr>
        <w:t>Об основах системы профилактики безнадзорности и правонарушений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Принят Палатой представителей 22 апреля 2003 года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Одобрен Советом Республики 15 мая 2003 года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Изменения и дополнения: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Закон Республики Беларусь от 26 июня 2005 г. № 28-З (Национальный реестр правовых актов Республики Беларусь, 2005 г., № 104, 2/1125) &lt;H10500028&gt;;</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Закон Республики Беларусь от 10 июля 2007 г. № 250-З (Национальный реестр правовых актов Республики Беларусь, 2007 г., № 170, 2/1347) &lt;H10700250&gt;;</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Закон Республики Беларусь от 5 января 2008 г. № 315-З (Национальный реестр правовых актов Республики Беларусь, 2008 г., № 14, 2/1412) &lt;H10800315&gt;;</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Закон Республики Беларусь от 21 июля 2008 г. № 417-З (Национальный реестр правовых актов Республики Беларусь, 2008 г., № 184, 2/1514) &lt;H10800417&gt;;</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Закон Республики Беларусь от 26 мая 2012 г. № 376-З (Национальный реестр правовых актов Республики Беларусь, 2012 г., № 62, 2/1928) &lt;H11200376&gt;;</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Закон Республики Беларусь от 12 декабря 2013 г. № 84-З (Национальный правовой Интернет-портал Республики Беларусь, 17.12.2013, 2/2082) &lt;H11300084&gt;;</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Закон Республики Беларусь от 9 января 2017 г. № 18-З (Национальный правовой Интернет-портал Республики Беларусь, 17.01.2017, 2/2456) &lt;H11700018&gt;</w:t>
      </w:r>
    </w:p>
    <w:p w:rsidR="00BD0A5B" w:rsidRPr="00BD0A5B" w:rsidRDefault="00BD0A5B" w:rsidP="00692A3F">
      <w:pPr>
        <w:spacing w:after="0"/>
        <w:rPr>
          <w:rFonts w:ascii="Times New Roman" w:hAnsi="Times New Roman" w:cs="Times New Roman"/>
          <w:sz w:val="24"/>
          <w:szCs w:val="24"/>
        </w:rPr>
      </w:pPr>
      <w:r w:rsidRPr="00BD0A5B">
        <w:rPr>
          <w:rFonts w:ascii="Times New Roman" w:hAnsi="Times New Roman" w:cs="Times New Roman"/>
          <w:sz w:val="24"/>
          <w:szCs w:val="24"/>
        </w:rPr>
        <w:t xml:space="preserve"> 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BD0A5B" w:rsidRPr="00BD0A5B" w:rsidRDefault="00BD0A5B" w:rsidP="00692A3F">
      <w:pPr>
        <w:spacing w:after="0"/>
        <w:jc w:val="center"/>
        <w:rPr>
          <w:rFonts w:ascii="Times New Roman" w:hAnsi="Times New Roman" w:cs="Times New Roman"/>
          <w:b/>
          <w:sz w:val="24"/>
          <w:szCs w:val="24"/>
        </w:rPr>
      </w:pPr>
      <w:r w:rsidRPr="00BD0A5B">
        <w:rPr>
          <w:rFonts w:ascii="Times New Roman" w:hAnsi="Times New Roman" w:cs="Times New Roman"/>
          <w:b/>
          <w:sz w:val="24"/>
          <w:szCs w:val="24"/>
        </w:rPr>
        <w:t>ГЛАВА 1</w:t>
      </w:r>
    </w:p>
    <w:p w:rsidR="00BD0A5B" w:rsidRPr="00BD0A5B" w:rsidRDefault="00BD0A5B" w:rsidP="00692A3F">
      <w:pPr>
        <w:spacing w:after="0"/>
        <w:jc w:val="center"/>
        <w:rPr>
          <w:rFonts w:ascii="Times New Roman" w:hAnsi="Times New Roman" w:cs="Times New Roman"/>
          <w:b/>
          <w:sz w:val="24"/>
          <w:szCs w:val="24"/>
        </w:rPr>
      </w:pPr>
      <w:r w:rsidRPr="00BD0A5B">
        <w:rPr>
          <w:rFonts w:ascii="Times New Roman" w:hAnsi="Times New Roman" w:cs="Times New Roman"/>
          <w:b/>
          <w:sz w:val="24"/>
          <w:szCs w:val="24"/>
        </w:rPr>
        <w:t>ОСНОВНЫЕ ПОЛОЖЕНИЯ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Статья 1. Основные термины, применяемые в настоящем Законе, и их определения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В настоящем Законе применяются следующие основные термины и их определения: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b/>
          <w:sz w:val="24"/>
          <w:szCs w:val="24"/>
        </w:rPr>
        <w:t>безнадзорность</w:t>
      </w:r>
      <w:r w:rsidRPr="00BD0A5B">
        <w:rPr>
          <w:rFonts w:ascii="Times New Roman" w:hAnsi="Times New Roman" w:cs="Times New Roman"/>
          <w:sz w:val="24"/>
          <w:szCs w:val="24"/>
        </w:rPr>
        <w:t xml:space="preserve">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b/>
          <w:sz w:val="24"/>
          <w:szCs w:val="24"/>
        </w:rPr>
        <w:t>безнадзорный –</w:t>
      </w:r>
      <w:r w:rsidRPr="00BD0A5B">
        <w:rPr>
          <w:rFonts w:ascii="Times New Roman" w:hAnsi="Times New Roman" w:cs="Times New Roman"/>
          <w:sz w:val="24"/>
          <w:szCs w:val="24"/>
        </w:rPr>
        <w:t xml:space="preserve"> лицо в возрасте до восемнадцати лет, надзор за поведением которого отсутствует вследствие неисполнения или ненадлежащего исполнения родителями, опекунами или попечителями обязанностей по его воспитанию и содержанию либо вследствие его самовольного ухода из дома, детского </w:t>
      </w:r>
      <w:proofErr w:type="spellStart"/>
      <w:r w:rsidRPr="00BD0A5B">
        <w:rPr>
          <w:rFonts w:ascii="Times New Roman" w:hAnsi="Times New Roman" w:cs="Times New Roman"/>
          <w:sz w:val="24"/>
          <w:szCs w:val="24"/>
        </w:rPr>
        <w:t>интернатного</w:t>
      </w:r>
      <w:proofErr w:type="spellEnd"/>
      <w:r w:rsidRPr="00BD0A5B">
        <w:rPr>
          <w:rFonts w:ascii="Times New Roman" w:hAnsi="Times New Roman" w:cs="Times New Roman"/>
          <w:sz w:val="24"/>
          <w:szCs w:val="24"/>
        </w:rPr>
        <w:t xml:space="preserve"> учреждения;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b/>
          <w:sz w:val="24"/>
          <w:szCs w:val="24"/>
        </w:rPr>
        <w:t>беспризорный –</w:t>
      </w:r>
      <w:r w:rsidRPr="00BD0A5B">
        <w:rPr>
          <w:rFonts w:ascii="Times New Roman" w:hAnsi="Times New Roman" w:cs="Times New Roman"/>
          <w:sz w:val="24"/>
          <w:szCs w:val="24"/>
        </w:rPr>
        <w:t xml:space="preserve"> безнадзорный, не имеющий места жительства (места пребывания);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b/>
          <w:sz w:val="24"/>
          <w:szCs w:val="24"/>
        </w:rPr>
        <w:t>комплексная реабилитация несовершеннолетнего</w:t>
      </w:r>
      <w:r w:rsidRPr="00BD0A5B">
        <w:rPr>
          <w:rFonts w:ascii="Times New Roman" w:hAnsi="Times New Roman" w:cs="Times New Roman"/>
          <w:sz w:val="24"/>
          <w:szCs w:val="24"/>
        </w:rPr>
        <w:t xml:space="preserve">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восстановление здоровья несовершеннолетнего, формирование у него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b/>
          <w:sz w:val="24"/>
          <w:szCs w:val="24"/>
        </w:rPr>
        <w:lastRenderedPageBreak/>
        <w:t>несовершеннолетний, находящийся в социально опасном положении</w:t>
      </w:r>
      <w:r w:rsidRPr="00BD0A5B">
        <w:rPr>
          <w:rFonts w:ascii="Times New Roman" w:hAnsi="Times New Roman" w:cs="Times New Roman"/>
          <w:sz w:val="24"/>
          <w:szCs w:val="24"/>
        </w:rPr>
        <w:t xml:space="preserve">,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w:t>
      </w:r>
      <w:proofErr w:type="spellStart"/>
      <w:r w:rsidRPr="00BD0A5B">
        <w:rPr>
          <w:rFonts w:ascii="Times New Roman" w:hAnsi="Times New Roman" w:cs="Times New Roman"/>
          <w:sz w:val="24"/>
          <w:szCs w:val="24"/>
        </w:rPr>
        <w:t>ненадлежаще</w:t>
      </w:r>
      <w:proofErr w:type="spellEnd"/>
      <w:r w:rsidRPr="00BD0A5B">
        <w:rPr>
          <w:rFonts w:ascii="Times New Roman" w:hAnsi="Times New Roman" w:cs="Times New Roman"/>
          <w:sz w:val="24"/>
          <w:szCs w:val="24"/>
        </w:rPr>
        <w:t xml:space="preserve"> исполняют обязанности по воспитанию и содержанию указанного лица, в связи с чем имеет место опасность для его жизни или здоровья;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b/>
          <w:sz w:val="24"/>
          <w:szCs w:val="24"/>
        </w:rPr>
        <w:t>семья, находящаяся в социально опасном положении</w:t>
      </w:r>
      <w:r w:rsidRPr="00BD0A5B">
        <w:rPr>
          <w:rFonts w:ascii="Times New Roman" w:hAnsi="Times New Roman" w:cs="Times New Roman"/>
          <w:sz w:val="24"/>
          <w:szCs w:val="24"/>
        </w:rPr>
        <w:t>, – семья, несовершеннолетние члены которой находятся в социально опасном положении;</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b/>
          <w:sz w:val="24"/>
          <w:szCs w:val="24"/>
        </w:rPr>
        <w:t xml:space="preserve">индивидуальная профилактическая работа </w:t>
      </w:r>
      <w:r w:rsidRPr="00BD0A5B">
        <w:rPr>
          <w:rFonts w:ascii="Times New Roman" w:hAnsi="Times New Roman" w:cs="Times New Roman"/>
          <w:sz w:val="24"/>
          <w:szCs w:val="24"/>
        </w:rPr>
        <w:t>– деятельность по своевременному выявлению несовершеннолетних и семей, находящихся в социально опасном положении, а также по их социально-психолого-педагогической реабилитации или предупреждению совершения несовершеннолетними правонарушений;</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b/>
          <w:sz w:val="24"/>
          <w:szCs w:val="24"/>
        </w:rPr>
        <w:t>профилактика безнадзорности и правонарушений несовершеннолетних</w:t>
      </w:r>
      <w:r w:rsidRPr="00BD0A5B">
        <w:rPr>
          <w:rFonts w:ascii="Times New Roman" w:hAnsi="Times New Roman" w:cs="Times New Roman"/>
          <w:sz w:val="24"/>
          <w:szCs w:val="24"/>
        </w:rPr>
        <w:t xml:space="preserve">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rsidR="00BD0A5B" w:rsidRPr="00BD0A5B" w:rsidRDefault="00BD0A5B" w:rsidP="00692A3F">
      <w:pPr>
        <w:spacing w:after="0"/>
        <w:jc w:val="center"/>
        <w:rPr>
          <w:rFonts w:ascii="Times New Roman" w:hAnsi="Times New Roman" w:cs="Times New Roman"/>
          <w:b/>
          <w:sz w:val="24"/>
          <w:szCs w:val="24"/>
        </w:rPr>
      </w:pPr>
      <w:r w:rsidRPr="00BD0A5B">
        <w:rPr>
          <w:rFonts w:ascii="Times New Roman" w:hAnsi="Times New Roman" w:cs="Times New Roman"/>
          <w:b/>
          <w:sz w:val="24"/>
          <w:szCs w:val="24"/>
        </w:rPr>
        <w:t>Статья 2. Основные задачи и принципы деятельности по профилактике безнадзорности и правонарушений несовершеннолетних</w:t>
      </w:r>
    </w:p>
    <w:p w:rsidR="00BD0A5B" w:rsidRPr="00BD0A5B" w:rsidRDefault="00BD0A5B" w:rsidP="00692A3F">
      <w:pPr>
        <w:spacing w:after="0"/>
        <w:rPr>
          <w:rFonts w:ascii="Times New Roman" w:hAnsi="Times New Roman" w:cs="Times New Roman"/>
          <w:b/>
          <w:sz w:val="24"/>
          <w:szCs w:val="24"/>
        </w:rPr>
      </w:pPr>
      <w:r w:rsidRPr="00BD0A5B">
        <w:rPr>
          <w:rFonts w:ascii="Times New Roman" w:hAnsi="Times New Roman" w:cs="Times New Roman"/>
          <w:b/>
          <w:sz w:val="24"/>
          <w:szCs w:val="24"/>
        </w:rPr>
        <w:t>Основными задачами деятельности по профилактике безнадзорности и правонарушений несовершеннолетних являются: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предупреждение безнадзорности, беспризорности, правонарушений несовершеннолетних, выявление и устранение их причин и условий;</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обеспечение защиты прав и законных интересов несовершеннолетних;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социально-психолого-педагогическая реабилитация несовершеннолетних и семей, находящихся в социально опасном положении;</w:t>
      </w:r>
    </w:p>
    <w:p w:rsidR="00BD0A5B" w:rsidRPr="00BD0A5B" w:rsidRDefault="00BD0A5B" w:rsidP="00692A3F">
      <w:pPr>
        <w:spacing w:after="0"/>
        <w:rPr>
          <w:rFonts w:ascii="Times New Roman" w:hAnsi="Times New Roman" w:cs="Times New Roman"/>
          <w:sz w:val="24"/>
          <w:szCs w:val="24"/>
        </w:rPr>
      </w:pPr>
      <w:r w:rsidRPr="00BD0A5B">
        <w:rPr>
          <w:rFonts w:ascii="Times New Roman" w:hAnsi="Times New Roman" w:cs="Times New Roman"/>
          <w:sz w:val="24"/>
          <w:szCs w:val="24"/>
        </w:rPr>
        <w:t>выявление и пресечение случаев вовлечения несовершеннолетних в совершение правонарушений.</w:t>
      </w:r>
    </w:p>
    <w:p w:rsidR="00BD0A5B" w:rsidRPr="00BD0A5B" w:rsidRDefault="00BD0A5B" w:rsidP="00692A3F">
      <w:pPr>
        <w:spacing w:after="0"/>
        <w:rPr>
          <w:rFonts w:ascii="Times New Roman" w:hAnsi="Times New Roman" w:cs="Times New Roman"/>
          <w:sz w:val="24"/>
          <w:szCs w:val="24"/>
        </w:rPr>
      </w:pPr>
      <w:r w:rsidRPr="00BD0A5B">
        <w:rPr>
          <w:rFonts w:ascii="Times New Roman" w:hAnsi="Times New Roman" w:cs="Times New Roman"/>
          <w:sz w:val="24"/>
          <w:szCs w:val="24"/>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Статья 3. Законодательство Республики Беларусь о профилактике безнадзорности и правонарушений несовершеннолетних</w:t>
      </w:r>
    </w:p>
    <w:p w:rsidR="00BD0A5B" w:rsidRPr="00BD0A5B" w:rsidRDefault="00BD0A5B" w:rsidP="00692A3F">
      <w:pPr>
        <w:spacing w:after="0"/>
        <w:rPr>
          <w:rFonts w:ascii="Times New Roman" w:hAnsi="Times New Roman" w:cs="Times New Roman"/>
          <w:sz w:val="24"/>
          <w:szCs w:val="24"/>
        </w:rPr>
      </w:pPr>
      <w:r w:rsidRPr="00BD0A5B">
        <w:rPr>
          <w:rFonts w:ascii="Times New Roman" w:hAnsi="Times New Roman" w:cs="Times New Roman"/>
          <w:sz w:val="24"/>
          <w:szCs w:val="24"/>
        </w:rPr>
        <w:t>Законодательство Республики Беларусь, регулирующее деятельность по профилактике безнадзорности и правонарушений несовершеннолетних, основывается на Конституции Республики Беларусь, общепризнанных принципах международного права и состоит из настоящего Закона, Кодекса Республики Беларусь об образовании, Закона Республики Беларусь от 19 ноября 1993 года «О правах ребенка» (</w:t>
      </w:r>
      <w:proofErr w:type="spellStart"/>
      <w:r w:rsidRPr="00BD0A5B">
        <w:rPr>
          <w:rFonts w:ascii="Times New Roman" w:hAnsi="Times New Roman" w:cs="Times New Roman"/>
          <w:sz w:val="24"/>
          <w:szCs w:val="24"/>
        </w:rPr>
        <w:t>Ведамасці</w:t>
      </w:r>
      <w:proofErr w:type="spellEnd"/>
      <w:r w:rsidRPr="00BD0A5B">
        <w:rPr>
          <w:rFonts w:ascii="Times New Roman" w:hAnsi="Times New Roman" w:cs="Times New Roman"/>
          <w:sz w:val="24"/>
          <w:szCs w:val="24"/>
        </w:rPr>
        <w:t xml:space="preserve"> </w:t>
      </w:r>
      <w:proofErr w:type="spellStart"/>
      <w:r w:rsidRPr="00BD0A5B">
        <w:rPr>
          <w:rFonts w:ascii="Times New Roman" w:hAnsi="Times New Roman" w:cs="Times New Roman"/>
          <w:sz w:val="24"/>
          <w:szCs w:val="24"/>
        </w:rPr>
        <w:t>Вярхоўнага</w:t>
      </w:r>
      <w:proofErr w:type="spellEnd"/>
      <w:r w:rsidRPr="00BD0A5B">
        <w:rPr>
          <w:rFonts w:ascii="Times New Roman" w:hAnsi="Times New Roman" w:cs="Times New Roman"/>
          <w:sz w:val="24"/>
          <w:szCs w:val="24"/>
        </w:rPr>
        <w:t xml:space="preserve"> </w:t>
      </w:r>
      <w:proofErr w:type="spellStart"/>
      <w:r w:rsidRPr="00BD0A5B">
        <w:rPr>
          <w:rFonts w:ascii="Times New Roman" w:hAnsi="Times New Roman" w:cs="Times New Roman"/>
          <w:sz w:val="24"/>
          <w:szCs w:val="24"/>
        </w:rPr>
        <w:t>Савета</w:t>
      </w:r>
      <w:proofErr w:type="spellEnd"/>
      <w:r w:rsidRPr="00BD0A5B">
        <w:rPr>
          <w:rFonts w:ascii="Times New Roman" w:hAnsi="Times New Roman" w:cs="Times New Roman"/>
          <w:sz w:val="24"/>
          <w:szCs w:val="24"/>
        </w:rPr>
        <w:t xml:space="preserve"> </w:t>
      </w:r>
      <w:proofErr w:type="spellStart"/>
      <w:r w:rsidRPr="00BD0A5B">
        <w:rPr>
          <w:rFonts w:ascii="Times New Roman" w:hAnsi="Times New Roman" w:cs="Times New Roman"/>
          <w:sz w:val="24"/>
          <w:szCs w:val="24"/>
        </w:rPr>
        <w:t>Рэспублікі</w:t>
      </w:r>
      <w:proofErr w:type="spellEnd"/>
      <w:r w:rsidRPr="00BD0A5B">
        <w:rPr>
          <w:rFonts w:ascii="Times New Roman" w:hAnsi="Times New Roman" w:cs="Times New Roman"/>
          <w:sz w:val="24"/>
          <w:szCs w:val="24"/>
        </w:rPr>
        <w:t xml:space="preserve"> Беларусь, 1993 г., № 33, ст. 430; Национальный реестр правовых актов Республики Беларусь, 2000 г., № 103, 2/215) и других актов законодательства Республики Беларусь.</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lastRenderedPageBreak/>
        <w:t>Статья 4. Органы, учреждения и иные организации, осуществляющие профилактику безнадзорности и правонарушений несовершеннолетних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Органами, осуществляющими профилактику безнадзорности и правонарушений несовершеннолетних, являются: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комиссии по делам несовершеннолетних;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органы опеки и попечительства;</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Министерство образования Республики Беларусь,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Министерство здравоохранения Республики Беларусь,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Министерство труда и социальной защиты Республики Беларусь,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Министерство внутренних дел Республики Беларусь, территориальные органы внутренних дел Республики Беларусь (далее, если не установлено иное, – органы внутренних дел).</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rsidR="00BD0A5B" w:rsidRPr="00CD6697" w:rsidRDefault="00BD0A5B" w:rsidP="00692A3F">
      <w:pPr>
        <w:spacing w:after="0" w:line="240" w:lineRule="auto"/>
        <w:jc w:val="center"/>
        <w:rPr>
          <w:rFonts w:ascii="Times New Roman" w:hAnsi="Times New Roman" w:cs="Times New Roman"/>
          <w:b/>
          <w:sz w:val="24"/>
          <w:szCs w:val="24"/>
        </w:rPr>
      </w:pPr>
      <w:r w:rsidRPr="00CD6697">
        <w:rPr>
          <w:rFonts w:ascii="Times New Roman" w:hAnsi="Times New Roman" w:cs="Times New Roman"/>
          <w:b/>
          <w:sz w:val="24"/>
          <w:szCs w:val="24"/>
        </w:rPr>
        <w:t>Статья 5. Категории несовершеннолетних, в отношении которых проводится индивидуальная профилактическая работа</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безнадзорных;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беспризорных;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занимающихся бродяжничеством или попрошайничеством;</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содержащихся в приемниках-распределителях для несовершеннолетних, социально-педагогических учреждениях;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привлеченных к административной ответственности;</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 xml:space="preserve">в отношении которых приняты решения об отказе в возбуждении уголовного дела или о прекращении производства по уголовному делу из-за </w:t>
      </w:r>
      <w:proofErr w:type="spellStart"/>
      <w:r w:rsidRPr="00BD0A5B">
        <w:rPr>
          <w:rFonts w:ascii="Times New Roman" w:hAnsi="Times New Roman" w:cs="Times New Roman"/>
          <w:sz w:val="24"/>
          <w:szCs w:val="24"/>
        </w:rPr>
        <w:t>недостижения</w:t>
      </w:r>
      <w:proofErr w:type="spellEnd"/>
      <w:r w:rsidRPr="00BD0A5B">
        <w:rPr>
          <w:rFonts w:ascii="Times New Roman" w:hAnsi="Times New Roman" w:cs="Times New Roman"/>
          <w:sz w:val="24"/>
          <w:szCs w:val="24"/>
        </w:rPr>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lastRenderedPageBreak/>
        <w:t>подозреваемых или обвиняемых в совершении преступлений;</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освобожденных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освобожденных от уголовной ответственности с передачей их под наблюдение родителей, опекунов или попечителей;</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осужденных с применением принудительных мер воспитательного характера;</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освобожденных из воспитательных колоний, арестных домов;</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содержащихся в специальных учебно-воспитательных учреждениях, специальных лечебно-воспитательных учреждениях;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вернувшихся из специальных учебно-воспитательных учреждений, специальных лечебно-воспитательных учреждений.</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которые не исполняют или ненадлежащим образом исполняют обязанности по воспитанию и содержанию несовершеннолетних.</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Статья 6. Основания для проведения индивидуальной профилактической работы</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Индивидуальная профилактическая работа в отношении несовершеннолетних, их родителей, указанных в статье 5 настоящего Закона, проводится на основании следующих документов:</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заявления несовершеннолетнего либо его родителей,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r w:rsidRPr="00BD0A5B">
        <w:rPr>
          <w:rFonts w:ascii="Times New Roman" w:hAnsi="Times New Roman" w:cs="Times New Roman"/>
          <w:sz w:val="24"/>
          <w:szCs w:val="24"/>
        </w:rPr>
        <w:cr/>
        <w:t>приговора, решения, постановления или определения суда;</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постановления комиссии по делам несовершеннолетних, прокурора, следователя, органа дознания или начальника органа внутренних дел.</w:t>
      </w:r>
    </w:p>
    <w:p w:rsidR="00BD0A5B" w:rsidRPr="00CD6697" w:rsidRDefault="00BD0A5B" w:rsidP="00692A3F">
      <w:pPr>
        <w:spacing w:after="0" w:line="240" w:lineRule="auto"/>
        <w:jc w:val="center"/>
        <w:rPr>
          <w:rFonts w:ascii="Times New Roman" w:hAnsi="Times New Roman" w:cs="Times New Roman"/>
          <w:b/>
          <w:sz w:val="24"/>
          <w:szCs w:val="24"/>
        </w:rPr>
      </w:pPr>
      <w:r w:rsidRPr="00CD6697">
        <w:rPr>
          <w:rFonts w:ascii="Times New Roman" w:hAnsi="Times New Roman" w:cs="Times New Roman"/>
          <w:b/>
          <w:sz w:val="24"/>
          <w:szCs w:val="24"/>
        </w:rPr>
        <w:t>Статья 7. Сроки проведения и основания прекращения индивидуальной профилактической работы</w:t>
      </w:r>
    </w:p>
    <w:p w:rsidR="00BD0A5B" w:rsidRPr="00BD0A5B" w:rsidRDefault="00BD0A5B" w:rsidP="00692A3F">
      <w:pPr>
        <w:spacing w:after="0" w:line="240" w:lineRule="auto"/>
        <w:jc w:val="both"/>
        <w:rPr>
          <w:rFonts w:ascii="Times New Roman" w:hAnsi="Times New Roman" w:cs="Times New Roman"/>
          <w:sz w:val="24"/>
          <w:szCs w:val="24"/>
        </w:rPr>
      </w:pP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Индивидуальная профилактическая работа в отношении несовершеннолетних начинается со дня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Индивидуальная профилактическая работа в отношении несовершеннолетних проводится по месту их жительства (месту пребывания) и (или) учебы.</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Индивидуальная профилактическая работа проводится в отношении несовершеннолетних, указанных: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в абзацах втором–четвертом части первой статьи 5 настоящего Закона, 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lastRenderedPageBreak/>
        <w:t>в абзацах пятом и семнадцатом части первой статьи 5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учебно-воспитательных учреждениях и специальных лечебно-воспитательных учреждениях;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в абзаце шестом части первой статьи 5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в абзацах седьмом–девятом, одиннадцатом, двенадцатом, шестнадцатом и восемнадцатом части первой статьи 5 настоящего Закона, в течение одного года;</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в абзаце десятом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в абзацах тринадцатом–пятнадцатом части первой статьи 5 настоящего Закона, до погашения судимости.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статьи,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в случае смерти, а также в определенном законодательством порядке объявления умершими либо признания безвестно отсутствующими.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Статья 8. Права несовершеннолетних, содержащихся в учреждениях, осуществляющих профилактику безнадзорности и правонарушений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Несовершеннолетние, содержащиеся в учреждениях, осуществляющих профилактику безнадзорности и правонарушений несовершеннолетних, имеют право на: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уведомление родителей,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обжалование решений органов и учреждений, осуществляющих профилактику безнадзорности и правонарушений несовершеннолетних, в вышестоящие органы, прокуратуру или в суд;</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гуманное, не унижающее человеческого достоинства обращение;</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поддержание связи с семьей путем телефонных переговоров и свиданий без ограничения их количества;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Права, указанные в части первой настоящей статьи, не должны толковаться как отрицание или умаление других прав несовершеннолетних.</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Статья 9. Гарантии исполнения настоящего Закона</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lastRenderedPageBreak/>
        <w:t>Органы, учреждения и иные организации, осуществляющие профилактику безнадзорности и правонарушений несовершеннолетних, родители,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органы прокуратуры – о нарушении прав и свобод несовершеннолетних;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органы по труду, занятости и социальной защите – о выявлении семей, дети в которых находятся в социально опасном положении;</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органы опеки и попечительства – о выявлении несовершеннолетних, оставшихся без попечения либо надзора родителей, опекунов или попечителей;</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BD0A5B" w:rsidRPr="00BD0A5B" w:rsidRDefault="00BD0A5B" w:rsidP="00692A3F">
      <w:pPr>
        <w:spacing w:after="0"/>
        <w:rPr>
          <w:rFonts w:ascii="Times New Roman" w:hAnsi="Times New Roman" w:cs="Times New Roman"/>
          <w:sz w:val="24"/>
          <w:szCs w:val="24"/>
        </w:rPr>
      </w:pPr>
      <w:r w:rsidRPr="00BD0A5B">
        <w:rPr>
          <w:rFonts w:ascii="Times New Roman" w:hAnsi="Times New Roman" w:cs="Times New Roman"/>
          <w:sz w:val="24"/>
          <w:szCs w:val="24"/>
        </w:rPr>
        <w:t>органы внутренних дел – о выявлении родителей,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абзацах шестом–двенадцатом части первой статьи 5 настоящего Закона.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Информация, указанная в части второй настоящей статьи, подлежит хранению и использованию в порядке, обеспечивающем ее конфиденциальность.</w:t>
      </w:r>
    </w:p>
    <w:p w:rsidR="00BD0A5B" w:rsidRPr="00CD6697" w:rsidRDefault="00BD0A5B" w:rsidP="00CD6697">
      <w:pPr>
        <w:jc w:val="center"/>
        <w:rPr>
          <w:rFonts w:ascii="Times New Roman" w:hAnsi="Times New Roman" w:cs="Times New Roman"/>
          <w:b/>
          <w:sz w:val="24"/>
          <w:szCs w:val="24"/>
        </w:rPr>
      </w:pPr>
      <w:r w:rsidRPr="00CD6697">
        <w:rPr>
          <w:rFonts w:ascii="Times New Roman" w:hAnsi="Times New Roman" w:cs="Times New Roman"/>
          <w:b/>
          <w:sz w:val="24"/>
          <w:szCs w:val="24"/>
        </w:rPr>
        <w:t>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посещают несовершеннолетних, проводят беседы с ними, их родителями, опекунами или попечителями;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lastRenderedPageBreak/>
        <w:t>приглашают несовершеннолетних, их родителей, опекунов или попечителей по вопросам профилактики безнадзорности и правонарушений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иные полномочия, предусмотренные законодательством.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Республики Беларусь и подчиненные ему прокуроры в пределах их компетенции.</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ГЛАВА 2</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rsidR="00BD0A5B" w:rsidRPr="00BD0A5B" w:rsidRDefault="00BD0A5B" w:rsidP="00692A3F">
      <w:pPr>
        <w:spacing w:after="0"/>
        <w:rPr>
          <w:rFonts w:ascii="Times New Roman" w:hAnsi="Times New Roman" w:cs="Times New Roman"/>
          <w:sz w:val="24"/>
          <w:szCs w:val="24"/>
        </w:rPr>
      </w:pPr>
    </w:p>
    <w:p w:rsidR="00BD0A5B" w:rsidRPr="00CD6697" w:rsidRDefault="00BD0A5B" w:rsidP="00692A3F">
      <w:pPr>
        <w:spacing w:after="0"/>
        <w:rPr>
          <w:rFonts w:ascii="Times New Roman" w:hAnsi="Times New Roman" w:cs="Times New Roman"/>
          <w:b/>
          <w:sz w:val="24"/>
          <w:szCs w:val="24"/>
        </w:rPr>
      </w:pPr>
      <w:r w:rsidRPr="00CD6697">
        <w:rPr>
          <w:rFonts w:ascii="Times New Roman" w:hAnsi="Times New Roman" w:cs="Times New Roman"/>
          <w:b/>
          <w:sz w:val="24"/>
          <w:szCs w:val="24"/>
        </w:rPr>
        <w:t>Статья 12. Комиссии по делам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Комиссии по делам несовершеннолетних в пределах своей компетенции: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принимают участие в разработке нормативных правовых актов по вопросам защиты прав и законных интересов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проводят правовую пропаганду среди несовершеннолетних, педагогических коллективов и общественности;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lastRenderedPageBreak/>
        <w:t>осуществляют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обращаются в суд по вопросам, связанным с помещением несовершеннолетних в специальные учебно-воспитательные учреждения, специальные лечебно-воспитательные учреждения, а также по иным вопросам, предусмотренным законодательством;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дают согласие на досрочное по инициативе учреждения образования прекращение образовательных отношений с несовершеннолетним обучающимся, осваивающим содержание одного из видов образовательных программ общего среднего образования и не освоившим содержание образовательной программы базового образования;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рассматривают жалобы и заявления несовершеннолетних, их родителей, опекунов или попечителей, связанные с нарушением прав и законных интересов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оказывают 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специальных лечебно-воспитательных учреждений,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организуют оказание помощи по обучению, трудовому и бытовому устройству несовершеннолетним, досрочно прекратившим образовательные отношения;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привлекают граждан, имеющих педагогическое образование или опыт работы с несовершеннолетними, с их согласия для оказания помощи родителям, опекунам или попечителям в воспитании несовершеннолетних, указанных в абзацах шестом–восемнадцатом части первой статьи 5 настоящего Закона;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приглашают на свои заседания для получения информации и объяснений по рассматриваемым вопросам должностных лиц, специалистов и иных граждан;</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вносят представления в государственные органы и иные организации с целью устранения нарушения прав и законных интересов несовершеннолетних;</w:t>
      </w:r>
    </w:p>
    <w:p w:rsidR="00BD0A5B" w:rsidRPr="00BD0A5B" w:rsidRDefault="00BD0A5B" w:rsidP="00692A3F">
      <w:pPr>
        <w:spacing w:after="0"/>
        <w:rPr>
          <w:rFonts w:ascii="Times New Roman" w:hAnsi="Times New Roman" w:cs="Times New Roman"/>
          <w:sz w:val="24"/>
          <w:szCs w:val="24"/>
        </w:rPr>
      </w:pPr>
      <w:r w:rsidRPr="00BD0A5B">
        <w:rPr>
          <w:rFonts w:ascii="Times New Roman" w:hAnsi="Times New Roman" w:cs="Times New Roman"/>
          <w:sz w:val="24"/>
          <w:szCs w:val="24"/>
        </w:rPr>
        <w:t>направляют сообщения в органы прокуратуры в случаях нарушения прав и законных интересов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применяют меры воздействия в отношении несовершеннолетних, их родителей, опекунов или попечителей, иных лиц в случаях и порядке, предусмотренных законодательством;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иные полномочия по профилактике безнадзорности и правонарушений несовершеннолетних, предусмотренные законодательством.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Порядок образования и деятельности комиссий по делам несовершеннолетних определяется Правительством Республики Беларусь.</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lastRenderedPageBreak/>
        <w:t>Статья 13. Органы управления образованием, учреждения образования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меры по развитию сети специальных учебно-воспитательных учреждений, специальных лечебно-воспитательных учреждений, социально-педагогических учреждений;</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участвуют в организации во </w:t>
      </w:r>
      <w:proofErr w:type="spellStart"/>
      <w:r w:rsidRPr="00BD0A5B">
        <w:rPr>
          <w:rFonts w:ascii="Times New Roman" w:hAnsi="Times New Roman" w:cs="Times New Roman"/>
          <w:sz w:val="24"/>
          <w:szCs w:val="24"/>
        </w:rPr>
        <w:t>внеучебное</w:t>
      </w:r>
      <w:proofErr w:type="spellEnd"/>
      <w:r w:rsidRPr="00BD0A5B">
        <w:rPr>
          <w:rFonts w:ascii="Times New Roman" w:hAnsi="Times New Roman" w:cs="Times New Roman"/>
          <w:sz w:val="24"/>
          <w:szCs w:val="24"/>
        </w:rPr>
        <w:t xml:space="preserve"> время досуга и временной трудовой занятости несовершеннолетних обучающихся;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организуют и осуществляют научно-методическое обеспечение образования, научно-методическое обеспечение программ воспитания;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координацию деятельности подчиненных им организаций по профилактике безнадзорности и правонарушений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иные полномочия по профилактике безнадзорности и правонарушений несовершеннолетних, предусмотренные законодательством.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оказывают социально-педагогическую поддержку и психологическую помощь несовершеннолетним обучающимся;</w:t>
      </w:r>
    </w:p>
    <w:p w:rsidR="00BD0A5B" w:rsidRPr="00BD0A5B" w:rsidRDefault="00BD0A5B" w:rsidP="00692A3F">
      <w:pPr>
        <w:spacing w:after="0"/>
        <w:rPr>
          <w:rFonts w:ascii="Times New Roman" w:hAnsi="Times New Roman" w:cs="Times New Roman"/>
          <w:sz w:val="24"/>
          <w:szCs w:val="24"/>
        </w:rPr>
      </w:pPr>
      <w:r w:rsidRPr="00BD0A5B">
        <w:rPr>
          <w:rFonts w:ascii="Times New Roman" w:hAnsi="Times New Roman" w:cs="Times New Roman"/>
          <w:sz w:val="24"/>
          <w:szCs w:val="24"/>
        </w:rPr>
        <w:t>выявляют несовершеннолетних, находящихся в социально опасном положении;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организуют во </w:t>
      </w:r>
      <w:proofErr w:type="spellStart"/>
      <w:r w:rsidRPr="00BD0A5B">
        <w:rPr>
          <w:rFonts w:ascii="Times New Roman" w:hAnsi="Times New Roman" w:cs="Times New Roman"/>
          <w:sz w:val="24"/>
          <w:szCs w:val="24"/>
        </w:rPr>
        <w:t>внеучебное</w:t>
      </w:r>
      <w:proofErr w:type="spellEnd"/>
      <w:r w:rsidRPr="00BD0A5B">
        <w:rPr>
          <w:rFonts w:ascii="Times New Roman" w:hAnsi="Times New Roman" w:cs="Times New Roman"/>
          <w:sz w:val="24"/>
          <w:szCs w:val="24"/>
        </w:rPr>
        <w:t xml:space="preserve"> время досуг и временную трудовую занятость несовершеннолетних обучающихся;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реализуют программы воспитания;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 Республики Беларусь;</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проводят индивидуальную профилактическую работу с несовершеннолетними, указанными в части первой статьи 5 настоящего Закона, за исключением несовершеннолетних, содержащихся в приемниках-распределителях для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иные полномочия по профилактике безнадзорности и правонарушений несовершеннолетних, предусмотренные законодательством.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Детские дома, детские деревни (городки), школы-интернаты для детей-сирот и детей, оставшихся без попечения родителей, помимо полномочий, предусмотренных частью второй настоящей статьи, в соответствии с законодательством создают условия для проживания, питания, гармоничного развития и социализации детей, находящихся в </w:t>
      </w:r>
      <w:r w:rsidRPr="00BD0A5B">
        <w:rPr>
          <w:rFonts w:ascii="Times New Roman" w:hAnsi="Times New Roman" w:cs="Times New Roman"/>
          <w:sz w:val="24"/>
          <w:szCs w:val="24"/>
        </w:rPr>
        <w:lastRenderedPageBreak/>
        <w:t>социально опасном положении, детей-сирот и детей, оставшихся без попечения родителей.</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Статья 14. Условия помещения несовершеннолетних в специальные учебно-воспитательные учреждения, специальные лечебно-воспитательные учреждения и условия пребывания в них воспитанников</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перечень которых устанавливается Министерством здравоохранения Республики Беларусь, в возрасте от одиннадцати до восемнадцати лет.</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Специальные лечебно-воспитательные учреждения являются профильными лечебно-воспитательными учреждениями, обеспечивающими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В специальные учебно-воспитательные учреждения, специальные лечебно-воспитательные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устанавливается Министерством здравоохранения Республики Беларусь.</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в отношении его принято решение об отказе в возбуждении уголовного дела или о прекращении производства по уголовному делу из-за </w:t>
      </w:r>
      <w:proofErr w:type="spellStart"/>
      <w:r w:rsidRPr="00BD0A5B">
        <w:rPr>
          <w:rFonts w:ascii="Times New Roman" w:hAnsi="Times New Roman" w:cs="Times New Roman"/>
          <w:sz w:val="24"/>
          <w:szCs w:val="24"/>
        </w:rPr>
        <w:t>недостижения</w:t>
      </w:r>
      <w:proofErr w:type="spellEnd"/>
      <w:r w:rsidRPr="00BD0A5B">
        <w:rPr>
          <w:rFonts w:ascii="Times New Roman" w:hAnsi="Times New Roman" w:cs="Times New Roman"/>
          <w:sz w:val="24"/>
          <w:szCs w:val="24"/>
        </w:rPr>
        <w:t xml:space="preserve">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в течение года он три раза привлечен к административной ответственности за совершение административных правонарушений, предусмотренных статьями 9.1, или 10.5, или 10.9, или 17.1, или 17.3, или 17.5, или 17.6, или 18.16, или 18.19 Кодекса Республики Беларусь об административных правонарушениях,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w:t>
      </w:r>
      <w:proofErr w:type="spellStart"/>
      <w:r w:rsidRPr="00BD0A5B">
        <w:rPr>
          <w:rFonts w:ascii="Times New Roman" w:hAnsi="Times New Roman" w:cs="Times New Roman"/>
          <w:sz w:val="24"/>
          <w:szCs w:val="24"/>
        </w:rPr>
        <w:t>правопослушный</w:t>
      </w:r>
      <w:proofErr w:type="spellEnd"/>
      <w:r w:rsidRPr="00BD0A5B">
        <w:rPr>
          <w:rFonts w:ascii="Times New Roman" w:hAnsi="Times New Roman" w:cs="Times New Roman"/>
          <w:sz w:val="24"/>
          <w:szCs w:val="24"/>
        </w:rPr>
        <w:t xml:space="preserve"> образ жизни;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lastRenderedPageBreak/>
        <w:t xml:space="preserve">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w:t>
      </w:r>
      <w:proofErr w:type="spellStart"/>
      <w:r w:rsidRPr="00BD0A5B">
        <w:rPr>
          <w:rFonts w:ascii="Times New Roman" w:hAnsi="Times New Roman" w:cs="Times New Roman"/>
          <w:sz w:val="24"/>
          <w:szCs w:val="24"/>
        </w:rPr>
        <w:t>правопослушный</w:t>
      </w:r>
      <w:proofErr w:type="spellEnd"/>
      <w:r w:rsidRPr="00BD0A5B">
        <w:rPr>
          <w:rFonts w:ascii="Times New Roman" w:hAnsi="Times New Roman" w:cs="Times New Roman"/>
          <w:sz w:val="24"/>
          <w:szCs w:val="24"/>
        </w:rPr>
        <w:t xml:space="preserve"> образ жизни.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Основанием для приема несовершеннолетнего в специальное учебно-воспитательное учреждение, специальное лечебно-воспитательное учреждение являются приговор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приговора или решения суда, указанных в части шестой настоящей статьи, устанавливается положением о соответствующем виде специального учебно-воспитательного учреждения, специального лечебно-воспитательного учреждения, утверждаемым Правительством Республики Беларусь или уполномоченным им государственным органом.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и программы воспитания детей, нуждающихся в особых условиях воспитания, надлежаще исполнять обязанности, возложенные на него законодательством, учредительными документами и иными локальными нормативными правовыми актами учреждения образования.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восьмой настоящей статьи.</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lastRenderedPageBreak/>
        <w:t>Воспитанник, установленный судом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опекунов или попечителей. Такой воспитанник не осваивает содержание программы воспитания детей, нуждающихся в особых условиях воспитания, и к нему не применяются меры педагогического воздействия, предусмотренные частью шестнадцатой настоящей статьи.</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организуют образовательный и воспитательный процессы, создают и реализуют специальные условия воспитания;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позднее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учебно-воспитательных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подают заявления в суд о переводе воспитанников из специальных учебно-воспитательных учреждений в специальные лечебно-воспитательные учреждения, о досрочном прекращении пребывания воспитанников в этих учреждениях до истечения установленного судом срока пребывания в них, о продлении этого срока;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применяют к воспитанникам меры педагогического воздействия;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иные полномочия по профилактике безнадзорности и правонарушений несовершеннолетних, предусмотренные законодательством.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Руководители специальных лечебно-воспитательных учреждений, кроме полномочий, предусмотренных частью четырнадцатой настоящей статьи, организуют комплексную реабилитацию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К мерам педагогического воздействия, кроме мер, предусмотренных законодательством об образовании, относятся: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запрещение выхода за пределы специального учебно-воспитательного учреждения, специального лечебно-воспитательного учреждения;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помещение в комнату </w:t>
      </w:r>
      <w:proofErr w:type="spellStart"/>
      <w:r w:rsidRPr="00BD0A5B">
        <w:rPr>
          <w:rFonts w:ascii="Times New Roman" w:hAnsi="Times New Roman" w:cs="Times New Roman"/>
          <w:sz w:val="24"/>
          <w:szCs w:val="24"/>
        </w:rPr>
        <w:t>реадаптации</w:t>
      </w:r>
      <w:proofErr w:type="spellEnd"/>
      <w:r w:rsidRPr="00BD0A5B">
        <w:rPr>
          <w:rFonts w:ascii="Times New Roman" w:hAnsi="Times New Roman" w:cs="Times New Roman"/>
          <w:sz w:val="24"/>
          <w:szCs w:val="24"/>
        </w:rPr>
        <w:t>.</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w:t>
      </w:r>
      <w:r w:rsidRPr="00BD0A5B">
        <w:rPr>
          <w:rFonts w:ascii="Times New Roman" w:hAnsi="Times New Roman" w:cs="Times New Roman"/>
          <w:sz w:val="24"/>
          <w:szCs w:val="24"/>
        </w:rPr>
        <w:lastRenderedPageBreak/>
        <w:t>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Помещение в комнату </w:t>
      </w:r>
      <w:proofErr w:type="spellStart"/>
      <w:r w:rsidRPr="00BD0A5B">
        <w:rPr>
          <w:rFonts w:ascii="Times New Roman" w:hAnsi="Times New Roman" w:cs="Times New Roman"/>
          <w:sz w:val="24"/>
          <w:szCs w:val="24"/>
        </w:rPr>
        <w:t>реадаптации</w:t>
      </w:r>
      <w:proofErr w:type="spellEnd"/>
      <w:r w:rsidRPr="00BD0A5B">
        <w:rPr>
          <w:rFonts w:ascii="Times New Roman" w:hAnsi="Times New Roman" w:cs="Times New Roman"/>
          <w:sz w:val="24"/>
          <w:szCs w:val="24"/>
        </w:rPr>
        <w:t xml:space="preserve">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 xml:space="preserve">Воспитанник помещается в комнату </w:t>
      </w:r>
      <w:proofErr w:type="spellStart"/>
      <w:r w:rsidRPr="00BD0A5B">
        <w:rPr>
          <w:rFonts w:ascii="Times New Roman" w:hAnsi="Times New Roman" w:cs="Times New Roman"/>
          <w:sz w:val="24"/>
          <w:szCs w:val="24"/>
        </w:rPr>
        <w:t>реадаптации</w:t>
      </w:r>
      <w:proofErr w:type="spellEnd"/>
      <w:r w:rsidRPr="00BD0A5B">
        <w:rPr>
          <w:rFonts w:ascii="Times New Roman" w:hAnsi="Times New Roman" w:cs="Times New Roman"/>
          <w:sz w:val="24"/>
          <w:szCs w:val="24"/>
        </w:rPr>
        <w:t xml:space="preserve"> на срок не более двух суток. В комнате </w:t>
      </w:r>
      <w:proofErr w:type="spellStart"/>
      <w:r w:rsidRPr="00BD0A5B">
        <w:rPr>
          <w:rFonts w:ascii="Times New Roman" w:hAnsi="Times New Roman" w:cs="Times New Roman"/>
          <w:sz w:val="24"/>
          <w:szCs w:val="24"/>
        </w:rPr>
        <w:t>реадаптации</w:t>
      </w:r>
      <w:proofErr w:type="spellEnd"/>
      <w:r w:rsidRPr="00BD0A5B">
        <w:rPr>
          <w:rFonts w:ascii="Times New Roman" w:hAnsi="Times New Roman" w:cs="Times New Roman"/>
          <w:sz w:val="24"/>
          <w:szCs w:val="24"/>
        </w:rPr>
        <w:t xml:space="preserve"> создаются условия, обеспечивающие возможность постоянного наблюдения за ним. Размеры комнаты </w:t>
      </w:r>
      <w:proofErr w:type="spellStart"/>
      <w:r w:rsidRPr="00BD0A5B">
        <w:rPr>
          <w:rFonts w:ascii="Times New Roman" w:hAnsi="Times New Roman" w:cs="Times New Roman"/>
          <w:sz w:val="24"/>
          <w:szCs w:val="24"/>
        </w:rPr>
        <w:t>реадаптации</w:t>
      </w:r>
      <w:proofErr w:type="spellEnd"/>
      <w:r w:rsidRPr="00BD0A5B">
        <w:rPr>
          <w:rFonts w:ascii="Times New Roman" w:hAnsi="Times New Roman" w:cs="Times New Roman"/>
          <w:sz w:val="24"/>
          <w:szCs w:val="24"/>
        </w:rPr>
        <w:t xml:space="preserve">,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w:t>
      </w:r>
      <w:proofErr w:type="spellStart"/>
      <w:r w:rsidRPr="00BD0A5B">
        <w:rPr>
          <w:rFonts w:ascii="Times New Roman" w:hAnsi="Times New Roman" w:cs="Times New Roman"/>
          <w:sz w:val="24"/>
          <w:szCs w:val="24"/>
        </w:rPr>
        <w:t>реадаптации</w:t>
      </w:r>
      <w:proofErr w:type="spellEnd"/>
      <w:r w:rsidRPr="00BD0A5B">
        <w:rPr>
          <w:rFonts w:ascii="Times New Roman" w:hAnsi="Times New Roman" w:cs="Times New Roman"/>
          <w:sz w:val="24"/>
          <w:szCs w:val="24"/>
        </w:rPr>
        <w:t>, производится по общим нормам в соответствии с распорядком дня.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Личный досмотр воспитанников, находящихся в специальном учебно-воспитательном учреждении или специальном лечебно-воспитательном учреждении,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Личный досмотр воспитанников, находящихся в специальном учебно-воспитательном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Выявленные при личном досмотре воспитанников, находящихся в специальном учебно-воспитательном учреждении или специальном лечебно-воспитательном 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Изъятые у воспитанников предметы и вещества передаются их родителям, опекунам или попечителям либо хранятся и передаются воспитанникам при их выпуске из специальных учебно-воспитательных учреждений или специальных лечебно-воспитательных учреждений.</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w:t>
      </w:r>
      <w:r w:rsidRPr="00BD0A5B">
        <w:rPr>
          <w:rFonts w:ascii="Times New Roman" w:hAnsi="Times New Roman" w:cs="Times New Roman"/>
          <w:sz w:val="24"/>
          <w:szCs w:val="24"/>
        </w:rPr>
        <w:lastRenderedPageBreak/>
        <w:t>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опекунам или попечителям либо 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воспитанниками, находящимися в специальных учебно-воспитательных учреждениях или специальных лечебно-воспитательных учреждениях, формы документов, используемых специальными учебно-воспитательными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 Республики Беларусь.</w:t>
      </w:r>
    </w:p>
    <w:p w:rsidR="00BD0A5B" w:rsidRPr="00BD0A5B" w:rsidRDefault="00BD0A5B" w:rsidP="00692A3F">
      <w:pPr>
        <w:spacing w:after="0"/>
        <w:rPr>
          <w:rFonts w:ascii="Times New Roman" w:hAnsi="Times New Roman" w:cs="Times New Roman"/>
          <w:sz w:val="24"/>
          <w:szCs w:val="24"/>
        </w:rPr>
      </w:pPr>
      <w:r w:rsidRPr="00BD0A5B">
        <w:rPr>
          <w:rFonts w:ascii="Times New Roman" w:hAnsi="Times New Roman" w:cs="Times New Roman"/>
          <w:sz w:val="24"/>
          <w:szCs w:val="24"/>
        </w:rPr>
        <w:t>Порядок и условия оказания медицинской помощи воспитаннику в период пребывания в специальном учебно-воспитательном учреждении или специальном лечебно-воспитательном учреждении определяются Министерством здравоохранения Республики Беларусь, Министерством образования Республики Беларусь и Министерством внутренних дел Республики Беларусь.</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Статья 15. Учреждения социального обслуживания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Учреждения социального обслуживания в пределах своей компетенции: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оказывают семьям, воспитывающим несовершеннолетних детей, находящимся в трудной жизненной ситуации, социальные услуги;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проводят информационно-просветительскую работу по вопросам укрепления семейных и детско-родительских отношений, формированию ответственного </w:t>
      </w:r>
      <w:proofErr w:type="spellStart"/>
      <w:r w:rsidRPr="00BD0A5B">
        <w:rPr>
          <w:rFonts w:ascii="Times New Roman" w:hAnsi="Times New Roman" w:cs="Times New Roman"/>
          <w:sz w:val="24"/>
          <w:szCs w:val="24"/>
        </w:rPr>
        <w:t>родительства</w:t>
      </w:r>
      <w:proofErr w:type="spellEnd"/>
      <w:r w:rsidRPr="00BD0A5B">
        <w:rPr>
          <w:rFonts w:ascii="Times New Roman" w:hAnsi="Times New Roman" w:cs="Times New Roman"/>
          <w:sz w:val="24"/>
          <w:szCs w:val="24"/>
        </w:rPr>
        <w:t>;</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выявляют семьи, несовершеннолетние члены которых находятся в социально опасном положении, при оказании социальных услуг и других видов помощи.</w:t>
      </w:r>
    </w:p>
    <w:p w:rsidR="00BD0A5B" w:rsidRPr="00CD6697" w:rsidRDefault="00BD0A5B" w:rsidP="00692A3F">
      <w:pPr>
        <w:spacing w:after="0" w:line="240" w:lineRule="auto"/>
        <w:jc w:val="center"/>
        <w:rPr>
          <w:rFonts w:ascii="Times New Roman" w:hAnsi="Times New Roman" w:cs="Times New Roman"/>
          <w:b/>
          <w:sz w:val="24"/>
          <w:szCs w:val="24"/>
        </w:rPr>
      </w:pPr>
      <w:r w:rsidRPr="00CD6697">
        <w:rPr>
          <w:rFonts w:ascii="Times New Roman" w:hAnsi="Times New Roman" w:cs="Times New Roman"/>
          <w:b/>
          <w:sz w:val="24"/>
          <w:szCs w:val="24"/>
        </w:rPr>
        <w:t>Статья 16. Прием несовершеннолетних в социально-педагогические учреждения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Основаниями для приема несовершеннолетнего в социально-педагогический центр являются:</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личное обращение несовершеннолетнего;</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направление органа, осуществляющего профилактику безнадзорности и правонарушений несовершеннолетних;</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заявление его родителей, опекунов или попечителей;</w:t>
      </w:r>
    </w:p>
    <w:p w:rsidR="00BD0A5B" w:rsidRPr="00BD0A5B" w:rsidRDefault="00BD0A5B" w:rsidP="00692A3F">
      <w:pPr>
        <w:spacing w:after="0" w:line="240" w:lineRule="auto"/>
        <w:jc w:val="both"/>
        <w:rPr>
          <w:rFonts w:ascii="Times New Roman" w:hAnsi="Times New Roman" w:cs="Times New Roman"/>
          <w:sz w:val="24"/>
          <w:szCs w:val="24"/>
        </w:rPr>
      </w:pPr>
      <w:r w:rsidRPr="00BD0A5B">
        <w:rPr>
          <w:rFonts w:ascii="Times New Roman" w:hAnsi="Times New Roman" w:cs="Times New Roman"/>
          <w:sz w:val="24"/>
          <w:szCs w:val="24"/>
        </w:rPr>
        <w:t>судебное постановление, постановление органа дознания, следователя, прокурора в случае задержания, заключения под стражу или осуждения родителей, опекунов или попечителей несовершеннолетнего;</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решение органа опеки и попечительства;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опекунам или попечителям либо по их поручению совершеннолетнему лицу;</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lastRenderedPageBreak/>
        <w:t>решение комиссии по делам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Правительством Республики Беларусь или уполномоченным им государственным органом.</w:t>
      </w:r>
    </w:p>
    <w:p w:rsidR="00BD0A5B" w:rsidRPr="00CD6697" w:rsidRDefault="00BD0A5B" w:rsidP="00CD6697">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Статья 17. Органы опеки и попечительства</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устанавливают опеку и попечительство в отношении несовершеннолетних в случаях и порядке, предусмотренных законодательством;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участвуют в пределах своей компетенции в проведении индивидуальной профилактической работы с несовершеннолетними, указанными в статье 5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иные полномочия по профилактике безнадзорности и правонарушений несовершеннолетних, предусмотренные законодательством.</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Статья 18. Органы управления здравоохранением, государственные организации здравоохранения</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развитие сети организаций здравоохранения, оказывающих медицинскую помощь несовершеннолетним;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иные полномочия по профилактике безнадзорности и правонарушений несовершеннолетних, предусмотренные законодательством.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оказывают медицинскую помощь несовершеннолетним;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опекунам и попечителям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lastRenderedPageBreak/>
        <w:t>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в установленном порядке медицинское освидетельствование несовершеннолетних при направлении их в специальные учебно-воспитательные учреждения, специальные лечебно-воспитательные учреждения;</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выявляют несовершеннолетних, находящихся в социально опасном положении;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иные полномочия по профилактике безнадзорности и правонарушений несовершеннолетних, предусмотренные законодательством.</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Статья 19. Органы по труду, занятости и социальной защите</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участвуют в профессиональной ориентации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обеспечивают бронирование рабочих мест для несовершеннолетних и последующее их трудоустройство;</w:t>
      </w:r>
    </w:p>
    <w:p w:rsidR="00BD0A5B" w:rsidRPr="00BD0A5B" w:rsidRDefault="00BD0A5B" w:rsidP="00692A3F">
      <w:pPr>
        <w:spacing w:after="0"/>
        <w:rPr>
          <w:rFonts w:ascii="Times New Roman" w:hAnsi="Times New Roman" w:cs="Times New Roman"/>
          <w:sz w:val="24"/>
          <w:szCs w:val="24"/>
        </w:rPr>
      </w:pPr>
      <w:r w:rsidRPr="00BD0A5B">
        <w:rPr>
          <w:rFonts w:ascii="Times New Roman" w:hAnsi="Times New Roman" w:cs="Times New Roman"/>
          <w:sz w:val="24"/>
          <w:szCs w:val="24"/>
        </w:rPr>
        <w:t>выявляют семьи, находящиеся в социально опасном положении;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иные полномочия по профилактике безнадзорности и правонарушений несовершеннолетних, предусмотренные законодательством.</w:t>
      </w:r>
    </w:p>
    <w:p w:rsidR="00BD0A5B" w:rsidRPr="00CD6697" w:rsidRDefault="00BD0A5B" w:rsidP="00692A3F">
      <w:pPr>
        <w:spacing w:after="0"/>
        <w:jc w:val="center"/>
        <w:rPr>
          <w:rFonts w:ascii="Times New Roman" w:hAnsi="Times New Roman" w:cs="Times New Roman"/>
          <w:b/>
          <w:sz w:val="24"/>
          <w:szCs w:val="24"/>
        </w:rPr>
      </w:pPr>
      <w:r w:rsidRPr="00CD6697">
        <w:rPr>
          <w:rFonts w:ascii="Times New Roman" w:hAnsi="Times New Roman" w:cs="Times New Roman"/>
          <w:b/>
          <w:sz w:val="24"/>
          <w:szCs w:val="24"/>
        </w:rPr>
        <w:t>Статья 20. Органы внутренних дел</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Органы внутренних дел в пределах своей компетенции принимают участие в профилактике безнадзорности и правонарушений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инспекции по делам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приемники-распределители для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учебно-воспитательные учреждения, специальные лечебно-воспитательные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w:t>
      </w:r>
      <w:r w:rsidRPr="00BD0A5B">
        <w:rPr>
          <w:rFonts w:ascii="Times New Roman" w:hAnsi="Times New Roman" w:cs="Times New Roman"/>
          <w:sz w:val="24"/>
          <w:szCs w:val="24"/>
        </w:rPr>
        <w:lastRenderedPageBreak/>
        <w:t>допускается присутствие граждан противоположного пола, за исключением медицинских работников.</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Досмотр вещей несовершеннолетних проводится в их присутствии.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При проведении личного досмотра несовершеннолетних и досмотра их вещей могут применяться технические средства.</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определяются, формы документов, используемых органами внутренних дел при проведении профилактики безнадзорности и правонарушений несовершеннолетних, устанавливаются Министерством внутренних дел Республики Беларусь.</w:t>
      </w:r>
    </w:p>
    <w:p w:rsidR="00BD0A5B" w:rsidRPr="00CD6697" w:rsidRDefault="00BD0A5B" w:rsidP="00CD6697">
      <w:pPr>
        <w:jc w:val="center"/>
        <w:rPr>
          <w:rFonts w:ascii="Times New Roman" w:hAnsi="Times New Roman" w:cs="Times New Roman"/>
          <w:b/>
          <w:sz w:val="24"/>
          <w:szCs w:val="24"/>
        </w:rPr>
      </w:pPr>
      <w:r w:rsidRPr="00CD6697">
        <w:rPr>
          <w:rFonts w:ascii="Times New Roman" w:hAnsi="Times New Roman" w:cs="Times New Roman"/>
          <w:b/>
          <w:sz w:val="24"/>
          <w:szCs w:val="24"/>
        </w:rPr>
        <w:t>Статья 21. Инспекции по делам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Инспекции по делам несовершеннолетних в порядке, определенном Министерством внутренних дел Республики Беларусь:</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участвуют в подготовке материалов в отношении лиц, указанных в части второй статьи 22 настоящего Закона, для рассмотрения возможности их помещения в приемники-распределители для несовершеннолетних;</w:t>
      </w:r>
    </w:p>
    <w:p w:rsidR="000B54A6"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участвуют в подготовке материалов, необходимых для внесения в суд предложений о применении к несовершеннолетним, их родителям, опекунам или попечителям мер воздействия, предусмотренных законодательством;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вносят предложения о применении к несовершеннолетним мер воздействия в случаях и порядке, предусмотренных законодательством;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lastRenderedPageBreak/>
        <w:t>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уведомляют родителей,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проводят индивидуальную профилактическую работу в отношении достигших десяти лет несовершеннолетних, указанных в абзацах шестом, девятом – восемнадцатом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статьей 9.1, или главой 10, или статьями 15.29, или 15.45, или 15.58, или главой 17, или статьями 18.3, или 18.10, или 18.16, или 18.19, или 18.34, или 19.4, или 19.7, или 23.4, или 23.46, или 23.47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а также их родителей, которые не исполняют или ненадлежащим образом исполняют обязанности по воспитанию и содержанию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доставляют в подразделения органов внутренних дел несовершеннолетних, совершивших правонарушения, а также безнадзорных и беспризорных;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принимают участие в рассмотрении соответствующими государственными органами материалов о правонарушениях несовершеннолетних, их родителей, опекунов или попечителей;</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иные полномочия по профилактике безнадзорности и правонарушений несовершеннолетних, предусмотренные законодательством.</w:t>
      </w:r>
    </w:p>
    <w:p w:rsidR="00BD0A5B" w:rsidRPr="00CD6697" w:rsidRDefault="00BD0A5B" w:rsidP="00CD6697">
      <w:pPr>
        <w:jc w:val="center"/>
        <w:rPr>
          <w:rFonts w:ascii="Times New Roman" w:hAnsi="Times New Roman" w:cs="Times New Roman"/>
          <w:b/>
          <w:sz w:val="24"/>
          <w:szCs w:val="24"/>
        </w:rPr>
      </w:pPr>
      <w:r w:rsidRPr="00CD6697">
        <w:rPr>
          <w:rFonts w:ascii="Times New Roman" w:hAnsi="Times New Roman" w:cs="Times New Roman"/>
          <w:b/>
          <w:sz w:val="24"/>
          <w:szCs w:val="24"/>
        </w:rPr>
        <w:t>Статья 22. Приемники-распределители для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lastRenderedPageBreak/>
        <w:t>Приемники-распределители для несовершеннолетних в порядке, определенном Министерством внутренних дел Республики Беларусь:</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доставляют несовершеннолетних, содержащихся в приемниках-распределителях для несовершеннолетних, в специальные учебно-воспитательные учреждения, специальные лечебно-воспитательные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 приемники-распределители для несовершеннолетних могут быть помещены несовершеннолетние:</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направляемые по приговору суда или по решению суда в специальные учебно-воспитательные учреждения, специальные лечебно-воспитательные учреждения;</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ожидающие рассмотрения судом вопроса о помещении их в специальные учебно-воспитательные учреждения, специальные лечебно-воспитательные учреждения, – в случаях, предусмотренных частью седьмой статьи 26 настоящего Закона;</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самовольно ушедшие из специальных учебно-воспитательных учреждений, специальных лечебно-воспитательных учреждений, безнадзорные или беспризорные – до установления их личности и передачи специальным учебно-воспитательным учреждениям, специальным лечебно-воспитательным учреждениям либо родителям, опекунам или попечителям;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в отношении которых принято решение об отказе в возбуждении уголовного дела или о прекращении производства по уголовному делу из-за </w:t>
      </w:r>
      <w:proofErr w:type="spellStart"/>
      <w:r w:rsidRPr="00BD0A5B">
        <w:rPr>
          <w:rFonts w:ascii="Times New Roman" w:hAnsi="Times New Roman" w:cs="Times New Roman"/>
          <w:sz w:val="24"/>
          <w:szCs w:val="24"/>
        </w:rPr>
        <w:t>недостижения</w:t>
      </w:r>
      <w:proofErr w:type="spellEnd"/>
      <w:r w:rsidRPr="00BD0A5B">
        <w:rPr>
          <w:rFonts w:ascii="Times New Roman" w:hAnsi="Times New Roman" w:cs="Times New Roman"/>
          <w:sz w:val="24"/>
          <w:szCs w:val="24"/>
        </w:rPr>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lastRenderedPageBreak/>
        <w:t>Основаниями для помещения несовершеннолетних в приемники-распределители для несовершеннолетних являются:</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приговор суда или решение суда – в отношении несовершеннолетних, указанных в абзаце втором части второй настоящей статьи;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определение суда – в отношении несовершеннолетних, указанных в абзацах третьем – шестом части второй настоящей статьи.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 исключительных случаях несовершеннолетние, указанные в абзацах четвертом – 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 помещении несовершеннолетних, указанных в абзацах четвертом – 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Во время нахождения несовершеннолетнего в приемнике-распределителе для несовершеннолетних не входят:</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время рассмотрения жалобы или протеста прокурора на приговор или решение суда о помещении несовершеннолетнего в специальное учебно-воспитательное учреждение, специальное лечебно-воспитательное учреждение.</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w:t>
      </w:r>
      <w:r w:rsidRPr="00BD0A5B">
        <w:rPr>
          <w:rFonts w:ascii="Times New Roman" w:hAnsi="Times New Roman" w:cs="Times New Roman"/>
          <w:sz w:val="24"/>
          <w:szCs w:val="24"/>
        </w:rPr>
        <w:lastRenderedPageBreak/>
        <w:t>пола. При личном досмотре не допускается присутствие граждан противоположного пола, за исключением медицинских работников.</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Досмотр вещей несовершеннолетних, находящихся в приемниках-распределителях для несовершеннолетних, проводится в их присутствии.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Республики Беларусь по согласованию с Министерством внутренних дел Республики Беларусь.</w:t>
      </w:r>
      <w:r w:rsidRPr="00BD0A5B">
        <w:rPr>
          <w:rFonts w:ascii="Times New Roman" w:hAnsi="Times New Roman" w:cs="Times New Roman"/>
          <w:sz w:val="24"/>
          <w:szCs w:val="24"/>
        </w:rPr>
        <w:cr/>
        <w:t>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несовершеннолетними, находящимися в приемниках-распределителях для несовершеннолетних, устанавливается Министерством внутренних дел Республики Беларусь.</w:t>
      </w:r>
    </w:p>
    <w:p w:rsidR="00BD0A5B" w:rsidRPr="00CD6697" w:rsidRDefault="00BD0A5B" w:rsidP="00CD6697">
      <w:pPr>
        <w:jc w:val="center"/>
        <w:rPr>
          <w:rFonts w:ascii="Times New Roman" w:hAnsi="Times New Roman" w:cs="Times New Roman"/>
          <w:b/>
          <w:sz w:val="24"/>
          <w:szCs w:val="24"/>
        </w:rPr>
      </w:pPr>
      <w:r w:rsidRPr="00CD6697">
        <w:rPr>
          <w:rFonts w:ascii="Times New Roman" w:hAnsi="Times New Roman" w:cs="Times New Roman"/>
          <w:b/>
          <w:sz w:val="24"/>
          <w:szCs w:val="24"/>
        </w:rPr>
        <w:t>Статья 23. Подразделения криминальной милиции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Подразделения криминальной милиции в пределах своей компетенции: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lastRenderedPageBreak/>
        <w:t>предупреждают, выявляют и пресекают преступления несовершеннолетних, а также устанавливают лиц, их подготавливающих, совершающих или совершивших;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осуществляют меры, противодействующие участию несовершеннолетних в незаконном обороте наркотических средств, психотропных веществ, их </w:t>
      </w:r>
      <w:proofErr w:type="spellStart"/>
      <w:r w:rsidRPr="00BD0A5B">
        <w:rPr>
          <w:rFonts w:ascii="Times New Roman" w:hAnsi="Times New Roman" w:cs="Times New Roman"/>
          <w:sz w:val="24"/>
          <w:szCs w:val="24"/>
        </w:rPr>
        <w:t>прекурсоров</w:t>
      </w:r>
      <w:proofErr w:type="spellEnd"/>
      <w:r w:rsidRPr="00BD0A5B">
        <w:rPr>
          <w:rFonts w:ascii="Times New Roman" w:hAnsi="Times New Roman" w:cs="Times New Roman"/>
          <w:sz w:val="24"/>
          <w:szCs w:val="24"/>
        </w:rPr>
        <w:t xml:space="preserve"> и аналогов;</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выявляют лиц, вовлекающих несовершеннолетних в совершение преступлений, и применяют к ним меры воздействия, предусмотренные законодательством;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w:t>
      </w:r>
      <w:proofErr w:type="spellStart"/>
      <w:r w:rsidRPr="00BD0A5B">
        <w:rPr>
          <w:rFonts w:ascii="Times New Roman" w:hAnsi="Times New Roman" w:cs="Times New Roman"/>
          <w:sz w:val="24"/>
          <w:szCs w:val="24"/>
        </w:rPr>
        <w:t>интернатного</w:t>
      </w:r>
      <w:proofErr w:type="spellEnd"/>
      <w:r w:rsidRPr="00BD0A5B">
        <w:rPr>
          <w:rFonts w:ascii="Times New Roman" w:hAnsi="Times New Roman" w:cs="Times New Roman"/>
          <w:sz w:val="24"/>
          <w:szCs w:val="24"/>
        </w:rPr>
        <w:t xml:space="preserve"> учреждения, специальных учебно-воспитательных учреждений, специальных лечебно-воспитательных учреждений или приемников-распределителей для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осуществляют иные полномочия по профилактике безнадзорности и правонарушений несовершеннолетних, предусмотренные законодательством.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статьей 21 настоящего Закона.</w:t>
      </w:r>
    </w:p>
    <w:p w:rsidR="00BD0A5B" w:rsidRPr="00CD6697" w:rsidRDefault="00BD0A5B" w:rsidP="00CD6697">
      <w:pPr>
        <w:jc w:val="center"/>
        <w:rPr>
          <w:rFonts w:ascii="Times New Roman" w:hAnsi="Times New Roman" w:cs="Times New Roman"/>
          <w:b/>
          <w:sz w:val="24"/>
          <w:szCs w:val="24"/>
        </w:rPr>
      </w:pPr>
      <w:r w:rsidRPr="00CD6697">
        <w:rPr>
          <w:rFonts w:ascii="Times New Roman" w:hAnsi="Times New Roman" w:cs="Times New Roman"/>
          <w:b/>
          <w:sz w:val="24"/>
          <w:szCs w:val="24"/>
        </w:rPr>
        <w:t>Статья 24. Иные органы и организации, осуществляющие деятельность по профилактике безнадзорности и правонарушений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участвуют в организации досуга и временной трудовой занятости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взаимодействуют с органами, осуществляющими профилактику безнадзорности и правонарушений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оказывают содействие социально-педагогическим учреждениям, специальным учебно-воспитательным учреждениям, специальным лечебно-воспитательным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rsidR="00BD0A5B" w:rsidRPr="00CD6697" w:rsidRDefault="00BD0A5B" w:rsidP="00CD6697">
      <w:pPr>
        <w:jc w:val="center"/>
        <w:rPr>
          <w:rFonts w:ascii="Times New Roman" w:hAnsi="Times New Roman" w:cs="Times New Roman"/>
          <w:b/>
          <w:sz w:val="24"/>
          <w:szCs w:val="24"/>
        </w:rPr>
      </w:pPr>
      <w:r w:rsidRPr="00CD6697">
        <w:rPr>
          <w:rFonts w:ascii="Times New Roman" w:hAnsi="Times New Roman" w:cs="Times New Roman"/>
          <w:b/>
          <w:sz w:val="24"/>
          <w:szCs w:val="24"/>
        </w:rPr>
        <w:t>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lastRenderedPageBreak/>
        <w:t>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rsidR="00BD0A5B" w:rsidRPr="00BD0A5B" w:rsidRDefault="00BD0A5B" w:rsidP="00CD6697">
      <w:pPr>
        <w:spacing w:after="0"/>
        <w:jc w:val="both"/>
        <w:rPr>
          <w:rFonts w:ascii="Times New Roman" w:hAnsi="Times New Roman" w:cs="Times New Roman"/>
          <w:sz w:val="24"/>
          <w:szCs w:val="24"/>
        </w:rPr>
      </w:pPr>
      <w:r w:rsidRPr="00BD0A5B">
        <w:rPr>
          <w:rFonts w:ascii="Times New Roman" w:hAnsi="Times New Roman" w:cs="Times New Roman"/>
          <w:sz w:val="24"/>
          <w:szCs w:val="24"/>
        </w:rPr>
        <w:t>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rsidR="00BD0A5B" w:rsidRPr="00CD6697" w:rsidRDefault="00BD0A5B" w:rsidP="00CD6697">
      <w:pPr>
        <w:jc w:val="center"/>
        <w:rPr>
          <w:rFonts w:ascii="Times New Roman" w:hAnsi="Times New Roman" w:cs="Times New Roman"/>
          <w:b/>
          <w:sz w:val="24"/>
          <w:szCs w:val="24"/>
        </w:rPr>
      </w:pPr>
      <w:r w:rsidRPr="00CD6697">
        <w:rPr>
          <w:rFonts w:ascii="Times New Roman" w:hAnsi="Times New Roman" w:cs="Times New Roman"/>
          <w:b/>
          <w:sz w:val="24"/>
          <w:szCs w:val="24"/>
        </w:rPr>
        <w:t>ГЛАВА 3</w:t>
      </w:r>
    </w:p>
    <w:p w:rsidR="00BD0A5B" w:rsidRPr="00CD6697" w:rsidRDefault="00BD0A5B" w:rsidP="00CD6697">
      <w:pPr>
        <w:jc w:val="center"/>
        <w:rPr>
          <w:rFonts w:ascii="Times New Roman" w:hAnsi="Times New Roman" w:cs="Times New Roman"/>
          <w:b/>
          <w:sz w:val="24"/>
          <w:szCs w:val="24"/>
        </w:rPr>
      </w:pPr>
      <w:r w:rsidRPr="00CD6697">
        <w:rPr>
          <w:rFonts w:ascii="Times New Roman" w:hAnsi="Times New Roman" w:cs="Times New Roman"/>
          <w:b/>
          <w:sz w:val="24"/>
          <w:szCs w:val="24"/>
        </w:rPr>
        <w:t>ПОРЯДОК ПОМЕЩЕНИЯ НЕСОВЕРШЕННОЛЕТНИХ В СПЕЦИАЛЬНЫЕ УЧЕБНО-ВОСПИТАТЕЛЬНЫЕ УЧРЕЖДЕНИЯ И СПЕЦИАЛЬНЫЕ ЛЕЧЕБНО-ВОСПИТАТЕЛЬНЫЕ УЧРЕЖДЕНИЯ, ПЕРЕВОДА НЕСОВЕРШЕННОЛЕТНИХ ИЗ СПЕЦИАЛЬНЫХ УЧЕБНО-ВОСПИТАТЕЛЬНЫХ УЧРЕЖДЕНИЙ В СПЕЦИАЛЬНЫЕ ЛЕЧЕБНО-ВОСПИТАТЕЛЬНЫЕ УЧРЕЖДЕНИЯ, ПРЕКРАЩЕНИЯ ПРЕБЫВАНИЯ НЕСОВЕРШЕННОЛЕТНИХ В УКАЗАННЫХ УЧРЕЖДЕНИЯХ ДО ИСТЕЧЕНИЯ УСТАНОВЛЕННОГО СУДОМ СРОКА ПРЕБЫВАНИЯ В НИХ, ПРОДЛЕНИЯ ЭТОГО СРОКА. ПОРЯДОК НАХОЖДЕНИЯ НЕСОВЕРШЕННОЛЕТНИХ В ВОЗРАСТЕ ДО ШЕСТНАДЦАТИ ЛЕТ В НОЧНОЕ ВРЕМЯ ВНЕ ЖИЛИЩА</w:t>
      </w:r>
    </w:p>
    <w:p w:rsidR="00BD0A5B" w:rsidRPr="00692A3F" w:rsidRDefault="00BD0A5B" w:rsidP="00692A3F">
      <w:pPr>
        <w:jc w:val="center"/>
        <w:rPr>
          <w:rFonts w:ascii="Times New Roman" w:hAnsi="Times New Roman" w:cs="Times New Roman"/>
          <w:b/>
          <w:sz w:val="24"/>
          <w:szCs w:val="24"/>
        </w:rPr>
      </w:pPr>
      <w:r w:rsidRPr="00692A3F">
        <w:rPr>
          <w:rFonts w:ascii="Times New Roman" w:hAnsi="Times New Roman" w:cs="Times New Roman"/>
          <w:b/>
          <w:sz w:val="24"/>
          <w:szCs w:val="24"/>
        </w:rPr>
        <w:t>Статья 26. Основания и порядок подготовки материалов о помещении несовершеннолетних в специальные учебно-воспитательные учреждения и специальные лечебно-воспитательные учреждения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Решение об отказе в возбуждении уголовного дела или о прекращении производства по уголовному делу в отношении несовершеннолетних, указанных в абзаце девятом части первой статьи 5 настоящего Закона, постановления по делам об административных правонарушениях в случаях, указанных в абзацах третьем и четвертом части пятой статьи 14 настоящего Закона, в трехдневный срок направляются в комиссии по делам несовершеннолетних для организации индивидуальной профилактической работы или обращения с заявлением в суд о помещении несовершеннолетних в специальные учебно-воспитательные учреждения или специальные лечебно-воспитательные учреждения.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В случае принятия комиссиями по делам несовершеннолетних решений об обращении в суд с заявлениями о помещении несовершеннолетних в специальные учебно-воспитательные учреждения или специальные лечебно-воспитательные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направления в суд заявлений о помещении несовершеннолетних в специальные учебно-воспитательные учреждения или специальные лечебно-воспитательные учреждения.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В целях подготовки для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органы внутренних дел направляют в соответствующие государственные органы и иные организации запросы о представлении </w:t>
      </w:r>
      <w:r w:rsidRPr="00BD0A5B">
        <w:rPr>
          <w:rFonts w:ascii="Times New Roman" w:hAnsi="Times New Roman" w:cs="Times New Roman"/>
          <w:sz w:val="24"/>
          <w:szCs w:val="24"/>
        </w:rPr>
        <w:lastRenderedPageBreak/>
        <w:t>необходимых документов. Указанные запросы подлежат исполнению в течение 10 дней со дня их получения.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Для определения возможности помещения несовершеннолетних в специальные учебно-воспитательные учреждения или специальные лечебно-воспитательные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опекунов или попечителей в случае, если несовершеннолетние не достигли возраста четырнадцати лет;</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постановления прокурора в случаях, когда несовершеннолетние или их родители, опекуны или попечители не дали согласия на медицинское освидетельствование.</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учебно-воспитательных учреждениях или специальных лечебно-воспитательных учреждениях, передаются в комиссии по делам несовершеннолетних для организации с ними индивидуальной профилактической работы.</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Несовершеннолетние, в отношении которых готовятся материалы о помещении их в специальные учебно-воспитательные учреждения или специальные лечебно-воспитательные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опекунов или попечителей, которые обязаны обеспечить надлежащее поведение несовершеннолетних и их явку по вызовам в суд.</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До рассмотрения судом заявлений о помещении несовершеннолетних в специальные учебно-воспитательные учреждения или специальные лечебно-воспитательные учреждения указанные несовершеннолетние могут быть направлены в приемники-распределители для несовершеннолетних на основании определения суда в случаях: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необходимости обеспечения защиты их жизни или здоровья;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необходимости предупреждения повторных общественно опасных деяний;</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отсутствия у них места жительства (места пребывания);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Решение о помещении несовершеннолетнего в специальное учебно-воспитательное учреждение или специальное лечебно-воспитательное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девятом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 и четвертом части пятой статьи 14 настоящего Закона.</w:t>
      </w:r>
    </w:p>
    <w:p w:rsidR="00BD0A5B" w:rsidRPr="00692A3F" w:rsidRDefault="00BD0A5B" w:rsidP="00692A3F">
      <w:pPr>
        <w:jc w:val="center"/>
        <w:rPr>
          <w:rFonts w:ascii="Times New Roman" w:hAnsi="Times New Roman" w:cs="Times New Roman"/>
          <w:b/>
          <w:sz w:val="24"/>
          <w:szCs w:val="24"/>
        </w:rPr>
      </w:pPr>
      <w:r w:rsidRPr="00692A3F">
        <w:rPr>
          <w:rFonts w:ascii="Times New Roman" w:hAnsi="Times New Roman" w:cs="Times New Roman"/>
          <w:b/>
          <w:sz w:val="24"/>
          <w:szCs w:val="24"/>
        </w:rPr>
        <w:t>Статья 27. Порядок направления в суд заявлений о помещении несовершеннолетних в специальные учебно-воспитательные учреждения, специальные лечебно-</w:t>
      </w:r>
      <w:r w:rsidRPr="00692A3F">
        <w:rPr>
          <w:rFonts w:ascii="Times New Roman" w:hAnsi="Times New Roman" w:cs="Times New Roman"/>
          <w:b/>
          <w:sz w:val="24"/>
          <w:szCs w:val="24"/>
        </w:rPr>
        <w:lastRenderedPageBreak/>
        <w:t>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Для рассмотрения вопроса о возможности помещения несовершеннолетних в специальные учебно-воспитательные учреждения или специальные лечебно-воспитательные учреждения начальники органов внутренних дел направляют в комиссии по делам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характеристики с мест учебы (работы)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акты обследования семейно-бытовых условий жизни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заключения государственных организаций здравоохранения о состоянии здоровья несовершеннолетних и возможности их помещения в специальные учебно-воспитательные учреждения или необходимости их помещения в специальные лечебно-воспитательные учреждения.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Комиссии по делам несовершеннолетних направляют в суд заявления о помещении несовершеннолетних в специальные учебно-воспитательные учреждения или специальные лечебно-воспитательные учреждения с приложением материалов, указанных в части первой настоящей статьи.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Заявления о помещении несовершеннолетних в специальные учебно-воспитательные учреждения или специальные лечебно-воспитательные учреждения направляются комиссией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девятом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 и четвертом части пятой статьи 14 настоящего Закона. Комиссия по делам несовершеннолетних своим решением может продлить этот срок на 30 дней.</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Заявление о помещении несовершеннолетнего в специальное учебно-воспитательное учреждение или специальное лечебно-воспитательное учреждение и материалы, указанные в части первой настоящей статьи, перед их направлением в суд представляются комиссией по делам несовершеннолетних для ознакомления несовершеннолетнему, его родителям,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заявлением и материалами, а также о получении ответов на ходатайства, жалобы и заявления комиссией по делам несовершеннолетних составляется акт, который подписывается несовершеннолетним, его родителями, опекунами или попечителями.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Заявление о переводе несовершеннолетнего из специального учебно-воспитательного учреждения в специальное лечебно-воспитательное учреждение направляется в суд руководителем указанного учреждения с приложением медицинской справки о состоянии его здоровья, содержащей информацию о потреблении наркотических средств, психотропных веществ, их аналогов, токсических или других одурманивающих веществ, </w:t>
      </w:r>
      <w:r w:rsidRPr="00BD0A5B">
        <w:rPr>
          <w:rFonts w:ascii="Times New Roman" w:hAnsi="Times New Roman" w:cs="Times New Roman"/>
          <w:sz w:val="24"/>
          <w:szCs w:val="24"/>
        </w:rPr>
        <w:lastRenderedPageBreak/>
        <w:t>употреблении алкогольных, слабоалкогольных напитков или пива, установленную в соответствии с законодательством, копии заключения государственного центра коррекционно-развивающего обучения и реабилитации.</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Заявление о прекращении пребывания несовершеннолетнего в специальном учебно-воспитательном учреждении или специальном лечебно-воспитательном учреждении до истечения установленного судом срока пребывания в нем либо заявление о продлении этого срока направляются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а также содержания программы воспитания несовершеннолетних, нуждающихся в особых условиях воспитания.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Статья 28. Порядок рассмотрения заявлений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Заявления о помещении несовершеннолетних в специальные учебно-воспитательные учреждения, специальные лечебно-воспитательные учреждения, о переводе несовершеннолетних из специальных учебно-воспитательных учреждений в специальные лечебно-воспитательные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 рассматриваются в порядке, установленном Гражданским процессуальным кодексом Республики Беларусь.</w:t>
      </w:r>
    </w:p>
    <w:p w:rsidR="00BD0A5B" w:rsidRPr="00BD0A5B" w:rsidRDefault="00BD0A5B" w:rsidP="00692A3F">
      <w:pPr>
        <w:spacing w:after="0"/>
        <w:rPr>
          <w:rFonts w:ascii="Times New Roman" w:hAnsi="Times New Roman" w:cs="Times New Roman"/>
          <w:sz w:val="24"/>
          <w:szCs w:val="24"/>
        </w:rPr>
      </w:pPr>
      <w:r w:rsidRPr="00692A3F">
        <w:rPr>
          <w:rFonts w:ascii="Times New Roman" w:hAnsi="Times New Roman" w:cs="Times New Roman"/>
          <w:b/>
          <w:sz w:val="24"/>
          <w:szCs w:val="24"/>
        </w:rPr>
        <w:t>Статья 29. Исключена</w:t>
      </w:r>
      <w:r w:rsidRPr="00BD0A5B">
        <w:rPr>
          <w:rFonts w:ascii="Times New Roman" w:hAnsi="Times New Roman" w:cs="Times New Roman"/>
          <w:sz w:val="24"/>
          <w:szCs w:val="24"/>
        </w:rPr>
        <w:t>.</w:t>
      </w:r>
    </w:p>
    <w:p w:rsidR="00BD0A5B" w:rsidRPr="00692A3F" w:rsidRDefault="00BD0A5B" w:rsidP="00692A3F">
      <w:pPr>
        <w:spacing w:after="0"/>
        <w:jc w:val="center"/>
        <w:rPr>
          <w:rFonts w:ascii="Times New Roman" w:hAnsi="Times New Roman" w:cs="Times New Roman"/>
          <w:b/>
          <w:sz w:val="24"/>
          <w:szCs w:val="24"/>
        </w:rPr>
      </w:pPr>
      <w:r w:rsidRPr="00692A3F">
        <w:rPr>
          <w:rFonts w:ascii="Times New Roman" w:hAnsi="Times New Roman" w:cs="Times New Roman"/>
          <w:b/>
          <w:sz w:val="24"/>
          <w:szCs w:val="24"/>
        </w:rPr>
        <w:t>Статья 30. Исполнение решений суда по заявлениям о помещении несовершеннолетних в специальные учебно-воспитательные учреждения или специальные лечебно-воспитательные учреждения</w:t>
      </w:r>
    </w:p>
    <w:p w:rsidR="00BD0A5B" w:rsidRPr="00BD0A5B" w:rsidRDefault="00BD0A5B" w:rsidP="00692A3F">
      <w:pPr>
        <w:spacing w:after="0"/>
        <w:jc w:val="both"/>
        <w:rPr>
          <w:rFonts w:ascii="Times New Roman" w:hAnsi="Times New Roman" w:cs="Times New Roman"/>
          <w:sz w:val="24"/>
          <w:szCs w:val="24"/>
        </w:rPr>
      </w:pP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Исполнение решений суда о помещении несовершеннолетних в специальные учебно-воспитательные учреждения или специальные лечебно-воспитательные учреждения, созданные по решению Министерства образования Республики Беларусь, обеспечивают:</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инспекции по делам несовершеннолетних – в части доставления несовершеннолетних в приемники-распределители для несовершеннолетних;</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приемники-распределители для несовершеннолетних – в части доставления несовершеннолетних в специальные учебно-воспитательные учреждения или специальные лечебно-воспитательные учреждения;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руководители специальных учебно-воспитательных учреждений, специальных лечебно-воспитательных учреждений – в части создания и реализации специальных условий воспитания, доставления воспитанников в другое специальное учебно-воспитательное учреждение, специальное лечебно-воспитательное учреждение или возвращения воспитанников, самовольно ушедших из специальных учебно-воспитательных учреждений, специальных лечебно-воспитательных учреждений, в эти учреждения;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Министерство образования Республики Беларусь – в части предоставления в течение 10 суток со дня получения запросов приемнику-распределителю для несовершеннолетних путевок для направления несовершеннолетних в специальные учебно-воспитательные учреждения или специальные лечебно-воспитательные учреждения; специальному </w:t>
      </w:r>
      <w:r w:rsidRPr="00BD0A5B">
        <w:rPr>
          <w:rFonts w:ascii="Times New Roman" w:hAnsi="Times New Roman" w:cs="Times New Roman"/>
          <w:sz w:val="24"/>
          <w:szCs w:val="24"/>
        </w:rPr>
        <w:lastRenderedPageBreak/>
        <w:t>учебно-воспитательному учреждению или специальному лечебно-воспитательному учреждению путевок для перевода воспитанников в другие специальные учебно-воспитательные учреждения или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учебно-воспитательного учреждения или специального лечебно-воспитательного учреждения.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Исполнение решений суда о помещении несовершеннолетних в специальные лечебно-воспитательные учреждения, созданные по решению областных (Минского городского) исполнительных комитетов, обеспечивают:</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инспекции по делам несовершеннолетних – в части доставления несовершеннолетних в специальные лечебно-воспитательные учреждения;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руководители специальных лечебно-воспитательных учреждений – в части создания и реализации специальных условий воспитания, возвращения воспитанников, самовольно ушедших из специальных лечебно-воспитательных учреждений, в эти учреждения;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областные (Минский городской) исполнительные комитеты – в части предоставления в течение 10 суток со дня получения запросов инспекции по делам несовершеннолетних путевок для направления несовершеннолетних в специальные лечебно-воспитательные учреждения; специальному лечебно-воспитательному учреждению путевок для перевода воспитанников в другие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лечебно-воспитательного учреждения.</w:t>
      </w:r>
    </w:p>
    <w:p w:rsidR="00BD0A5B" w:rsidRPr="00692A3F" w:rsidRDefault="00BD0A5B" w:rsidP="00692A3F">
      <w:pPr>
        <w:jc w:val="center"/>
        <w:rPr>
          <w:rFonts w:ascii="Times New Roman" w:hAnsi="Times New Roman" w:cs="Times New Roman"/>
          <w:b/>
          <w:sz w:val="24"/>
          <w:szCs w:val="24"/>
        </w:rPr>
      </w:pPr>
      <w:r w:rsidRPr="00692A3F">
        <w:rPr>
          <w:rFonts w:ascii="Times New Roman" w:hAnsi="Times New Roman" w:cs="Times New Roman"/>
          <w:b/>
          <w:sz w:val="24"/>
          <w:szCs w:val="24"/>
        </w:rPr>
        <w:t>Статья 301. Нахождение несовершеннолетних в возрасте до шестнадцати лет в ночное время вне жилища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 передаются родителям, опекунам или попечителям либо по их поручению совершеннолетним лицам.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число, месяц, год рождения несовершеннолетнего и фамилию, собственное имя, отчество, данные о регистрации по месту жительства (месту пребывания) его родителей, опекунов или попечителей и передает несовершеннолетнего его родителям, опекунам или попечителям либо по их поручению совершеннолетнему лицу.</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Несовершеннолетний, указанный в части второй настоящей статьи, местонахождение родителей, опекунов или попечителей которого не установлено или они находятся в месте, не позволяющем передать его им, либо родители, опекуны или попечители которого не дали поручения о передаче этого несовершеннолетнего совершеннолетнему </w:t>
      </w:r>
      <w:r w:rsidRPr="00BD0A5B">
        <w:rPr>
          <w:rFonts w:ascii="Times New Roman" w:hAnsi="Times New Roman" w:cs="Times New Roman"/>
          <w:sz w:val="24"/>
          <w:szCs w:val="24"/>
        </w:rPr>
        <w:lastRenderedPageBreak/>
        <w:t>лицу, доставляется в социально-педагогический центр по месту обнаружения или месту жительства (месту пребывания) этого несовершеннолетнего.</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Об обнаружении несовершеннолетнего, указанного в части второй настоящей статьи, сотрудник органов внутренних дел составляет акт.</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Передача несовершеннолетнего, указанного в части второй настоящей статьи, родителям,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rsidR="00BD0A5B" w:rsidRPr="00692A3F" w:rsidRDefault="00BD0A5B" w:rsidP="00692A3F">
      <w:pPr>
        <w:spacing w:after="0"/>
        <w:jc w:val="center"/>
        <w:rPr>
          <w:rFonts w:ascii="Times New Roman" w:hAnsi="Times New Roman" w:cs="Times New Roman"/>
          <w:b/>
          <w:sz w:val="24"/>
          <w:szCs w:val="24"/>
        </w:rPr>
      </w:pPr>
      <w:r w:rsidRPr="00692A3F">
        <w:rPr>
          <w:rFonts w:ascii="Times New Roman" w:hAnsi="Times New Roman" w:cs="Times New Roman"/>
          <w:b/>
          <w:sz w:val="24"/>
          <w:szCs w:val="24"/>
        </w:rPr>
        <w:t>ГЛАВА 4</w:t>
      </w:r>
    </w:p>
    <w:p w:rsidR="00BD0A5B" w:rsidRPr="00692A3F" w:rsidRDefault="00BD0A5B" w:rsidP="00692A3F">
      <w:pPr>
        <w:spacing w:after="0"/>
        <w:jc w:val="center"/>
        <w:rPr>
          <w:rFonts w:ascii="Times New Roman" w:hAnsi="Times New Roman" w:cs="Times New Roman"/>
          <w:b/>
          <w:sz w:val="24"/>
          <w:szCs w:val="24"/>
        </w:rPr>
      </w:pPr>
      <w:r w:rsidRPr="00692A3F">
        <w:rPr>
          <w:rFonts w:ascii="Times New Roman" w:hAnsi="Times New Roman" w:cs="Times New Roman"/>
          <w:b/>
          <w:sz w:val="24"/>
          <w:szCs w:val="24"/>
        </w:rPr>
        <w:t>ЗАКЛЮЧИТЕЛЬНЫЕ ПОЛОЖЕНИЯ</w:t>
      </w:r>
    </w:p>
    <w:p w:rsidR="00BD0A5B" w:rsidRPr="00692A3F" w:rsidRDefault="00BD0A5B" w:rsidP="00692A3F">
      <w:pPr>
        <w:spacing w:after="0"/>
        <w:jc w:val="center"/>
        <w:rPr>
          <w:rFonts w:ascii="Times New Roman" w:hAnsi="Times New Roman" w:cs="Times New Roman"/>
          <w:b/>
          <w:sz w:val="24"/>
          <w:szCs w:val="24"/>
        </w:rPr>
      </w:pPr>
      <w:r w:rsidRPr="00692A3F">
        <w:rPr>
          <w:rFonts w:ascii="Times New Roman" w:hAnsi="Times New Roman" w:cs="Times New Roman"/>
          <w:b/>
          <w:sz w:val="24"/>
          <w:szCs w:val="24"/>
        </w:rPr>
        <w:t>Статья 31. Вступление в силу настоящего Закона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Настоящий Закон вступает в силу через три месяца после его официального опубликования, за исключением статьи 32, которая вступает в силу со дня его официального опубликования.</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Статья 32. Приведение актов законодательства в соответствие с настоящим Законом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Совету Министров Республики Беларусь в шестимесячный срок со дня официального опубликования настоящего Закона: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привести решения Правительства Республики Беларусь в соответствие с настоящим Законом;</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принять иные меры, необходимые для реализации настоящего Закона.</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Статья 33. Признание утратившими силу некоторых законодательных актов</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В связи с принятием настоящего Закона признать утратившими силу:</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Указ Президиума Верховного Совета Республики Беларусь от 27 мая 1967 года «Об утверждении Положения о комиссиях по делам несовершеннолетних» (СЗ БССР, 1967 г., № 16, ст. 216);</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 5, ст. 95);</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 19, ст. 297);</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 10, ст. 167);</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lastRenderedPageBreak/>
        <w:t>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 31, ст. 496);</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 10, ст. 147);</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 10, ст. 163);</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 18, ст. 351);</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 32, ст. 448);</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 32, ст. 452);</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раздел ІІ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 28, ст. 364);</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разделы VІІІ, ІX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 22, ст. 282);</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пункт 5 раздела І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w:t>
      </w:r>
      <w:proofErr w:type="spellStart"/>
      <w:r w:rsidRPr="00BD0A5B">
        <w:rPr>
          <w:rFonts w:ascii="Times New Roman" w:hAnsi="Times New Roman" w:cs="Times New Roman"/>
          <w:sz w:val="24"/>
          <w:szCs w:val="24"/>
        </w:rPr>
        <w:t>Ведамасці</w:t>
      </w:r>
      <w:proofErr w:type="spellEnd"/>
      <w:r w:rsidRPr="00BD0A5B">
        <w:rPr>
          <w:rFonts w:ascii="Times New Roman" w:hAnsi="Times New Roman" w:cs="Times New Roman"/>
          <w:sz w:val="24"/>
          <w:szCs w:val="24"/>
        </w:rPr>
        <w:t xml:space="preserve"> </w:t>
      </w:r>
      <w:proofErr w:type="spellStart"/>
      <w:r w:rsidRPr="00BD0A5B">
        <w:rPr>
          <w:rFonts w:ascii="Times New Roman" w:hAnsi="Times New Roman" w:cs="Times New Roman"/>
          <w:sz w:val="24"/>
          <w:szCs w:val="24"/>
        </w:rPr>
        <w:t>Вярхоўнага</w:t>
      </w:r>
      <w:proofErr w:type="spellEnd"/>
      <w:r w:rsidRPr="00BD0A5B">
        <w:rPr>
          <w:rFonts w:ascii="Times New Roman" w:hAnsi="Times New Roman" w:cs="Times New Roman"/>
          <w:sz w:val="24"/>
          <w:szCs w:val="24"/>
        </w:rPr>
        <w:t xml:space="preserve"> </w:t>
      </w:r>
      <w:proofErr w:type="spellStart"/>
      <w:r w:rsidRPr="00BD0A5B">
        <w:rPr>
          <w:rFonts w:ascii="Times New Roman" w:hAnsi="Times New Roman" w:cs="Times New Roman"/>
          <w:sz w:val="24"/>
          <w:szCs w:val="24"/>
        </w:rPr>
        <w:t>Савета</w:t>
      </w:r>
      <w:proofErr w:type="spellEnd"/>
      <w:r w:rsidRPr="00BD0A5B">
        <w:rPr>
          <w:rFonts w:ascii="Times New Roman" w:hAnsi="Times New Roman" w:cs="Times New Roman"/>
          <w:sz w:val="24"/>
          <w:szCs w:val="24"/>
        </w:rPr>
        <w:t xml:space="preserve"> </w:t>
      </w:r>
      <w:proofErr w:type="spellStart"/>
      <w:r w:rsidRPr="00BD0A5B">
        <w:rPr>
          <w:rFonts w:ascii="Times New Roman" w:hAnsi="Times New Roman" w:cs="Times New Roman"/>
          <w:sz w:val="24"/>
          <w:szCs w:val="24"/>
        </w:rPr>
        <w:t>Беларускай</w:t>
      </w:r>
      <w:proofErr w:type="spellEnd"/>
      <w:r w:rsidRPr="00BD0A5B">
        <w:rPr>
          <w:rFonts w:ascii="Times New Roman" w:hAnsi="Times New Roman" w:cs="Times New Roman"/>
          <w:sz w:val="24"/>
          <w:szCs w:val="24"/>
        </w:rPr>
        <w:t xml:space="preserve"> ССР, 1991 г., № 23, ст. 312).</w:t>
      </w:r>
    </w:p>
    <w:p w:rsidR="00BD0A5B" w:rsidRPr="00BD0A5B" w:rsidRDefault="00BD0A5B" w:rsidP="00692A3F">
      <w:pPr>
        <w:spacing w:after="0"/>
        <w:jc w:val="both"/>
        <w:rPr>
          <w:rFonts w:ascii="Times New Roman" w:hAnsi="Times New Roman" w:cs="Times New Roman"/>
          <w:sz w:val="24"/>
          <w:szCs w:val="24"/>
        </w:rPr>
      </w:pPr>
      <w:r w:rsidRPr="00BD0A5B">
        <w:rPr>
          <w:rFonts w:ascii="Times New Roman" w:hAnsi="Times New Roman" w:cs="Times New Roman"/>
          <w:sz w:val="24"/>
          <w:szCs w:val="24"/>
        </w:rPr>
        <w:t xml:space="preserve"> Президент Республики Беларусь</w:t>
      </w:r>
    </w:p>
    <w:p w:rsidR="00BD0A5B" w:rsidRPr="00BD0A5B" w:rsidRDefault="00BD0A5B" w:rsidP="00692A3F">
      <w:pPr>
        <w:spacing w:after="0"/>
        <w:jc w:val="both"/>
        <w:rPr>
          <w:rFonts w:ascii="Times New Roman" w:hAnsi="Times New Roman" w:cs="Times New Roman"/>
          <w:sz w:val="24"/>
          <w:szCs w:val="24"/>
        </w:rPr>
      </w:pPr>
      <w:proofErr w:type="spellStart"/>
      <w:r w:rsidRPr="00BD0A5B">
        <w:rPr>
          <w:rFonts w:ascii="Times New Roman" w:hAnsi="Times New Roman" w:cs="Times New Roman"/>
          <w:sz w:val="24"/>
          <w:szCs w:val="24"/>
        </w:rPr>
        <w:t>А.Лукашенко</w:t>
      </w:r>
      <w:proofErr w:type="spellEnd"/>
    </w:p>
    <w:p w:rsidR="00BD0A5B" w:rsidRPr="00BD0A5B" w:rsidRDefault="00BD0A5B" w:rsidP="00692A3F">
      <w:pPr>
        <w:spacing w:after="0"/>
        <w:jc w:val="both"/>
        <w:rPr>
          <w:rFonts w:ascii="Times New Roman" w:hAnsi="Times New Roman" w:cs="Times New Roman"/>
          <w:sz w:val="24"/>
          <w:szCs w:val="24"/>
        </w:rPr>
      </w:pPr>
    </w:p>
    <w:sectPr w:rsidR="00BD0A5B" w:rsidRPr="00BD0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5B"/>
    <w:rsid w:val="000B54A6"/>
    <w:rsid w:val="00194209"/>
    <w:rsid w:val="00692A3F"/>
    <w:rsid w:val="00BD0A5B"/>
    <w:rsid w:val="00CD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966C-F72E-47CA-B9C0-9BCD1B4D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13389</Words>
  <Characters>76322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2017-09-28T13:57:00Z</dcterms:created>
  <dcterms:modified xsi:type="dcterms:W3CDTF">2017-09-28T13:57:00Z</dcterms:modified>
</cp:coreProperties>
</file>