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CE" w:rsidRDefault="00571ACE" w:rsidP="00571ACE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Зацвярджаю</w:t>
      </w:r>
    </w:p>
    <w:p w:rsidR="00571ACE" w:rsidRDefault="00571ACE" w:rsidP="00571ACE">
      <w:pPr>
        <w:jc w:val="righ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Дырэктар </w:t>
      </w:r>
    </w:p>
    <w:p w:rsidR="00571ACE" w:rsidRDefault="00571ACE" w:rsidP="00571ACE">
      <w:pPr>
        <w:pStyle w:val="a6"/>
        <w:jc w:val="right"/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</w:pPr>
      <w:r>
        <w:rPr>
          <w:rFonts w:ascii="Times New Roman" w:hAnsi="Times New Roman" w:cs="Times New Roman"/>
          <w:b w:val="0"/>
          <w:sz w:val="24"/>
          <w:szCs w:val="24"/>
          <w:lang w:val="be-BY"/>
        </w:rPr>
        <w:t>__________________і.м.сяргейчык</w:t>
      </w:r>
    </w:p>
    <w:p w:rsidR="00571ACE" w:rsidRDefault="00571ACE" w:rsidP="00571ACE">
      <w:pPr>
        <w:pStyle w:val="a6"/>
        <w:jc w:val="right"/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  <w:lang w:val="be-BY"/>
        </w:rPr>
        <w:t xml:space="preserve">31 жніўня 2017 г.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BA4" w:rsidRPr="00571ACE" w:rsidRDefault="00D47BA4" w:rsidP="00571ACE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571ACE">
        <w:rPr>
          <w:rFonts w:ascii="Times New Roman" w:hAnsi="Times New Roman" w:cs="Times New Roman"/>
          <w:sz w:val="24"/>
          <w:szCs w:val="24"/>
          <w:lang w:val="be-BY"/>
        </w:rPr>
        <w:t xml:space="preserve">Каляндарна-тэматычнае планаванне ўрокаў </w:t>
      </w:r>
      <w:r w:rsidRPr="00571ACE">
        <w:rPr>
          <w:rFonts w:ascii="Times New Roman" w:hAnsi="Times New Roman" w:cs="Times New Roman"/>
          <w:b/>
          <w:sz w:val="24"/>
          <w:szCs w:val="24"/>
          <w:lang w:val="be-BY"/>
        </w:rPr>
        <w:t>беларускай літаратуры 10 клас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6662"/>
        <w:gridCol w:w="1927"/>
      </w:tblGrid>
      <w:tr w:rsidR="00D47BA4" w:rsidRPr="00571ACE" w:rsidTr="0084155F">
        <w:tc>
          <w:tcPr>
            <w:tcW w:w="817" w:type="dxa"/>
          </w:tcPr>
          <w:p w:rsidR="00D47BA4" w:rsidRPr="00571ACE" w:rsidRDefault="00D47BA4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</w:tc>
        <w:tc>
          <w:tcPr>
            <w:tcW w:w="1276" w:type="dxa"/>
          </w:tcPr>
          <w:p w:rsidR="00D47BA4" w:rsidRPr="00571ACE" w:rsidRDefault="00D47BA4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6662" w:type="dxa"/>
          </w:tcPr>
          <w:p w:rsidR="00D47BA4" w:rsidRPr="00571ACE" w:rsidRDefault="00D47BA4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Тэма</w:t>
            </w:r>
          </w:p>
        </w:tc>
        <w:tc>
          <w:tcPr>
            <w:tcW w:w="1927" w:type="dxa"/>
          </w:tcPr>
          <w:p w:rsidR="00D47BA4" w:rsidRPr="00571ACE" w:rsidRDefault="00D47BA4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Заўвагі. ЭСН</w:t>
            </w:r>
          </w:p>
        </w:tc>
      </w:tr>
      <w:tr w:rsidR="002554C9" w:rsidRPr="00571ACE" w:rsidTr="00B929C9">
        <w:tc>
          <w:tcPr>
            <w:tcW w:w="10682" w:type="dxa"/>
            <w:gridSpan w:val="4"/>
          </w:tcPr>
          <w:p w:rsidR="002554C9" w:rsidRPr="002554C9" w:rsidRDefault="002554C9" w:rsidP="00255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БЕЛАРУСКАЯ ЛІТАРАТУРА ПЕРШАЙ ТРЭЦІ XX СТАГОДДЗЯ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(14 гадз.)</w:t>
            </w:r>
          </w:p>
        </w:tc>
      </w:tr>
      <w:tr w:rsidR="002554C9" w:rsidRPr="00571ACE" w:rsidTr="00340EC8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Беларуская літаратура першай трэці ХХ ст. </w:t>
            </w:r>
          </w:p>
        </w:tc>
      </w:tr>
      <w:tr w:rsidR="002554C9" w:rsidRPr="00571ACE" w:rsidTr="002554C9">
        <w:trPr>
          <w:trHeight w:val="394"/>
        </w:trPr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Максім Гарэцкі. Кароткія звесткі аб жыцці і творчасці пісьменніка. </w:t>
            </w:r>
          </w:p>
        </w:tc>
      </w:tr>
      <w:tr w:rsidR="002554C9" w:rsidRPr="00571ACE" w:rsidTr="00D94E24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Аўтабіяграфічнасць апавядання “Літоўскі хутарок”.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Гуманістычная канцэпцыя пісьменніка. Вобраз Яна Шымкунаса.</w:t>
            </w:r>
          </w:p>
        </w:tc>
      </w:tr>
      <w:tr w:rsidR="002554C9" w:rsidRPr="002554C9" w:rsidTr="00750219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З. Бядуля.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Кароткія звесткі аб жыцці і творчасці пісьменніка.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Апавяданне “Бондар”.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Вырашэнне тэмы мастака і мастацтва ў кантэксце сацыяльных праблем. Вобраз майстра-працаўніка</w:t>
            </w:r>
          </w:p>
        </w:tc>
      </w:tr>
      <w:tr w:rsidR="002554C9" w:rsidRPr="002554C9" w:rsidTr="00335039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Уладзімір Дубоўка. Кароткія звесткі аб жыцці і творчасці паэта.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Асноўныя матывы лірыкі.</w:t>
            </w:r>
          </w:p>
        </w:tc>
      </w:tr>
      <w:tr w:rsidR="002554C9" w:rsidRPr="002554C9" w:rsidTr="00BC39E7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Паэтызацыя красы прыроды, кахання.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Сувязь лірыкі У.Дубоўкі  з традыцыямі фальклору, паэзіяй Я.Купалы, Я.Коласа, М.Багдановіча. </w:t>
            </w:r>
          </w:p>
        </w:tc>
      </w:tr>
      <w:tr w:rsidR="002554C9" w:rsidRPr="00571ACE" w:rsidTr="00FE1CBD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Кандрат Крапіва. Жыццёвы і творчы шлях пісьменніка. Байкі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(“Дыпламаваны баран”, “Махальнік Іваноў”).</w:t>
            </w:r>
          </w:p>
        </w:tc>
      </w:tr>
      <w:tr w:rsidR="002554C9" w:rsidRPr="00571ACE" w:rsidTr="00013584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Камедыя “Хто смяецца апошнім”.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Актуальнасць праблем, узнятых у камедыі. Канфлікт у п’есе.</w:t>
            </w:r>
          </w:p>
        </w:tc>
      </w:tr>
      <w:tr w:rsidR="002554C9" w:rsidRPr="00571ACE" w:rsidTr="00255C6C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Маштабнасць сатырычных вобразаў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Гарлахвацкага і Зёлкіна. Эвалюцыя характару Тулягі.</w:t>
            </w:r>
          </w:p>
        </w:tc>
      </w:tr>
      <w:tr w:rsidR="002554C9" w:rsidRPr="00571ACE" w:rsidTr="008F18AA">
        <w:tc>
          <w:tcPr>
            <w:tcW w:w="817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Вобразы – носьбіты аўтарскай пазіцыі: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Чарнавус, Левановіч, Вера. Мова персанажаў як сродак раскрыцця іх характараў. Значэнне творчасці К. Крапівы.</w:t>
            </w:r>
          </w:p>
        </w:tc>
      </w:tr>
      <w:tr w:rsidR="002554C9" w:rsidRPr="00571ACE" w:rsidTr="001423D0">
        <w:tc>
          <w:tcPr>
            <w:tcW w:w="817" w:type="dxa"/>
          </w:tcPr>
          <w:p w:rsidR="002554C9" w:rsidRPr="00571ACE" w:rsidRDefault="002554C9" w:rsidP="002554C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be-BY"/>
              </w:rPr>
              <w:t>Класнае кантрольнае сачыненне</w:t>
            </w:r>
          </w:p>
        </w:tc>
      </w:tr>
      <w:tr w:rsidR="002554C9" w:rsidRPr="00571ACE" w:rsidTr="001A5A88">
        <w:tc>
          <w:tcPr>
            <w:tcW w:w="817" w:type="dxa"/>
          </w:tcPr>
          <w:p w:rsidR="002554C9" w:rsidRPr="00571ACE" w:rsidRDefault="002554C9" w:rsidP="002554C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3-14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Міхась Зарэцкі. </w:t>
            </w:r>
            <w:r w:rsidRPr="002554C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Кароткія звесткі аб жыцці і творчасці пісьменніка. Грамадскае і асабістае ў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апавяданні «Ворагі».</w:t>
            </w:r>
          </w:p>
        </w:tc>
      </w:tr>
      <w:tr w:rsidR="002554C9" w:rsidRPr="002554C9" w:rsidTr="001A5A88">
        <w:tc>
          <w:tcPr>
            <w:tcW w:w="817" w:type="dxa"/>
          </w:tcPr>
          <w:p w:rsidR="002554C9" w:rsidRPr="00571ACE" w:rsidRDefault="002554C9" w:rsidP="002554C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15-16</w:t>
            </w:r>
          </w:p>
        </w:tc>
        <w:tc>
          <w:tcPr>
            <w:tcW w:w="1276" w:type="dxa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2554C9" w:rsidRPr="00571ACE" w:rsidRDefault="002554C9" w:rsidP="0084155F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Кузьма Чорны. Апавяданне “Макаркавых Волька”</w:t>
            </w:r>
          </w:p>
        </w:tc>
      </w:tr>
      <w:tr w:rsidR="002554C9" w:rsidRPr="002554C9" w:rsidTr="001B174B">
        <w:tc>
          <w:tcPr>
            <w:tcW w:w="10682" w:type="dxa"/>
            <w:gridSpan w:val="4"/>
          </w:tcPr>
          <w:p w:rsidR="002554C9" w:rsidRDefault="002554C9" w:rsidP="0025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Беларуская літаратура сярэдзіны ХХ ст. (1940-я – сярэдзіна 1960-х гг.)</w:t>
            </w:r>
          </w:p>
        </w:tc>
      </w:tr>
      <w:tr w:rsidR="00BC1473" w:rsidRPr="00571ACE" w:rsidTr="00C90359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BC14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Беларуская літаратура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перыяду </w:t>
            </w:r>
            <w:r w:rsidRPr="00571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Вялікай Айчыннай вайны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(1941—1945).</w:t>
            </w:r>
          </w:p>
        </w:tc>
      </w:tr>
      <w:tr w:rsidR="00BC1473" w:rsidRPr="002554C9" w:rsidTr="00586AB7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BC1473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C1473">
              <w:rPr>
                <w:rFonts w:ascii="Times New Roman" w:hAnsi="Times New Roman" w:cs="Times New Roman"/>
                <w:b/>
                <w:sz w:val="24"/>
              </w:rPr>
              <w:t>Пятрусь Броўка. Кароткія звесткі пра жыццё і творчасць паэта.</w:t>
            </w:r>
            <w:r w:rsidRPr="00BC1473">
              <w:rPr>
                <w:rFonts w:ascii="Times New Roman" w:hAnsi="Times New Roman" w:cs="Times New Roman"/>
                <w:sz w:val="24"/>
              </w:rPr>
              <w:t xml:space="preserve"> Агляд творчасці </w:t>
            </w:r>
            <w:proofErr w:type="spellStart"/>
            <w:r w:rsidRPr="00BC1473">
              <w:rPr>
                <w:rFonts w:ascii="Times New Roman" w:hAnsi="Times New Roman" w:cs="Times New Roman"/>
                <w:sz w:val="24"/>
              </w:rPr>
              <w:t>перыяду</w:t>
            </w:r>
            <w:proofErr w:type="spellEnd"/>
            <w:r w:rsidRPr="00BC14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1473">
              <w:rPr>
                <w:rFonts w:ascii="Times New Roman" w:hAnsi="Times New Roman" w:cs="Times New Roman"/>
                <w:sz w:val="24"/>
              </w:rPr>
              <w:t>Вялікай</w:t>
            </w:r>
            <w:proofErr w:type="spellEnd"/>
            <w:r w:rsidRPr="00BC14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1473">
              <w:rPr>
                <w:rFonts w:ascii="Times New Roman" w:hAnsi="Times New Roman" w:cs="Times New Roman"/>
                <w:sz w:val="24"/>
              </w:rPr>
              <w:t>Айчыннай</w:t>
            </w:r>
            <w:proofErr w:type="spellEnd"/>
            <w:r w:rsidRPr="00BC14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1473">
              <w:rPr>
                <w:rFonts w:ascii="Times New Roman" w:hAnsi="Times New Roman" w:cs="Times New Roman"/>
                <w:sz w:val="24"/>
              </w:rPr>
              <w:t>вайны</w:t>
            </w:r>
            <w:proofErr w:type="spellEnd"/>
            <w:r w:rsidRPr="00BC147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C1473" w:rsidRPr="002554C9" w:rsidTr="00C90F53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Творчасць П. Броўкі канца 1940-х — пачатку 1950-х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гадоў.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Пашырэнне ідэйна-тэматычнага і жанравага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дыяпазону паэзіі ў 1960 — 1970-я гады.</w:t>
            </w:r>
          </w:p>
        </w:tc>
      </w:tr>
      <w:tr w:rsidR="00BC1473" w:rsidRPr="00571ACE" w:rsidTr="00A37A60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Аркадзь Куляшоў.  Жыццёвы і творчы шлях паэта. Глыбіня лірычнага пачуцця ў лепшых творах даваеннага часу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(“Мая Бесядзь”). Ваенная лірыка А.Куляшова (балада “Над брацкай магілай”).</w:t>
            </w:r>
          </w:p>
        </w:tc>
      </w:tr>
      <w:tr w:rsidR="00BC1473" w:rsidRPr="002554C9" w:rsidTr="008B36D1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1-22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Пашырэнне тэматыкі ў пасляваеннай лірыцы.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Зварот да тэм жыцця і смерці, кахання і вернасці, лёсу і абавязку (“Спакойнага шчасця не зычу нікому…”, “Я хаце абавязаны прапіскаю…”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“На паўмільярдным кіламетры…”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і ўзбагачэнне класічных традыцый лірыкі.</w:t>
            </w:r>
          </w:p>
        </w:tc>
      </w:tr>
      <w:tr w:rsidR="00BC1473" w:rsidRPr="00571ACE" w:rsidTr="002267B6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Максім Танк. Кароткія звесткі пра  жыццё і творчасць.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Шырокі творчы дыяпазон ранняй паэзіі (“Спатканне”). Адметнасць лірыкі перыяду Вялікай Айчыннай вайны  (“Родная мова”)</w:t>
            </w:r>
          </w:p>
        </w:tc>
      </w:tr>
      <w:tr w:rsidR="00BC1473" w:rsidRPr="002554C9" w:rsidTr="00E945BB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24-25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Пашырэнне тэматыкі ў пасляваеннай паэзіі.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Увага да духоўнага свету чалавека, агульначалавечых  каштоўнасцей (“Каб ведалі”, “Мо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й хлеб надзённы”, “Завушніцы”,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“Працягласць дня і ночы”).</w:t>
            </w:r>
          </w:p>
        </w:tc>
      </w:tr>
      <w:tr w:rsidR="00BC1473" w:rsidRPr="00571ACE" w:rsidTr="00293FBC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Паэма “Люцыян Таполя”.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Праблема мастака і мастацтва</w:t>
            </w:r>
          </w:p>
        </w:tc>
      </w:tr>
      <w:tr w:rsidR="00BC1473" w:rsidRPr="00571ACE" w:rsidTr="001968D7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Янка Брыль. Жыццё і творчасць пісьменніка. Апавяданне «Memento mori».  </w:t>
            </w:r>
          </w:p>
        </w:tc>
      </w:tr>
      <w:tr w:rsidR="00BC1473" w:rsidRPr="002554C9" w:rsidTr="007C4F79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28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Пімен Панчанка. Жыццёвы і творчы шлях паэта.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Патрыятычны пафас ваеннай паэзіі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П.Панчанкі (“Краіна мая” і інш.).  </w:t>
            </w:r>
          </w:p>
        </w:tc>
      </w:tr>
      <w:tr w:rsidR="00BC1473" w:rsidRPr="00571ACE" w:rsidTr="009506AA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29-30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Роздум пра сэнс жыцця, гуманныя адносіны паміж людзьмі ў творах 60-ых гадоў 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(“Родная мова” і інш.).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Пашырэнне тэматычнай, жанрава-стылёвай разнастайнасці лірыкі  70-80-х гадоў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духоўная эвалюцыя лірычнага героя.</w:t>
            </w:r>
          </w:p>
        </w:tc>
      </w:tr>
      <w:tr w:rsidR="00BC1473" w:rsidRPr="00571ACE" w:rsidTr="004F4C59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BC14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Iван Мележ. Жыццёвы і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творчы шлях пісьменніка. Раман  «Людзі на балоце»,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творчая гісторыя, тэматыка і праблематыка.</w:t>
            </w:r>
          </w:p>
        </w:tc>
      </w:tr>
      <w:tr w:rsidR="00BC1473" w:rsidRPr="002554C9" w:rsidTr="005E076E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2-34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Шматгранныя нацыянальныя характары ў рамане.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Майстэрства раскрыцця ўнутранага свету галоўных герояў Васіля Дзятла і Ганны Чарнушкі</w:t>
            </w:r>
          </w:p>
        </w:tc>
      </w:tr>
      <w:tr w:rsidR="00BC1473" w:rsidRPr="00571ACE" w:rsidTr="00122DE7">
        <w:tc>
          <w:tcPr>
            <w:tcW w:w="817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  <w:tc>
          <w:tcPr>
            <w:tcW w:w="1276" w:type="dxa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BC1473" w:rsidRPr="00571ACE" w:rsidRDefault="00BC1473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Нетрадыцыйны падыход аўтара да раскрыцця псіхалогіі заможных сялян.</w:t>
            </w:r>
          </w:p>
        </w:tc>
      </w:tr>
      <w:tr w:rsidR="00AC2199" w:rsidRPr="00571ACE" w:rsidTr="00BC628A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Чалавек і прырода ў рамане.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Псіхалагічнае майстэрства Мележа. Роля мовы герояў (палескага  дыялекту)у раскрыцці індывідуальных характараў.</w:t>
            </w:r>
          </w:p>
        </w:tc>
      </w:tr>
      <w:tr w:rsidR="00AC2199" w:rsidRPr="00571ACE" w:rsidTr="006B3EB7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37-38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be-BY"/>
              </w:rPr>
              <w:t>Класнае кантрольнае сачыненне</w:t>
            </w:r>
          </w:p>
        </w:tc>
      </w:tr>
      <w:tr w:rsidR="00AC2199" w:rsidRPr="00571ACE" w:rsidTr="00B34AD4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39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Уладзімір Караткевіч. Кароткія звесткі пра  жыццё і творчасць пісьменніка.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Каларыт, атмасфера мінулай эпохі (80-ыя гады XIXст.) у аповесці  “Дзікае паляванне караля Стаха”.</w:t>
            </w:r>
          </w:p>
        </w:tc>
      </w:tr>
      <w:tr w:rsidR="00AC2199" w:rsidRPr="00571ACE" w:rsidTr="00D55133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Роздум аб прызначэнні чалавека на зямлі, аб лёсе беларускага народа, узаемасувязі розных гістарычных эпох.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Праблемы дабра і зла, кахання, мужнасці і гераізму.</w:t>
            </w:r>
          </w:p>
        </w:tc>
      </w:tr>
      <w:tr w:rsidR="00AC2199" w:rsidRPr="00571ACE" w:rsidTr="00DB0EAE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AC219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Вобразы Андрэя Беларэцкага, Андрэя Свеціловіча і Надзеі Яноўскай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Асаблівасці кампазіцыі.</w:t>
            </w:r>
          </w:p>
        </w:tc>
      </w:tr>
      <w:tr w:rsidR="00AC2199" w:rsidRPr="00571ACE" w:rsidTr="00DB0EAE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AC219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Гістарычная аснова рамана «Каласы пад сярпом тваім».</w:t>
            </w:r>
          </w:p>
        </w:tc>
      </w:tr>
      <w:tr w:rsidR="00AC2199" w:rsidRPr="002554C9" w:rsidTr="00D23ECF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3-44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Прадстаўнікі дваранства ў рамане.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Праўдзівасць адлюстравання чалавечых характараў.</w:t>
            </w:r>
          </w:p>
        </w:tc>
      </w:tr>
      <w:tr w:rsidR="00AC2199" w:rsidRPr="00571ACE" w:rsidTr="002B0C7B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Духоўны воблік галоўнага героя рамана Алеся Загорскага.</w:t>
            </w:r>
          </w:p>
        </w:tc>
      </w:tr>
      <w:tr w:rsidR="00AC2199" w:rsidRPr="00571ACE" w:rsidTr="00DF3250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46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Месца і роля лірычных адступленняў і пейзажных малюнкаў. Вобразная сімволіка.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Сувязь рамана «Каласы пад сярпом тваім» з паэтыкай народных балад і легенд.</w:t>
            </w:r>
          </w:p>
        </w:tc>
      </w:tr>
      <w:tr w:rsidR="00AC2199" w:rsidRPr="00571ACE" w:rsidTr="00014EED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47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Андрэй Макаёнак. Жыццёвы і творчы шлях драматурга. Жанравая адметнасць п’есы “Зацюканы апостал”.</w:t>
            </w:r>
          </w:p>
        </w:tc>
      </w:tr>
      <w:tr w:rsidR="00AC2199" w:rsidRPr="002554C9" w:rsidTr="00E23FEB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48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Характарыстыка персанажаў п’есы “Зацюканы апостал”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, іх сімвалічнасць і падкрэсленая абагульненасць.  </w:t>
            </w:r>
          </w:p>
        </w:tc>
      </w:tr>
      <w:tr w:rsidR="00AC2199" w:rsidRPr="002554C9" w:rsidTr="00930098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71AC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Маральна-этычны змест п’есы“Зацюканы апостал”</w:t>
            </w:r>
            <w:r w:rsidRPr="00571A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сцвярджэнне аўтарам духоўных агульначалавечых каштоўнасцей.</w:t>
            </w:r>
          </w:p>
        </w:tc>
      </w:tr>
      <w:tr w:rsidR="00AC2199" w:rsidRPr="002554C9" w:rsidTr="008A19B9">
        <w:tc>
          <w:tcPr>
            <w:tcW w:w="817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50</w:t>
            </w:r>
          </w:p>
        </w:tc>
        <w:tc>
          <w:tcPr>
            <w:tcW w:w="1276" w:type="dxa"/>
          </w:tcPr>
          <w:p w:rsidR="00AC2199" w:rsidRPr="00571ACE" w:rsidRDefault="00AC2199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AC2199" w:rsidRPr="00AC2199" w:rsidRDefault="00AC2199" w:rsidP="0084155F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Дадатковае чытанне.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А.Макаёнак. “Трыбунал”</w:t>
            </w:r>
          </w:p>
        </w:tc>
      </w:tr>
      <w:tr w:rsidR="006123C6" w:rsidRPr="002554C9" w:rsidTr="00E277CD">
        <w:tc>
          <w:tcPr>
            <w:tcW w:w="817" w:type="dxa"/>
          </w:tcPr>
          <w:p w:rsidR="006123C6" w:rsidRPr="00571ACE" w:rsidRDefault="006123C6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51-52</w:t>
            </w:r>
          </w:p>
        </w:tc>
        <w:tc>
          <w:tcPr>
            <w:tcW w:w="1276" w:type="dxa"/>
          </w:tcPr>
          <w:p w:rsidR="006123C6" w:rsidRPr="00571ACE" w:rsidRDefault="006123C6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6123C6" w:rsidRPr="00571ACE" w:rsidRDefault="006123C6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Паўтарэнне і падагульненне вывучанага за год</w:t>
            </w:r>
          </w:p>
        </w:tc>
      </w:tr>
      <w:tr w:rsidR="006123C6" w:rsidRPr="002554C9" w:rsidTr="00B540BD">
        <w:tc>
          <w:tcPr>
            <w:tcW w:w="817" w:type="dxa"/>
          </w:tcPr>
          <w:p w:rsidR="006123C6" w:rsidRPr="00571ACE" w:rsidRDefault="006123C6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53</w:t>
            </w:r>
          </w:p>
        </w:tc>
        <w:tc>
          <w:tcPr>
            <w:tcW w:w="1276" w:type="dxa"/>
          </w:tcPr>
          <w:p w:rsidR="006123C6" w:rsidRPr="00571ACE" w:rsidRDefault="006123C6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89" w:type="dxa"/>
            <w:gridSpan w:val="2"/>
          </w:tcPr>
          <w:p w:rsidR="006123C6" w:rsidRPr="00571ACE" w:rsidRDefault="006123C6" w:rsidP="0084155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Рэзерв вучэбнага часу</w:t>
            </w:r>
          </w:p>
        </w:tc>
      </w:tr>
    </w:tbl>
    <w:p w:rsidR="00D47BA4" w:rsidRPr="00571ACE" w:rsidRDefault="00D47BA4" w:rsidP="00D47BA4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557ABB" w:rsidRPr="00571ACE" w:rsidRDefault="006123C6">
      <w:pPr>
        <w:rPr>
          <w:sz w:val="24"/>
          <w:szCs w:val="24"/>
          <w:lang w:val="be-BY"/>
        </w:rPr>
      </w:pPr>
    </w:p>
    <w:sectPr w:rsidR="00557ABB" w:rsidRPr="00571ACE" w:rsidSect="00801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A4"/>
    <w:rsid w:val="0012073E"/>
    <w:rsid w:val="00244B1F"/>
    <w:rsid w:val="002554C9"/>
    <w:rsid w:val="00571ACE"/>
    <w:rsid w:val="006123C6"/>
    <w:rsid w:val="00AC2199"/>
    <w:rsid w:val="00BA59D9"/>
    <w:rsid w:val="00BC1473"/>
    <w:rsid w:val="00D175E5"/>
    <w:rsid w:val="00D47BA4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47BA4"/>
    <w:pPr>
      <w:shd w:val="clear" w:color="auto" w:fill="FFFFFF"/>
      <w:spacing w:after="0" w:line="312" w:lineRule="auto"/>
      <w:ind w:left="11" w:firstLine="567"/>
      <w:jc w:val="both"/>
    </w:pPr>
    <w:rPr>
      <w:rFonts w:ascii="Times New Roman" w:eastAsia="Times New Roman" w:hAnsi="Times New Roman" w:cs="Times New Roman"/>
      <w:sz w:val="29"/>
      <w:szCs w:val="24"/>
      <w:lang w:val="be-BY" w:eastAsia="ru-RU"/>
    </w:rPr>
  </w:style>
  <w:style w:type="character" w:customStyle="1" w:styleId="a5">
    <w:name w:val="Основной текст с отступом Знак"/>
    <w:basedOn w:val="a0"/>
    <w:link w:val="a4"/>
    <w:rsid w:val="00D47BA4"/>
    <w:rPr>
      <w:rFonts w:ascii="Times New Roman" w:eastAsia="Times New Roman" w:hAnsi="Times New Roman" w:cs="Times New Roman"/>
      <w:sz w:val="29"/>
      <w:szCs w:val="24"/>
      <w:shd w:val="clear" w:color="auto" w:fill="FFFFFF"/>
      <w:lang w:val="be-BY" w:eastAsia="ru-RU"/>
    </w:rPr>
  </w:style>
  <w:style w:type="paragraph" w:customStyle="1" w:styleId="a6">
    <w:name w:val="Заголовок"/>
    <w:basedOn w:val="a"/>
    <w:next w:val="a"/>
    <w:rsid w:val="00571ACE"/>
    <w:pPr>
      <w:autoSpaceDE w:val="0"/>
      <w:autoSpaceDN w:val="0"/>
      <w:adjustRightInd w:val="0"/>
      <w:spacing w:after="0" w:line="240" w:lineRule="auto"/>
      <w:jc w:val="center"/>
    </w:pPr>
    <w:rPr>
      <w:rFonts w:ascii="SchoolBookC" w:eastAsia="Times New Roman" w:hAnsi="SchoolBookC" w:cs="SchoolBookC"/>
      <w:b/>
      <w:bCs/>
      <w:cap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2017-09-14T17:46:00Z</dcterms:created>
  <dcterms:modified xsi:type="dcterms:W3CDTF">2017-09-18T10:08:00Z</dcterms:modified>
</cp:coreProperties>
</file>