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F61680" w:rsidP="00F616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У. Караткевіч. “Паром на бурнай рацэ”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(8 кл.)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61680" w:rsidRDefault="00F61680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Героі гэтага твора дзейнічаюць у час: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Вялікай Айчыннай вайны; 2) вайны з Напалеонам 1812 года;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паўстання 1863-1864 гг.; 4) рэвалюцыі 1917 г.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61680" w:rsidRDefault="00F61680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Твор уяўляе сабой гістарычны пралог да рамана: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“Каласы пад сярпом тваім”;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“Нельга забыць” (першапачатковая назва “Леаніды не вернуцца да зямлі”); 3) “Хрыстос прызямліўся ў Гародні”; 4) “Чорны замак Альшанскі”.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61680" w:rsidRDefault="00F61680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Інсургенты – гэта: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паўстанцы; 2) царскія жандары;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касінеры; 4) прыгонныя сяляне.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61680" w:rsidRDefault="00F61680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Генерал Фікельмонт аддаў загад знішчыць на рацэ ўсе чаўны, каб: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пазбавіць мясцовых жыхароў магчымасці ў час паводкі падтрымліваць зносіны;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972DB">
        <w:rPr>
          <w:rFonts w:ascii="Times New Roman" w:hAnsi="Times New Roman" w:cs="Times New Roman"/>
          <w:sz w:val="24"/>
          <w:szCs w:val="24"/>
          <w:lang w:val="be-BY"/>
        </w:rPr>
        <w:t>каб паўстанцы не маглі пераправіцца праз Дняпро; 3) каб насельніцтва не займалася тут рыбнай лоўляй; 4) каб у час навальніцы, буры на Дняпры людзі не тапіліся.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972DB" w:rsidRDefault="00B972DB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У творы (эпізод паўстання) аўтар апавядае пра вераб’іную ноч. Што яна сабой уяўляе?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час, калі найбольш ярка ззяюць зоркі ў небе;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прыродная з’ява, калі ідзе моцны дождж і навальніца можа перайсці ў буру; 3) пара, калі вялікія чароды птушак збіраюцца ў вырай; 4) стан прыроды, калі раптоўна цямнее.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972DB" w:rsidRDefault="00B972DB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Пейзаж у творы, апісанне вераб’інай ночы спатрэбіліся аўтару, каб: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падкрэсліць драматызм сітуацыі, у якой апынуліся героі апавядання; 2) толькі каб зацікавіць чытача такой прыроднай з’явай, як зарапад; </w:t>
      </w:r>
      <w:r w:rsidRPr="00C27193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выявіць кульмінацыю, акцэнтаваць на ёй увагу; 4) перадаць незвычайнасць і хараство надыходу раніцы.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972DB" w:rsidRDefault="00B972DB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Суаднясіце герояў твора з іх сацыяльным статусам, пасадай:</w:t>
      </w:r>
    </w:p>
    <w:tbl>
      <w:tblPr>
        <w:tblStyle w:val="a3"/>
        <w:tblW w:w="0" w:type="auto"/>
        <w:tblLook w:val="04A0"/>
      </w:tblPr>
      <w:tblGrid>
        <w:gridCol w:w="3936"/>
        <w:gridCol w:w="7052"/>
      </w:tblGrid>
      <w:tr w:rsidR="001310F8" w:rsidTr="001310F8">
        <w:tc>
          <w:tcPr>
            <w:tcW w:w="3936" w:type="dxa"/>
          </w:tcPr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Усяслаў Грынкевіч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Юрый Гораў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пані Грынкевіч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Пора-Леановіч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д) Іван </w:t>
            </w:r>
          </w:p>
        </w:tc>
        <w:tc>
          <w:tcPr>
            <w:tcW w:w="7052" w:type="dxa"/>
          </w:tcPr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начальнік кардона і пераправы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афіцэр родам з Масквы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салдат, які прыхаваў адзін човен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кіраўнік атрада паўстанцаў</w:t>
            </w:r>
          </w:p>
          <w:p w:rsidR="001310F8" w:rsidRDefault="001310F8" w:rsidP="00F6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жонка схопленага кіраўніка атрада паўстанцаў</w:t>
            </w:r>
          </w:p>
        </w:tc>
      </w:tr>
    </w:tbl>
    <w:p w:rsidR="00B972DB" w:rsidRPr="00752751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4 </w:t>
      </w:r>
      <w:r w:rsidR="001310F8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7527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2 </w:t>
      </w:r>
      <w:r w:rsidR="001310F8">
        <w:rPr>
          <w:rFonts w:ascii="Times New Roman" w:hAnsi="Times New Roman" w:cs="Times New Roman"/>
          <w:sz w:val="24"/>
          <w:szCs w:val="24"/>
          <w:lang w:val="be-BY"/>
        </w:rPr>
        <w:t>в</w:t>
      </w:r>
      <w:r w:rsidR="007527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5 </w:t>
      </w:r>
      <w:r w:rsidR="001310F8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="007527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 xml:space="preserve">1 </w:t>
      </w:r>
      <w:r w:rsidR="001310F8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7527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310F8" w:rsidRDefault="001310F8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Аўтар малюе ўразлівы партрэт Пора-Леановіча, аздабляючы яго дэталямі, якія падкрэсліваюць рызыкоўнасць, жорсткасць, фатальны драматызм у характары персанажа (выберыце патрэбнае):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маленькія чорныя вусікі і нос, як у драпежнай птушкі;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белыя валасы, бакенбарды і рэзкі шрам праз брыво;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прыгожы рот у жорсткай усмешцы;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страшныя блакітныя вочы.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310F8" w:rsidRDefault="001310F8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Гэты твор мае рамантычныя рысы: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незвычайныя, моцныя характарам героі, незвычайныя абставіны;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97C5E">
        <w:rPr>
          <w:rFonts w:ascii="Times New Roman" w:hAnsi="Times New Roman" w:cs="Times New Roman"/>
          <w:sz w:val="24"/>
          <w:szCs w:val="24"/>
          <w:lang w:val="be-BY"/>
        </w:rPr>
        <w:t xml:space="preserve">паяднаны сучаснасць і мінулае, героі думаюць пра заўтрашні дзень; 3) наяўнасць герояў-антыподаў; </w:t>
      </w:r>
      <w:r w:rsidR="00D97C5E" w:rsidRPr="00752751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 w:rsidR="00D97C5E">
        <w:rPr>
          <w:rFonts w:ascii="Times New Roman" w:hAnsi="Times New Roman" w:cs="Times New Roman"/>
          <w:sz w:val="24"/>
          <w:szCs w:val="24"/>
          <w:lang w:val="be-BY"/>
        </w:rPr>
        <w:t xml:space="preserve"> паказ барацьбы за ідэалы свабоды, станоўчыя героі, высакародныя і інш.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97C5E" w:rsidRDefault="00D97C5E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Завязкай у творы можна лічыць: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з’яўленне (прыезд) фельд’егера на кардоне; 2) паведамленне пра арышт і смяротны прысуд Грынкевічу;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прыезд на кардон пані Грынкевіч; 4) дыялог пані Грынкевіч і Пора-Леановіча.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97C5E" w:rsidRDefault="008A6E99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Чаму Пора-Леановіч не пагадзіўся пераправіць праз Дняпро жонку Грынкевіча? </w:t>
      </w:r>
      <w:r w:rsidR="003B72BE" w:rsidRPr="00752751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 w:rsidR="003B72BE">
        <w:rPr>
          <w:rFonts w:ascii="Times New Roman" w:hAnsi="Times New Roman" w:cs="Times New Roman"/>
          <w:sz w:val="24"/>
          <w:szCs w:val="24"/>
          <w:lang w:val="be-BY"/>
        </w:rPr>
        <w:t xml:space="preserve"> ён слепа выконваў загад графа Мураўёва: затрымаць жанчыну, каб паспелі пакараць яе мужа-інсургента; 2) пашкадаваў жанчыну, параіў перачакаць непагадзь, напаіў чаем; </w:t>
      </w:r>
      <w:r w:rsidR="003B72BE" w:rsidRPr="00752751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 w:rsidR="003B72BE">
        <w:rPr>
          <w:rFonts w:ascii="Times New Roman" w:hAnsi="Times New Roman" w:cs="Times New Roman"/>
          <w:sz w:val="24"/>
          <w:szCs w:val="24"/>
          <w:lang w:val="be-BY"/>
        </w:rPr>
        <w:t xml:space="preserve"> ён сам па натуры быў жорсткім чалавекам, мізантропам; 4) не было ж на чым яе пераправіць – паром знесла паводкай уніз па Дняпры.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B72BE" w:rsidRPr="00752751" w:rsidRDefault="003B72BE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12. Каму належаць і каму адрасуюцца наступныя словы: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”Будзьце літасцівы. Замянілі пажыццёвай катаргай. Гэта такое шчасце!”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Так гаворыць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>пані Грынкевіч Пора-Леановічу.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B72BE" w:rsidRDefault="003B72BE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13. Птушкі-галчаняты былі ў руках: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Юрыя Горава;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салдата Івана; 3) пані Грынкевіч; 4) Усяслава Грынкевіча.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B72BE" w:rsidRDefault="003B72BE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Гэтая мастацкая дэталь (птушкі-галчаняты ў руках) красамоўна падкрэслівае такія душэўныя якасці героя, як: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міласэрнасць;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дабрыня; 3) роспач;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здольнасць да спачування.</w:t>
      </w:r>
    </w:p>
    <w:p w:rsidR="00C27193" w:rsidRDefault="00C27193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B72BE" w:rsidRDefault="003B72BE" w:rsidP="00F616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Самы напружаны і рамантычны эпізод у творы такі: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пані Грынкевіч просіць афіцэраў пераправіць яе праз Дняпро; 2) калі Пора-Леановіч выказвае свае погляды на жыццё; </w:t>
      </w:r>
      <w:r w:rsidRPr="00752751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рызыкоўная пераправа праз Дняпро ў час страшэннай навальніцы; 4) </w:t>
      </w:r>
      <w:r w:rsidR="00E5348D">
        <w:rPr>
          <w:rFonts w:ascii="Times New Roman" w:hAnsi="Times New Roman" w:cs="Times New Roman"/>
          <w:sz w:val="24"/>
          <w:szCs w:val="24"/>
          <w:lang w:val="be-BY"/>
        </w:rPr>
        <w:t>Юрый Гораў даведваецца пра трагічны лёс Грынкевіча і выклікае Пора-Леановіча на дуэль.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61680" w:rsidRPr="00752751" w:rsidRDefault="00E5348D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16. Юрый Гораў парушыў субардынацыю і прысягу, але па</w:t>
      </w:r>
      <w:r w:rsidR="00752751">
        <w:rPr>
          <w:rFonts w:ascii="Times New Roman" w:hAnsi="Times New Roman" w:cs="Times New Roman"/>
          <w:i/>
          <w:sz w:val="24"/>
          <w:szCs w:val="24"/>
          <w:lang w:val="be-BY"/>
        </w:rPr>
        <w:t xml:space="preserve">ступіў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>правільна, сумленна, справядліва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, таму што ён </w:t>
      </w:r>
      <w:r w:rsidR="00752751">
        <w:rPr>
          <w:rFonts w:ascii="Times New Roman" w:hAnsi="Times New Roman" w:cs="Times New Roman"/>
          <w:b/>
          <w:sz w:val="24"/>
          <w:szCs w:val="24"/>
          <w:lang w:val="be-BY"/>
        </w:rPr>
        <w:t>сумленны, шчыры чалавек, мужчынская годнасць і чэсць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не дазволілі Гораву застацца ўбаку, калі вырашаўся лёс іншага чалавека, калі трэба было дапамагчы жанчыне ў цяжкіх для яе, амаль невырашальных жыццёвых абставінах.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48D" w:rsidRDefault="00E5348D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Кульмінацыя ў творы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эпізод, калі жанчына просіць пераправіць яе праз раку да мужа; </w:t>
      </w:r>
      <w:r w:rsidRPr="00516EF2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сцэна, калі Юрый Гораў, Іван і пані Грынкевіч перапраўляюцца ў непагадзь праз Дняпро; 3) эпізод чакання звестак, ці паспела Грынкевіч з памілаваннем; 4) сцэна дуэлі.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348D" w:rsidRDefault="00E5348D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У чым подласць графа Мураўёва? Што зрабіў ён пасля таго, як напісаў памілаванне і аддаў жанчыне?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паслаў следам фельд’егера, каб той дапамог ёй хутчэй дабрацца да мужа; 2) паслаў фельд’егера, каб той вызваліў і прывёз Грынкевіча да жонкі; </w:t>
      </w:r>
      <w:r w:rsidRPr="00516EF2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паслаў фельд’егера з указаннем, каб на </w:t>
      </w:r>
      <w:r w:rsidR="00E50CF7">
        <w:rPr>
          <w:rFonts w:ascii="Times New Roman" w:hAnsi="Times New Roman" w:cs="Times New Roman"/>
          <w:sz w:val="24"/>
          <w:szCs w:val="24"/>
          <w:lang w:val="be-BY"/>
        </w:rPr>
        <w:t>месцы паспяшаліся з вынясеннем прыгавору; 4) загадаў тэрмінова адправіць Грынкевіча ў ссылку.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0CF7" w:rsidRPr="00516EF2" w:rsidRDefault="00E50CF7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Ужо раніцай улан-фельд’егер прывёз сумную вестку пра тое, што 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>пакаранне адбылося, кіраўніка атрада паўстанцаў забілі.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0CF7" w:rsidRDefault="00E50CF7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У час дуэлі ворагі вядуць сябе высакародна, па-рыцарску: </w:t>
      </w:r>
      <w:r w:rsidRPr="00516EF2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Пора-Леановіч падтрымлівае Горава пад локаць, калі ішлі па кладачцы; </w:t>
      </w:r>
      <w:r w:rsidRPr="00516EF2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Пора-Леановіч дае Юрыю права выбару пісталета; 3) Юрый прапануе памаліцца перад двубоем у паходнай часоўні; 4) па дарозе да месца дуэлі жартуюць і апавядаюць адзін аднаму анекдоты.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0CF7" w:rsidRPr="00516EF2" w:rsidRDefault="00E50CF7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21. Напрыканцы твора аўтар згадвае птушку кнігаўку. Гэтай мастацкай дэталлю Уладзімір Караткевіч падкрэслівае 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>драматычнае становішча Юрыя Горава ў сцэне дуэлі.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Птушкі пранізліва крычаць: 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>“Піць-піць”</w:t>
      </w:r>
      <w:r w:rsidR="00516EF2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 ў вушах у героя чуецца: 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>“Жыць-жыць”.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50CF7" w:rsidRDefault="00E50CF7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</w:t>
      </w:r>
      <w:r w:rsidR="00EE068F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Першым выстраліў Юрый Гораў, а не заўзяты дуэлянт, рызыкант і брэцёр Пора-Леановіч. Чаму так? </w:t>
      </w:r>
      <w:r w:rsidR="00EE068F">
        <w:rPr>
          <w:rFonts w:ascii="Times New Roman" w:hAnsi="Times New Roman" w:cs="Times New Roman"/>
          <w:sz w:val="24"/>
          <w:szCs w:val="24"/>
          <w:lang w:val="be-BY"/>
        </w:rPr>
        <w:t xml:space="preserve">1) першая спроба стрэлу была ў Пора-Леановіча, але няўдалая, бо адбылася асечка; </w:t>
      </w:r>
      <w:r w:rsidR="00EE068F" w:rsidRPr="00516EF2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="00EE068F">
        <w:rPr>
          <w:rFonts w:ascii="Times New Roman" w:hAnsi="Times New Roman" w:cs="Times New Roman"/>
          <w:sz w:val="24"/>
          <w:szCs w:val="24"/>
          <w:lang w:val="be-BY"/>
        </w:rPr>
        <w:t xml:space="preserve"> у Горава маглі не вытрымаць нервы, ён жа нявопытны, ідучы на дуэль, ужо развітваўся з жыццём; </w:t>
      </w:r>
      <w:r w:rsidR="00EE068F" w:rsidRPr="00516EF2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 w:rsidR="00EE068F">
        <w:rPr>
          <w:rFonts w:ascii="Times New Roman" w:hAnsi="Times New Roman" w:cs="Times New Roman"/>
          <w:sz w:val="24"/>
          <w:szCs w:val="24"/>
          <w:lang w:val="be-BY"/>
        </w:rPr>
        <w:t xml:space="preserve"> Пора-Леановіч тут праяўляе хладнакроўе і дае нібы фору саперніку, нават шанец выйграць смяротны паядынак; 4) Пора-Леановіч хацеў страляць першым, але спатыкнуўся на купіну травы.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E068F" w:rsidRPr="00516EF2" w:rsidRDefault="00EE068F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Перад смерцю Пора-Леановіч прамаўляе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“Дзякуй вам… Дзякуй”.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Чаму? Што азначаюць гэтыя словы? Гэта развітальныя словы</w:t>
      </w:r>
      <w:r w:rsidR="00516EF2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>падзякі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. Афіцэр даўно стаміўся </w:t>
      </w:r>
      <w:r w:rsidR="00516EF2">
        <w:rPr>
          <w:rFonts w:ascii="Times New Roman" w:hAnsi="Times New Roman" w:cs="Times New Roman"/>
          <w:b/>
          <w:sz w:val="24"/>
          <w:szCs w:val="24"/>
          <w:lang w:val="be-BY"/>
        </w:rPr>
        <w:t>ад жыцця, нават шукаў смерці, яго фатальна цягнула да яе, чалавеканенавіснік Пора-Леановіч не ўзлюбіў і сябе самога.</w:t>
      </w:r>
    </w:p>
    <w:p w:rsidR="00C27193" w:rsidRDefault="00C27193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E068F" w:rsidRPr="00EE068F" w:rsidRDefault="00EE068F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Развязка ў творы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вяртанне фельд’егера і яго паведамленне пра пакаранне Грынкевіча; </w:t>
      </w:r>
      <w:r w:rsidRPr="00516EF2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сцэна дуэлі; 3) сустрэча спадарыні Грынкевіч і Юрыя Горава; 4) ад’езд жонкі Грынкевіча дамоў.</w:t>
      </w:r>
    </w:p>
    <w:p w:rsidR="00E5348D" w:rsidRDefault="00E5348D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У. Караткевіч. “Паром на бурнай рацэ”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(8 кл.)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Героі гэтага твора дзейнічаюць у час: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Вялікай Айчыннай вайны; 2) вайны з Напалеонам 1812 года;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паўстання 1863-1864 гг.; 4) рэвалюцыі 1917 г.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Твор уяўляе сабой гістарычны пралог да рамана: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“Каласы пад сярпом тваім”;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“Нельга забыць” (першапачатковая назва “Леаніды не вернуцца да зямлі”); 3) “Хрыстос прызямліўся ў Гародні”; 4) “Чорны замак Альшанскі”.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Інсургенты – гэта: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паўстанцы; 2) царскія жандары;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касінеры; 4) прыгонныя сяляне.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Генерал Фікельмонт аддаў загад знішчыць на рацэ ўсе чаўны, каб: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пазбавіць мясцовых жыхароў магчымасці ў час паводкі падтрымліваць зносіны;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be-BY"/>
        </w:rPr>
        <w:t>каб паўстанцы не маглі пераправіцца праз Дняпро; 3) каб насельніцтва не займалася тут рыбнай лоўляй; 4) каб у час навальніцы, буры на Дняпры людзі не тапіліся.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У творы (эпізод паўстання) аўтар апавядае пра вераб’іную ноч. Што яна сабой уяўляе?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час, калі найбольш ярка ззяюць зоркі ў небе;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прыродная з’ява, калі ідзе моцны дождж і навальніца можа перайсці ў буру; 3) пара, калі вялікія чароды птушак збіраюцца ў вырай; 4) стан прыроды, калі раптоўна цямнее.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Пейзаж у творы, апісанне вераб’інай ночы спатрэбіліся аўтару, каб: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падкрэсліць драматызм сітуацыі, у якой апынуліся героі апавядання; 2) толькі каб зацікавіць чытача такой прыроднай з’явай, як зарапад;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выявіць кульмінацыю, акцэнтаваць на ёй увагу; 4) перадаць незвычайнасць і хараство надыходу раніцы.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Суаднясіце герояў твора з іх сацыяльным статусам, пасадай:</w:t>
      </w:r>
    </w:p>
    <w:tbl>
      <w:tblPr>
        <w:tblStyle w:val="a3"/>
        <w:tblW w:w="0" w:type="auto"/>
        <w:tblLook w:val="04A0"/>
      </w:tblPr>
      <w:tblGrid>
        <w:gridCol w:w="3936"/>
        <w:gridCol w:w="7052"/>
      </w:tblGrid>
      <w:tr w:rsidR="00696126" w:rsidTr="00A71485">
        <w:tc>
          <w:tcPr>
            <w:tcW w:w="3936" w:type="dxa"/>
          </w:tcPr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Усяслаў Грынкевіч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Юрый Гораў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пані Грынкевіч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Пора-Леановіч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д) Іван </w:t>
            </w:r>
          </w:p>
        </w:tc>
        <w:tc>
          <w:tcPr>
            <w:tcW w:w="7052" w:type="dxa"/>
          </w:tcPr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1) начальнік кардона і пераправы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2) афіцэр родам з Масквы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3) салдат, які прыхаваў адзін човен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4) кіраўнік атрада паўстанцаў</w:t>
            </w:r>
          </w:p>
          <w:p w:rsidR="00696126" w:rsidRDefault="00696126" w:rsidP="00A71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5) жонка схопленага кіраўніка атрада паўстанцаў</w:t>
            </w:r>
          </w:p>
        </w:tc>
      </w:tr>
    </w:tbl>
    <w:p w:rsidR="00696126" w:rsidRPr="00752751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be-BY"/>
        </w:rPr>
        <w:t>б __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 __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 __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д __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Аўтар малюе ўразлівы партрэт Пора-Леановіча, аздабляючы яго дэталямі, якія падкрэсліваюць рызыкоўнасць, жорсткасць, фатальны драматызм у характары персанажа (выберыце патрэбнае):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маленькія чорныя вусікі і нос, як у драпежнай птушкі;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белыя валасы, бакенбарды і рэзкі шрам праз брыво;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прыгожы рот у жорсткай усмешцы;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страшныя блакітныя вочы.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Гэты твор мае рамантычныя рысы: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незвычайныя, моцныя характарам героі, незвычайныя абставіны;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паяднаны сучаснасць і мінулае, героі думаюць пра заўтрашні дзень; 3) наяўнасць герояў-антыподаў;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паказ барацьбы за ідэалы свабоды, станоўчыя героі, высакародныя і інш.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Завязкай у творы можна лічыць: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з’яўленне (прыезд) фельд’егера на кардоне; 2) паведамленне пра арышт і смяротны прысуд Грынкевічу;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прыезд на кардон пані Грынкевіч; 4) дыялог пані Грынкевіч і Пора-Леановіча.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Чаму Пора-Леановіч не пагадзіўся пераправіць праз Дняпро жонку Грынкевіча?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слепа выконваў загад графа Мураўёва: затрымаць жанчыну, каб паспелі пакараць яе мужа-інсургента; 2) пашкадаваў жанчыну, параіў перачакаць непагадзь, напаіў чаем;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сам па натуры быў жорсткім чалавекам, мізантропам; 4) не было ж на чым яе пераправіць – паром знесла паводкай уніз па Дняпры.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Pr="00752751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12. Каму належаць і каму адрасуюцца наступныя словы: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”Будзьце літасцівы. Замянілі пажыццёвай катаргай. Гэта такое шчасце!”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Так гаворыць ____________________________________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13. Птушкі-галчаняты былі ў руках: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Юрыя Горава;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салдата Івана; 3) пані Грынкевіч; 4) Усяслава Грынкевіча.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Гэтая мастацкая дэталь (птушкі-галчаняты ў руках) красамоўна падкрэслівае такія душэўныя якасці героя, як: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міласэрнасць;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дабрыня; 3) роспач;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здольнасць да спачування.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Самы напружаны і рамантычны эпізод у творы такі: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пані Грынкевіч просіць афіцэраў пераправіць яе праз Дняпро; 2) калі Пора-Леановіч выказвае свае погляды на жыццё;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рызыкоўная пераправа праз Дняпро ў час страшэннай навальніцы; 4) Юрый Гораў даведваецца пра трагічны лёс Грынкевіча і выклікае Пора-Леановіча на дуэль.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Pr="00752751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16. Юрый Гораў парушыў субардынацыю і прысягу, але паступіў _________________________ ____________________________________, таму што ён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Кульмінацыя ў творы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эпізод, калі жанчына просіць пераправіць яе праз раку да мужа;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сцэна, калі Юрый Гораў, Іван і пані Грынкевіч перапраўляюцца ў непагадзь праз Дняпро; 3) эпізод чакання звестак, ці паспела Грынкевіч з памілаваннем; 4) сцэна дуэлі.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У чым подласць графа Мураўёва? Што зрабіў ён пасля таго, як напісаў памілаванне і аддаў жанчыне?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паслаў следам фельд’егера, каб той дапамог ёй хутчэй дабрацца да мужа; 2) паслаў фельд’егера, каб той вызваліў і прывёз Грынкевіча да жонкі;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паслаў фельд’егера з указаннем, каб на месцы паспяшаліся з вынясеннем прыгавору; 4) загадаў тэрмінова адправіць Грынкевіча ў ссылку.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Pr="00516EF2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19. Ужо раніцай улан-фельд’егер прывёз сумную вестку пра тое, што ________________________ _________________________________________________________________________________________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20. У час дуэлі ворагі вядуць сябе высакародна, па-рыцарску: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Пора-Леановіч падтрымлівае Горава пад локаць, калі ішлі па кладачцы;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Пора-Леановіч дае Юрыю права выбару пісталета; 3) Юрый прапануе памаліцца перад двубоем у паходнай часоўні; 4) па дарозе да месца дуэлі жартуюць і апавядаюць адзін аднаму анекдоты.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Pr="00516EF2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21. Напрыканцы твора аўтар згадвае птушку кнігаўку. Гэтай мастацкай дэталлю Уладзімір Караткевіч падкрэслівае 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Птушкі пранізліва крычаць: ___________________, а ў вушах у героя чуецца: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______________________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22. Першым выстраліў Юрый Гораў, а не заўзяты дуэлянт, рызыкант і брэцёр Пора-Леановіч. Чаму так?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першая спроба стрэлу была ў Пора-Леановіча, але няўдалая, бо адбылася асечка;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Горава маглі не вытрымаць нервы, ён жа нявопытны, ідучы на дуэль, ужо развітваўся з жыццём; </w:t>
      </w:r>
      <w:r w:rsidRPr="00696126">
        <w:rPr>
          <w:rFonts w:ascii="Times New Roman" w:hAnsi="Times New Roman" w:cs="Times New Roman"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Пора-Леановіч тут праяўляе хладнакроўе і дае нібы фору саперніку, нават шанец выйграць смяротны паядынак; 4) Пора-Леановіч хацеў страляць першым, але спатыкнуўся на купіну травы.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Pr="00516EF2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23. Перад смерцю Пора-Леановіч прамаўляе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“Дзякуй вам… Дзякуй”.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Чаму? Што азначаюць гэтыя словы? Гэта развітальныя словы _________________. Афіцэр даўно стаміўся</w:t>
      </w:r>
      <w:r w:rsidR="007767A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_____________________ 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696126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696126" w:rsidRPr="00EE068F" w:rsidRDefault="00696126" w:rsidP="006961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24. Развязка ў творы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вяртанне фельд’егера і яго паведамленне пра пакаранне Грынкевіча; </w:t>
      </w:r>
      <w:r w:rsidRPr="007767AA">
        <w:rPr>
          <w:rFonts w:ascii="Times New Roman" w:hAnsi="Times New Roman" w:cs="Times New Roman"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сцэна дуэлі; 3) сустрэча спадарыні Грынкевіч і Юрыя Горава; 4) ад’езд жонкі Грынкевіча дамоў.</w:t>
      </w:r>
    </w:p>
    <w:p w:rsidR="00696126" w:rsidRPr="00F61680" w:rsidRDefault="00696126" w:rsidP="00E5348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696126" w:rsidRPr="00F61680" w:rsidSect="00F616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680"/>
    <w:rsid w:val="0000172F"/>
    <w:rsid w:val="001310F8"/>
    <w:rsid w:val="003B72BE"/>
    <w:rsid w:val="00516EF2"/>
    <w:rsid w:val="006259C3"/>
    <w:rsid w:val="00696126"/>
    <w:rsid w:val="00752751"/>
    <w:rsid w:val="007767AA"/>
    <w:rsid w:val="008A6E99"/>
    <w:rsid w:val="00A555AB"/>
    <w:rsid w:val="00B972DB"/>
    <w:rsid w:val="00C27193"/>
    <w:rsid w:val="00C7302D"/>
    <w:rsid w:val="00D175E5"/>
    <w:rsid w:val="00D97C5E"/>
    <w:rsid w:val="00E50CF7"/>
    <w:rsid w:val="00E5348D"/>
    <w:rsid w:val="00EE068F"/>
    <w:rsid w:val="00F12C7D"/>
    <w:rsid w:val="00F6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dcterms:created xsi:type="dcterms:W3CDTF">2016-11-07T17:18:00Z</dcterms:created>
  <dcterms:modified xsi:type="dcterms:W3CDTF">2016-12-20T15:09:00Z</dcterms:modified>
</cp:coreProperties>
</file>