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5125"/>
        <w:gridCol w:w="4832"/>
      </w:tblGrid>
      <w:tr w:rsidR="00420F81" w:rsidTr="00A611A6">
        <w:trPr>
          <w:trHeight w:val="1440"/>
        </w:trPr>
        <w:tc>
          <w:tcPr>
            <w:tcW w:w="5125" w:type="dxa"/>
          </w:tcPr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Упраўленне адукацыі</w:t>
            </w:r>
          </w:p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Гродзенскага райвыканкама</w:t>
            </w:r>
          </w:p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ДЗЯРЖАЎНАЯ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ЎСТАНОВА АДУКАЦЫІ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“ГРОДЗЕНСКІ РАЁННЫ ЦЭНТР 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ТВОРЧАСЦІ ДЗЯЦЕЙ </w:t>
            </w:r>
            <w:r w:rsidRPr="00CE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E7D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МОЛАДЗІ”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Горкага, 49, 230029, г. Гродна</w:t>
            </w: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CE7D39">
              <w:rPr>
                <w:rFonts w:ascii="Times New Roman" w:hAnsi="Times New Roman" w:cs="Times New Roman"/>
                <w:sz w:val="28"/>
                <w:szCs w:val="28"/>
              </w:rPr>
              <w:t>тэл</w:t>
            </w:r>
            <w:proofErr w:type="spellEnd"/>
            <w:r w:rsidRPr="00CE7D39">
              <w:rPr>
                <w:rFonts w:ascii="Times New Roman" w:hAnsi="Times New Roman" w:cs="Times New Roman"/>
                <w:sz w:val="28"/>
                <w:szCs w:val="28"/>
              </w:rPr>
              <w:t xml:space="preserve">./факс (0152) 68-38-54 </w:t>
            </w: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cvrgrodroo</w:t>
            </w:r>
            <w:proofErr w:type="spellEnd"/>
            <w:r w:rsidRPr="00CE7D3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E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</w:t>
            </w: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  <w:p w:rsidR="00420F81" w:rsidRPr="00CE7D39" w:rsidRDefault="00420F81" w:rsidP="00A611A6">
            <w:pPr>
              <w:rPr>
                <w:sz w:val="28"/>
                <w:szCs w:val="28"/>
                <w:u w:val="single"/>
              </w:rPr>
            </w:pPr>
          </w:p>
          <w:p w:rsidR="00420F81" w:rsidRPr="00CE7D39" w:rsidRDefault="00420F81" w:rsidP="00A611A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20F81" w:rsidRPr="00CE7D39" w:rsidRDefault="00420F81" w:rsidP="00A611A6">
            <w:pPr>
              <w:pStyle w:val="30"/>
              <w:shd w:val="clear" w:color="auto" w:fill="auto"/>
              <w:tabs>
                <w:tab w:val="left" w:leader="underscore" w:pos="2132"/>
                <w:tab w:val="left" w:leader="underscore" w:pos="3754"/>
              </w:tabs>
              <w:spacing w:before="0"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</w:t>
            </w:r>
            <w:r w:rsidR="001300A0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9</w:t>
            </w:r>
            <w:r w:rsidRPr="00CE7D3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 w:rsidR="001300A0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03</w:t>
            </w:r>
            <w:r w:rsidRPr="00CE7D3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.202</w:t>
            </w:r>
            <w:r w:rsidR="00AE4AA8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</w:t>
            </w:r>
            <w:r w:rsidRPr="00CE7D3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 xml:space="preserve"> № 01-14/</w:t>
            </w:r>
            <w:r w:rsidR="001300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173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tabs>
                <w:tab w:val="left" w:leader="underscore" w:pos="2132"/>
                <w:tab w:val="left" w:leader="underscore" w:pos="3754"/>
              </w:tabs>
              <w:spacing w:before="0"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№ ___ о</w:t>
            </w: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</w:t>
            </w:r>
          </w:p>
          <w:p w:rsidR="00420F81" w:rsidRPr="00CE7D39" w:rsidRDefault="00420F81" w:rsidP="00A611A6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hideMark/>
          </w:tcPr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райисполкома </w:t>
            </w:r>
          </w:p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ГОСУДАРСТВЕННОЕ </w:t>
            </w:r>
          </w:p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«ГРОДНЕНСКИЙ РАЙОННЫЙ ЦЕНТР 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ТВОРЧЕСТВА ДЕТЕЙ И МОЛОДЕЖИ</w:t>
            </w: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7D3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E7D39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49, 230029, г. Гродно </w:t>
            </w: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 xml:space="preserve">тел./факс (0152) 68-38-54 </w:t>
            </w: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cvrgrodroo@tut.by</w:t>
            </w: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F81" w:rsidRPr="00CE7D39" w:rsidRDefault="00420F81" w:rsidP="00A611A6">
            <w:pPr>
              <w:jc w:val="both"/>
              <w:rPr>
                <w:sz w:val="28"/>
                <w:szCs w:val="28"/>
              </w:rPr>
            </w:pPr>
          </w:p>
        </w:tc>
      </w:tr>
    </w:tbl>
    <w:p w:rsidR="00420F81" w:rsidRPr="00CE7D39" w:rsidRDefault="00420F81" w:rsidP="00420F81">
      <w:pPr>
        <w:ind w:left="4248" w:firstLine="708"/>
        <w:rPr>
          <w:sz w:val="28"/>
          <w:szCs w:val="28"/>
        </w:rPr>
      </w:pPr>
      <w:r w:rsidRPr="00CE7D39">
        <w:rPr>
          <w:sz w:val="28"/>
          <w:szCs w:val="28"/>
        </w:rPr>
        <w:t xml:space="preserve">Руководителям учреждений </w:t>
      </w:r>
    </w:p>
    <w:p w:rsidR="00420F81" w:rsidRPr="00CE7D39" w:rsidRDefault="00420F81" w:rsidP="00420F81">
      <w:pPr>
        <w:ind w:left="4956"/>
        <w:rPr>
          <w:sz w:val="28"/>
          <w:szCs w:val="28"/>
        </w:rPr>
      </w:pPr>
      <w:r w:rsidRPr="00CE7D39">
        <w:rPr>
          <w:sz w:val="28"/>
          <w:szCs w:val="28"/>
        </w:rPr>
        <w:t>образования Гродненского района</w:t>
      </w:r>
    </w:p>
    <w:p w:rsidR="00420F81" w:rsidRDefault="00420F81" w:rsidP="00420F81">
      <w:pPr>
        <w:ind w:left="4956"/>
        <w:jc w:val="center"/>
        <w:rPr>
          <w:sz w:val="30"/>
          <w:szCs w:val="30"/>
        </w:rPr>
      </w:pPr>
    </w:p>
    <w:p w:rsidR="00CE7D39" w:rsidRPr="00CE7D39" w:rsidRDefault="00CE7D39" w:rsidP="00CE7D39">
      <w:pPr>
        <w:contextualSpacing/>
        <w:rPr>
          <w:sz w:val="28"/>
          <w:szCs w:val="28"/>
        </w:rPr>
      </w:pPr>
      <w:r w:rsidRPr="00CE7D39">
        <w:rPr>
          <w:sz w:val="28"/>
          <w:szCs w:val="28"/>
        </w:rPr>
        <w:t>Об итогах проведения</w:t>
      </w:r>
    </w:p>
    <w:p w:rsidR="00CE7D39" w:rsidRDefault="00CE7D39" w:rsidP="00CE7D39">
      <w:pPr>
        <w:rPr>
          <w:sz w:val="28"/>
          <w:szCs w:val="28"/>
        </w:rPr>
      </w:pPr>
      <w:r w:rsidRPr="00CE7D39">
        <w:rPr>
          <w:sz w:val="28"/>
          <w:szCs w:val="28"/>
        </w:rPr>
        <w:t xml:space="preserve">районного этапа </w:t>
      </w:r>
    </w:p>
    <w:p w:rsidR="00CE7D39" w:rsidRDefault="00CE7D39" w:rsidP="00CE7D39">
      <w:pPr>
        <w:rPr>
          <w:sz w:val="28"/>
          <w:szCs w:val="28"/>
        </w:rPr>
      </w:pPr>
      <w:r w:rsidRPr="00CE7D39">
        <w:rPr>
          <w:sz w:val="28"/>
          <w:szCs w:val="28"/>
        </w:rPr>
        <w:t xml:space="preserve">областного конкурса </w:t>
      </w:r>
    </w:p>
    <w:p w:rsidR="00CE7D39" w:rsidRDefault="00CE7D39" w:rsidP="00CE7D39">
      <w:pPr>
        <w:rPr>
          <w:sz w:val="28"/>
          <w:szCs w:val="28"/>
        </w:rPr>
      </w:pPr>
      <w:r w:rsidRPr="00CE7D39">
        <w:rPr>
          <w:sz w:val="28"/>
          <w:szCs w:val="28"/>
        </w:rPr>
        <w:t>«Волонтерский наш отряд»</w:t>
      </w:r>
    </w:p>
    <w:p w:rsidR="00CE7D39" w:rsidRDefault="00CE7D39" w:rsidP="00CE7D39"/>
    <w:p w:rsidR="00CE7D39" w:rsidRPr="00CE7D39" w:rsidRDefault="00CE7D39" w:rsidP="00CE7D39"/>
    <w:p w:rsidR="00CE7D39" w:rsidRPr="00CE7D39" w:rsidRDefault="00CE7D39" w:rsidP="00CE7D39">
      <w:pPr>
        <w:spacing w:line="360" w:lineRule="auto"/>
        <w:ind w:firstLine="708"/>
        <w:contextualSpacing/>
        <w:jc w:val="both"/>
        <w:rPr>
          <w:color w:val="FF0000"/>
          <w:sz w:val="28"/>
          <w:szCs w:val="28"/>
        </w:rPr>
      </w:pPr>
      <w:r w:rsidRPr="00CE7D39">
        <w:rPr>
          <w:sz w:val="28"/>
          <w:szCs w:val="28"/>
        </w:rPr>
        <w:t>В соответствии с письмом учреждения образования «Гродненский государственный областной дворец творчества детей и молодёжи» от 2</w:t>
      </w:r>
      <w:r>
        <w:rPr>
          <w:sz w:val="28"/>
          <w:szCs w:val="28"/>
        </w:rPr>
        <w:t>1</w:t>
      </w:r>
      <w:r w:rsidRPr="00CE7D3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CE7D39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CE7D39">
        <w:rPr>
          <w:sz w:val="28"/>
          <w:szCs w:val="28"/>
        </w:rPr>
        <w:t xml:space="preserve"> № 1-8/</w:t>
      </w:r>
      <w:r>
        <w:rPr>
          <w:sz w:val="28"/>
          <w:szCs w:val="28"/>
        </w:rPr>
        <w:t>44</w:t>
      </w:r>
      <w:r w:rsidRPr="00CE7D39">
        <w:rPr>
          <w:sz w:val="28"/>
          <w:szCs w:val="28"/>
        </w:rPr>
        <w:t xml:space="preserve"> в Гродненском районе </w:t>
      </w:r>
      <w:r>
        <w:rPr>
          <w:sz w:val="28"/>
          <w:szCs w:val="28"/>
        </w:rPr>
        <w:t>с</w:t>
      </w:r>
      <w:r w:rsidRPr="00CE7D39">
        <w:rPr>
          <w:sz w:val="28"/>
          <w:szCs w:val="28"/>
        </w:rPr>
        <w:t xml:space="preserve"> 22 января по 19 февраля 2021 г. </w:t>
      </w:r>
      <w:r>
        <w:rPr>
          <w:sz w:val="28"/>
          <w:szCs w:val="28"/>
        </w:rPr>
        <w:t xml:space="preserve">прошёл </w:t>
      </w:r>
      <w:r w:rsidRPr="00CE7D39">
        <w:rPr>
          <w:sz w:val="28"/>
          <w:szCs w:val="28"/>
        </w:rPr>
        <w:t>районн</w:t>
      </w:r>
      <w:r>
        <w:rPr>
          <w:sz w:val="28"/>
          <w:szCs w:val="28"/>
        </w:rPr>
        <w:t>ый этап</w:t>
      </w:r>
      <w:r w:rsidRPr="00CE7D39">
        <w:rPr>
          <w:sz w:val="28"/>
          <w:szCs w:val="28"/>
        </w:rPr>
        <w:t xml:space="preserve"> областного конкурса «Волонтерский наш отряд»</w:t>
      </w:r>
      <w:r>
        <w:rPr>
          <w:sz w:val="28"/>
          <w:szCs w:val="28"/>
        </w:rPr>
        <w:t>.</w:t>
      </w:r>
      <w:r w:rsidRPr="00CE7D39">
        <w:rPr>
          <w:sz w:val="28"/>
          <w:szCs w:val="28"/>
        </w:rPr>
        <w:t xml:space="preserve"> В </w:t>
      </w:r>
      <w:r>
        <w:rPr>
          <w:sz w:val="28"/>
          <w:szCs w:val="28"/>
        </w:rPr>
        <w:t>конкурсе</w:t>
      </w:r>
      <w:r w:rsidRPr="00CE7D39">
        <w:rPr>
          <w:sz w:val="28"/>
          <w:szCs w:val="28"/>
        </w:rPr>
        <w:t xml:space="preserve"> п</w:t>
      </w:r>
      <w:r w:rsidRPr="005C5CA0">
        <w:rPr>
          <w:sz w:val="28"/>
          <w:szCs w:val="28"/>
        </w:rPr>
        <w:t xml:space="preserve">риняли участие </w:t>
      </w:r>
      <w:r w:rsidR="00215D65" w:rsidRPr="005C5CA0">
        <w:rPr>
          <w:sz w:val="28"/>
          <w:szCs w:val="28"/>
        </w:rPr>
        <w:t>14</w:t>
      </w:r>
      <w:r w:rsidRPr="005C5CA0">
        <w:rPr>
          <w:sz w:val="28"/>
          <w:szCs w:val="28"/>
        </w:rPr>
        <w:t xml:space="preserve"> учреждений образования Гродненского района: </w:t>
      </w:r>
      <w:proofErr w:type="gramStart"/>
      <w:r w:rsidRPr="005C5CA0">
        <w:rPr>
          <w:sz w:val="28"/>
          <w:szCs w:val="28"/>
        </w:rPr>
        <w:t>ГУО «</w:t>
      </w:r>
      <w:proofErr w:type="spellStart"/>
      <w:r w:rsidRPr="005C5CA0">
        <w:rPr>
          <w:sz w:val="28"/>
          <w:szCs w:val="28"/>
        </w:rPr>
        <w:t>Вертелишковская</w:t>
      </w:r>
      <w:proofErr w:type="spellEnd"/>
      <w:r w:rsidRPr="005C5CA0">
        <w:rPr>
          <w:sz w:val="28"/>
          <w:szCs w:val="28"/>
        </w:rPr>
        <w:t xml:space="preserve"> СШ», ГУО «</w:t>
      </w:r>
      <w:proofErr w:type="spellStart"/>
      <w:r w:rsidRPr="005C5CA0">
        <w:rPr>
          <w:sz w:val="28"/>
          <w:szCs w:val="28"/>
        </w:rPr>
        <w:t>Гожская</w:t>
      </w:r>
      <w:proofErr w:type="spellEnd"/>
      <w:r w:rsidRPr="005C5CA0">
        <w:rPr>
          <w:sz w:val="28"/>
          <w:szCs w:val="28"/>
        </w:rPr>
        <w:t xml:space="preserve"> СШ», </w:t>
      </w:r>
      <w:r w:rsidR="005C5CA0" w:rsidRPr="005C5CA0">
        <w:rPr>
          <w:sz w:val="28"/>
          <w:szCs w:val="28"/>
        </w:rPr>
        <w:t>ГУО «</w:t>
      </w:r>
      <w:proofErr w:type="spellStart"/>
      <w:r w:rsidR="005C5CA0" w:rsidRPr="005C5CA0">
        <w:rPr>
          <w:sz w:val="28"/>
          <w:szCs w:val="28"/>
        </w:rPr>
        <w:t>Коптёвская</w:t>
      </w:r>
      <w:proofErr w:type="spellEnd"/>
      <w:r w:rsidR="005C5CA0" w:rsidRPr="005C5CA0">
        <w:rPr>
          <w:sz w:val="28"/>
          <w:szCs w:val="28"/>
        </w:rPr>
        <w:t xml:space="preserve"> СШ», </w:t>
      </w:r>
      <w:r w:rsidRPr="005C5CA0">
        <w:rPr>
          <w:sz w:val="28"/>
          <w:szCs w:val="28"/>
        </w:rPr>
        <w:t>ГУО «</w:t>
      </w:r>
      <w:proofErr w:type="spellStart"/>
      <w:r w:rsidRPr="005C5CA0">
        <w:rPr>
          <w:sz w:val="28"/>
          <w:szCs w:val="28"/>
        </w:rPr>
        <w:t>Квасовская</w:t>
      </w:r>
      <w:proofErr w:type="spellEnd"/>
      <w:r w:rsidRPr="005C5CA0">
        <w:rPr>
          <w:sz w:val="28"/>
          <w:szCs w:val="28"/>
        </w:rPr>
        <w:t xml:space="preserve"> СШ», ГУО «</w:t>
      </w:r>
      <w:proofErr w:type="spellStart"/>
      <w:r w:rsidRPr="005C5CA0">
        <w:rPr>
          <w:sz w:val="28"/>
          <w:szCs w:val="28"/>
        </w:rPr>
        <w:t>Поречская</w:t>
      </w:r>
      <w:proofErr w:type="spellEnd"/>
      <w:r w:rsidRPr="005C5CA0">
        <w:rPr>
          <w:sz w:val="28"/>
          <w:szCs w:val="28"/>
        </w:rPr>
        <w:t xml:space="preserve"> СШ», ГУО «</w:t>
      </w:r>
      <w:proofErr w:type="spellStart"/>
      <w:r w:rsidRPr="005C5CA0">
        <w:rPr>
          <w:sz w:val="28"/>
          <w:szCs w:val="28"/>
        </w:rPr>
        <w:t>Лойковская</w:t>
      </w:r>
      <w:proofErr w:type="spellEnd"/>
      <w:r w:rsidRPr="005C5CA0">
        <w:rPr>
          <w:sz w:val="28"/>
          <w:szCs w:val="28"/>
        </w:rPr>
        <w:t xml:space="preserve"> СШ», </w:t>
      </w:r>
      <w:r w:rsidR="005C5CA0" w:rsidRPr="005C5CA0">
        <w:rPr>
          <w:sz w:val="28"/>
          <w:szCs w:val="28"/>
        </w:rPr>
        <w:t>ГУО «</w:t>
      </w:r>
      <w:proofErr w:type="spellStart"/>
      <w:r w:rsidR="005C5CA0" w:rsidRPr="005C5CA0">
        <w:rPr>
          <w:sz w:val="28"/>
          <w:szCs w:val="28"/>
        </w:rPr>
        <w:t>Путришковская</w:t>
      </w:r>
      <w:proofErr w:type="spellEnd"/>
      <w:r w:rsidR="005C5CA0" w:rsidRPr="005C5CA0">
        <w:rPr>
          <w:sz w:val="28"/>
          <w:szCs w:val="28"/>
        </w:rPr>
        <w:t xml:space="preserve"> СШ», ГУО «</w:t>
      </w:r>
      <w:proofErr w:type="spellStart"/>
      <w:r w:rsidR="005C5CA0" w:rsidRPr="005C5CA0">
        <w:rPr>
          <w:sz w:val="28"/>
          <w:szCs w:val="28"/>
        </w:rPr>
        <w:t>Ратичская</w:t>
      </w:r>
      <w:proofErr w:type="spellEnd"/>
      <w:r w:rsidR="005C5CA0" w:rsidRPr="005C5CA0">
        <w:rPr>
          <w:sz w:val="28"/>
          <w:szCs w:val="28"/>
        </w:rPr>
        <w:t xml:space="preserve"> СШ», ГУО «</w:t>
      </w:r>
      <w:proofErr w:type="spellStart"/>
      <w:r w:rsidR="005C5CA0" w:rsidRPr="005C5CA0">
        <w:rPr>
          <w:sz w:val="28"/>
          <w:szCs w:val="28"/>
        </w:rPr>
        <w:t>Свислочская</w:t>
      </w:r>
      <w:proofErr w:type="spellEnd"/>
      <w:r w:rsidR="005C5CA0" w:rsidRPr="005C5CA0">
        <w:rPr>
          <w:sz w:val="28"/>
          <w:szCs w:val="28"/>
        </w:rPr>
        <w:t xml:space="preserve"> СШ», ГУО «</w:t>
      </w:r>
      <w:proofErr w:type="spellStart"/>
      <w:r w:rsidR="005C5CA0" w:rsidRPr="005C5CA0">
        <w:rPr>
          <w:sz w:val="28"/>
          <w:szCs w:val="28"/>
        </w:rPr>
        <w:t>Сопоцкинская</w:t>
      </w:r>
      <w:proofErr w:type="spellEnd"/>
      <w:r w:rsidR="005C5CA0" w:rsidRPr="005C5CA0">
        <w:rPr>
          <w:sz w:val="28"/>
          <w:szCs w:val="28"/>
        </w:rPr>
        <w:t xml:space="preserve"> СШ», </w:t>
      </w:r>
      <w:r w:rsidRPr="005C5CA0">
        <w:rPr>
          <w:sz w:val="28"/>
          <w:szCs w:val="28"/>
        </w:rPr>
        <w:t xml:space="preserve">ГУО «СШ № 1 г. Скиделя», </w:t>
      </w:r>
      <w:r w:rsidR="00215D65" w:rsidRPr="005C5CA0">
        <w:rPr>
          <w:sz w:val="28"/>
          <w:szCs w:val="28"/>
        </w:rPr>
        <w:t xml:space="preserve">ГУО «СШ № 2 г. Скиделя», </w:t>
      </w:r>
      <w:r w:rsidR="00BA47A4" w:rsidRPr="005C5CA0">
        <w:rPr>
          <w:sz w:val="28"/>
          <w:szCs w:val="28"/>
        </w:rPr>
        <w:t>ГУО «СШ № 3 г. Скидель», Центр по месту жительства г. Скиделя.</w:t>
      </w:r>
      <w:proofErr w:type="gramEnd"/>
    </w:p>
    <w:p w:rsidR="005D586E" w:rsidRDefault="005D586E" w:rsidP="00E6300F">
      <w:pPr>
        <w:spacing w:line="276" w:lineRule="auto"/>
        <w:ind w:firstLine="708"/>
        <w:jc w:val="both"/>
        <w:outlineLvl w:val="1"/>
        <w:rPr>
          <w:rFonts w:eastAsiaTheme="minorEastAsia"/>
          <w:color w:val="000000"/>
          <w:sz w:val="28"/>
          <w:szCs w:val="28"/>
        </w:rPr>
      </w:pPr>
      <w:r w:rsidRPr="005D586E">
        <w:rPr>
          <w:color w:val="000000"/>
          <w:sz w:val="28"/>
          <w:szCs w:val="28"/>
        </w:rPr>
        <w:t>В соответствии с условиями проведения конкурса подведены итоги и определены победители.</w:t>
      </w:r>
      <w:r w:rsidRPr="005D586E">
        <w:rPr>
          <w:rFonts w:eastAsiaTheme="minorEastAsia"/>
          <w:color w:val="000000"/>
          <w:sz w:val="28"/>
          <w:szCs w:val="28"/>
        </w:rPr>
        <w:t xml:space="preserve"> </w:t>
      </w:r>
    </w:p>
    <w:p w:rsidR="00604472" w:rsidRDefault="00604472" w:rsidP="00E6300F">
      <w:pPr>
        <w:spacing w:line="276" w:lineRule="auto"/>
        <w:ind w:firstLine="708"/>
        <w:jc w:val="both"/>
        <w:outlineLvl w:val="1"/>
        <w:rPr>
          <w:rFonts w:eastAsiaTheme="minorEastAsia"/>
          <w:i/>
          <w:sz w:val="28"/>
          <w:szCs w:val="28"/>
        </w:rPr>
      </w:pPr>
      <w:r w:rsidRPr="00604472">
        <w:rPr>
          <w:rFonts w:eastAsiaTheme="minorEastAsia"/>
          <w:i/>
          <w:sz w:val="28"/>
          <w:szCs w:val="28"/>
        </w:rPr>
        <w:lastRenderedPageBreak/>
        <w:t xml:space="preserve">В номинации </w:t>
      </w:r>
      <w:r w:rsidRPr="005D586E">
        <w:rPr>
          <w:rFonts w:eastAsiaTheme="minorEastAsia"/>
          <w:i/>
          <w:sz w:val="28"/>
          <w:szCs w:val="28"/>
        </w:rPr>
        <w:t xml:space="preserve">«Лучший сайт/блог/станица в социальных сетях» </w:t>
      </w:r>
      <w:r w:rsidRPr="00604472">
        <w:rPr>
          <w:rFonts w:eastAsiaTheme="minorEastAsia"/>
          <w:i/>
          <w:sz w:val="28"/>
          <w:szCs w:val="28"/>
        </w:rPr>
        <w:t>награждаются:</w:t>
      </w:r>
    </w:p>
    <w:p w:rsidR="00F878A0" w:rsidRPr="00604472" w:rsidRDefault="00F878A0" w:rsidP="00E6300F">
      <w:pPr>
        <w:spacing w:line="276" w:lineRule="auto"/>
        <w:ind w:firstLine="708"/>
        <w:jc w:val="both"/>
        <w:outlineLvl w:val="1"/>
        <w:rPr>
          <w:rFonts w:eastAsiaTheme="minorEastAsia"/>
          <w:i/>
          <w:sz w:val="28"/>
          <w:szCs w:val="28"/>
        </w:rPr>
      </w:pPr>
    </w:p>
    <w:p w:rsidR="00604472" w:rsidRDefault="00604472" w:rsidP="00E6300F">
      <w:pPr>
        <w:spacing w:line="276" w:lineRule="auto"/>
        <w:ind w:right="-1" w:firstLine="708"/>
        <w:jc w:val="both"/>
        <w:rPr>
          <w:rFonts w:eastAsiaTheme="minorEastAsia"/>
          <w:b/>
          <w:i/>
          <w:sz w:val="28"/>
          <w:szCs w:val="28"/>
        </w:rPr>
      </w:pPr>
      <w:r w:rsidRPr="00604472">
        <w:rPr>
          <w:rFonts w:eastAsiaTheme="minorEastAsia"/>
          <w:b/>
          <w:i/>
          <w:sz w:val="28"/>
          <w:szCs w:val="28"/>
        </w:rPr>
        <w:t xml:space="preserve">Дипломом </w:t>
      </w:r>
      <w:r w:rsidRPr="00604472">
        <w:rPr>
          <w:rFonts w:eastAsiaTheme="minorEastAsia"/>
          <w:b/>
          <w:i/>
          <w:sz w:val="28"/>
          <w:szCs w:val="28"/>
          <w:lang w:val="en-US"/>
        </w:rPr>
        <w:t>I</w:t>
      </w:r>
      <w:r w:rsidRPr="00604472">
        <w:rPr>
          <w:rFonts w:eastAsiaTheme="minorEastAsia"/>
          <w:b/>
          <w:i/>
          <w:sz w:val="28"/>
          <w:szCs w:val="28"/>
        </w:rPr>
        <w:t xml:space="preserve"> степени:</w:t>
      </w:r>
    </w:p>
    <w:p w:rsidR="005C5CA0" w:rsidRPr="009836EC" w:rsidRDefault="005C5CA0" w:rsidP="005C5CA0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9836EC">
        <w:rPr>
          <w:rFonts w:eastAsiaTheme="minorEastAsia"/>
          <w:sz w:val="28"/>
          <w:szCs w:val="28"/>
        </w:rPr>
        <w:t>волонтёрский отряд «ВИНТАЖ»</w:t>
      </w:r>
      <w:r>
        <w:rPr>
          <w:rFonts w:eastAsiaTheme="minorEastAsia"/>
          <w:sz w:val="28"/>
          <w:szCs w:val="28"/>
        </w:rPr>
        <w:t>. ГУО «</w:t>
      </w:r>
      <w:proofErr w:type="spellStart"/>
      <w:r>
        <w:rPr>
          <w:rFonts w:eastAsiaTheme="minorEastAsia"/>
          <w:sz w:val="28"/>
          <w:szCs w:val="28"/>
        </w:rPr>
        <w:t>Путришковская</w:t>
      </w:r>
      <w:proofErr w:type="spellEnd"/>
      <w:r>
        <w:rPr>
          <w:rFonts w:eastAsiaTheme="minorEastAsia"/>
          <w:sz w:val="28"/>
          <w:szCs w:val="28"/>
        </w:rPr>
        <w:t xml:space="preserve"> СШ»;</w:t>
      </w:r>
    </w:p>
    <w:p w:rsidR="00444C4C" w:rsidRDefault="009836EC" w:rsidP="00E6300F">
      <w:pPr>
        <w:spacing w:line="276" w:lineRule="auto"/>
        <w:ind w:left="708" w:right="-1"/>
        <w:jc w:val="both"/>
        <w:rPr>
          <w:rFonts w:eastAsiaTheme="minorEastAsia"/>
          <w:sz w:val="28"/>
          <w:szCs w:val="28"/>
        </w:rPr>
      </w:pPr>
      <w:r w:rsidRPr="009836EC">
        <w:rPr>
          <w:rFonts w:eastAsiaTheme="minorEastAsia"/>
          <w:sz w:val="28"/>
          <w:szCs w:val="28"/>
        </w:rPr>
        <w:t xml:space="preserve">волонтёрский отряд «Академия </w:t>
      </w:r>
      <w:proofErr w:type="spellStart"/>
      <w:r w:rsidRPr="009836EC">
        <w:rPr>
          <w:rFonts w:eastAsiaTheme="minorEastAsia"/>
          <w:sz w:val="28"/>
          <w:szCs w:val="28"/>
        </w:rPr>
        <w:t>волонтёрства</w:t>
      </w:r>
      <w:proofErr w:type="spellEnd"/>
      <w:r w:rsidRPr="009836EC">
        <w:rPr>
          <w:rFonts w:eastAsiaTheme="minorEastAsia"/>
          <w:sz w:val="28"/>
          <w:szCs w:val="28"/>
        </w:rPr>
        <w:t>». Центр по месту жительства г.</w:t>
      </w:r>
      <w:r>
        <w:rPr>
          <w:rFonts w:eastAsiaTheme="minorEastAsia"/>
          <w:sz w:val="28"/>
          <w:szCs w:val="28"/>
        </w:rPr>
        <w:t xml:space="preserve"> </w:t>
      </w:r>
      <w:r w:rsidRPr="009836EC">
        <w:rPr>
          <w:rFonts w:eastAsiaTheme="minorEastAsia"/>
          <w:sz w:val="28"/>
          <w:szCs w:val="28"/>
        </w:rPr>
        <w:t>Скиделя</w:t>
      </w:r>
      <w:r w:rsidR="005C5CA0">
        <w:rPr>
          <w:rFonts w:eastAsiaTheme="minorEastAsia"/>
          <w:sz w:val="28"/>
          <w:szCs w:val="28"/>
        </w:rPr>
        <w:t>.</w:t>
      </w:r>
    </w:p>
    <w:p w:rsidR="009836EC" w:rsidRPr="009836EC" w:rsidRDefault="009836EC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</w:p>
    <w:p w:rsidR="009836EC" w:rsidRPr="009836EC" w:rsidRDefault="009836EC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604472">
        <w:rPr>
          <w:rFonts w:eastAsiaTheme="minorEastAsia"/>
          <w:b/>
          <w:i/>
          <w:sz w:val="28"/>
          <w:szCs w:val="28"/>
        </w:rPr>
        <w:t xml:space="preserve">Дипломом </w:t>
      </w:r>
      <w:r w:rsidRPr="00604472">
        <w:rPr>
          <w:rFonts w:eastAsiaTheme="minorEastAsia"/>
          <w:b/>
          <w:i/>
          <w:sz w:val="28"/>
          <w:szCs w:val="28"/>
          <w:lang w:val="en-US"/>
        </w:rPr>
        <w:t>II</w:t>
      </w:r>
      <w:r w:rsidRPr="00604472">
        <w:rPr>
          <w:rFonts w:eastAsiaTheme="minorEastAsia"/>
          <w:b/>
          <w:i/>
          <w:sz w:val="28"/>
          <w:szCs w:val="28"/>
        </w:rPr>
        <w:t xml:space="preserve"> степени:</w:t>
      </w:r>
    </w:p>
    <w:p w:rsidR="00444C4C" w:rsidRDefault="00444C4C" w:rsidP="00E6300F">
      <w:pPr>
        <w:spacing w:line="276" w:lineRule="auto"/>
        <w:ind w:left="708" w:right="-1"/>
        <w:jc w:val="both"/>
        <w:rPr>
          <w:rFonts w:eastAsiaTheme="minorEastAsia"/>
          <w:sz w:val="28"/>
          <w:szCs w:val="28"/>
        </w:rPr>
      </w:pPr>
      <w:r w:rsidRPr="009836EC">
        <w:rPr>
          <w:rFonts w:eastAsiaTheme="minorEastAsia"/>
          <w:sz w:val="28"/>
          <w:szCs w:val="28"/>
        </w:rPr>
        <w:t>волонтёрский отряд «Милосердие»</w:t>
      </w:r>
      <w:r>
        <w:rPr>
          <w:rFonts w:eastAsiaTheme="minorEastAsia"/>
          <w:sz w:val="28"/>
          <w:szCs w:val="28"/>
        </w:rPr>
        <w:t>. ГУО</w:t>
      </w:r>
      <w:r w:rsidR="00C30E13">
        <w:rPr>
          <w:rFonts w:eastAsiaTheme="minorEastAsia"/>
          <w:sz w:val="28"/>
          <w:szCs w:val="28"/>
        </w:rPr>
        <w:t xml:space="preserve"> «Средняя школа № 2 г. Скиделя»;</w:t>
      </w:r>
    </w:p>
    <w:p w:rsidR="00C30E13" w:rsidRDefault="00C30E13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9836EC">
        <w:rPr>
          <w:rFonts w:eastAsiaTheme="minorEastAsia"/>
          <w:sz w:val="28"/>
          <w:szCs w:val="28"/>
        </w:rPr>
        <w:t>волонтёрский отряд «Милосердие»</w:t>
      </w:r>
      <w:r>
        <w:rPr>
          <w:rFonts w:eastAsiaTheme="minorEastAsia"/>
          <w:sz w:val="28"/>
          <w:szCs w:val="28"/>
        </w:rPr>
        <w:t>. ГУО «</w:t>
      </w:r>
      <w:proofErr w:type="spellStart"/>
      <w:r>
        <w:rPr>
          <w:rFonts w:eastAsiaTheme="minorEastAsia"/>
          <w:sz w:val="28"/>
          <w:szCs w:val="28"/>
        </w:rPr>
        <w:t>Лойковская</w:t>
      </w:r>
      <w:proofErr w:type="spellEnd"/>
      <w:r>
        <w:rPr>
          <w:rFonts w:eastAsiaTheme="minorEastAsia"/>
          <w:sz w:val="28"/>
          <w:szCs w:val="28"/>
        </w:rPr>
        <w:t xml:space="preserve"> СШ».</w:t>
      </w:r>
    </w:p>
    <w:p w:rsidR="009836EC" w:rsidRPr="009836EC" w:rsidRDefault="009836EC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</w:p>
    <w:p w:rsidR="009836EC" w:rsidRDefault="009836EC" w:rsidP="00E6300F">
      <w:pPr>
        <w:spacing w:line="276" w:lineRule="auto"/>
        <w:ind w:right="-1" w:firstLine="708"/>
        <w:jc w:val="both"/>
        <w:rPr>
          <w:rFonts w:eastAsiaTheme="minorEastAsia"/>
          <w:b/>
          <w:i/>
          <w:sz w:val="28"/>
          <w:szCs w:val="28"/>
        </w:rPr>
      </w:pPr>
      <w:r w:rsidRPr="00604472">
        <w:rPr>
          <w:rFonts w:eastAsiaTheme="minorEastAsia"/>
          <w:b/>
          <w:i/>
          <w:sz w:val="28"/>
          <w:szCs w:val="28"/>
        </w:rPr>
        <w:t xml:space="preserve">Дипломом </w:t>
      </w:r>
      <w:r w:rsidRPr="00604472">
        <w:rPr>
          <w:rFonts w:eastAsiaTheme="minorEastAsia"/>
          <w:b/>
          <w:i/>
          <w:sz w:val="28"/>
          <w:szCs w:val="28"/>
          <w:lang w:val="en-US"/>
        </w:rPr>
        <w:t>III</w:t>
      </w:r>
      <w:r w:rsidRPr="00604472">
        <w:rPr>
          <w:rFonts w:eastAsiaTheme="minorEastAsia"/>
          <w:b/>
          <w:i/>
          <w:sz w:val="28"/>
          <w:szCs w:val="28"/>
        </w:rPr>
        <w:t xml:space="preserve"> степени:</w:t>
      </w:r>
    </w:p>
    <w:p w:rsidR="0034260E" w:rsidRDefault="0034260E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9836EC">
        <w:rPr>
          <w:rFonts w:eastAsiaTheme="minorEastAsia"/>
          <w:sz w:val="28"/>
          <w:szCs w:val="28"/>
        </w:rPr>
        <w:t>волонтёрский отряд «</w:t>
      </w:r>
      <w:proofErr w:type="spellStart"/>
      <w:r>
        <w:rPr>
          <w:rFonts w:eastAsiaTheme="minorEastAsia"/>
          <w:sz w:val="28"/>
          <w:szCs w:val="28"/>
        </w:rPr>
        <w:t>Доброшкола</w:t>
      </w:r>
      <w:proofErr w:type="spellEnd"/>
      <w:r w:rsidRPr="009836EC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>. ГУО «</w:t>
      </w:r>
      <w:proofErr w:type="spellStart"/>
      <w:r>
        <w:rPr>
          <w:rFonts w:eastAsiaTheme="minorEastAsia"/>
          <w:sz w:val="28"/>
          <w:szCs w:val="28"/>
        </w:rPr>
        <w:t>Квасовкая</w:t>
      </w:r>
      <w:proofErr w:type="spellEnd"/>
      <w:r>
        <w:rPr>
          <w:rFonts w:eastAsiaTheme="minorEastAsia"/>
          <w:sz w:val="28"/>
          <w:szCs w:val="28"/>
        </w:rPr>
        <w:t xml:space="preserve"> СШ»;</w:t>
      </w:r>
    </w:p>
    <w:p w:rsidR="0034260E" w:rsidRDefault="0034260E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9836EC">
        <w:rPr>
          <w:rFonts w:eastAsiaTheme="minorEastAsia"/>
          <w:sz w:val="28"/>
          <w:szCs w:val="28"/>
        </w:rPr>
        <w:t>волонтёрский отряд «</w:t>
      </w:r>
      <w:r>
        <w:rPr>
          <w:rFonts w:eastAsiaTheme="minorEastAsia"/>
          <w:sz w:val="28"/>
          <w:szCs w:val="28"/>
        </w:rPr>
        <w:t>1+1</w:t>
      </w:r>
      <w:r w:rsidRPr="009836EC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>. ГУО «</w:t>
      </w:r>
      <w:proofErr w:type="spellStart"/>
      <w:r>
        <w:rPr>
          <w:rFonts w:eastAsiaTheme="minorEastAsia"/>
          <w:sz w:val="28"/>
          <w:szCs w:val="28"/>
        </w:rPr>
        <w:t>Свислочская</w:t>
      </w:r>
      <w:proofErr w:type="spellEnd"/>
      <w:r>
        <w:rPr>
          <w:rFonts w:eastAsiaTheme="minorEastAsia"/>
          <w:sz w:val="28"/>
          <w:szCs w:val="28"/>
        </w:rPr>
        <w:t xml:space="preserve"> СШ».</w:t>
      </w:r>
    </w:p>
    <w:p w:rsidR="0034260E" w:rsidRDefault="0034260E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</w:p>
    <w:p w:rsidR="000B7062" w:rsidRPr="005D586E" w:rsidRDefault="00604472" w:rsidP="00E6300F">
      <w:pPr>
        <w:widowControl w:val="0"/>
        <w:autoSpaceDE w:val="0"/>
        <w:autoSpaceDN w:val="0"/>
        <w:rPr>
          <w:i/>
          <w:w w:val="105"/>
          <w:sz w:val="28"/>
          <w:szCs w:val="28"/>
          <w:lang w:eastAsia="en-US"/>
        </w:rPr>
      </w:pPr>
      <w:r w:rsidRPr="005D586E">
        <w:rPr>
          <w:i/>
          <w:sz w:val="28"/>
          <w:szCs w:val="28"/>
        </w:rPr>
        <w:t>В номинации «Лучшее портфолио волонтерского отряда» награждаются:</w:t>
      </w:r>
    </w:p>
    <w:p w:rsidR="004F0BE6" w:rsidRDefault="004F0BE6" w:rsidP="00E6300F">
      <w:pPr>
        <w:spacing w:line="276" w:lineRule="auto"/>
        <w:ind w:right="-1" w:firstLine="708"/>
        <w:jc w:val="both"/>
        <w:rPr>
          <w:rFonts w:eastAsiaTheme="minorEastAsia"/>
          <w:b/>
          <w:i/>
          <w:sz w:val="28"/>
          <w:szCs w:val="28"/>
        </w:rPr>
      </w:pPr>
    </w:p>
    <w:p w:rsidR="00604472" w:rsidRDefault="00604472" w:rsidP="00E6300F">
      <w:pPr>
        <w:spacing w:line="276" w:lineRule="auto"/>
        <w:ind w:right="-1" w:firstLine="708"/>
        <w:jc w:val="both"/>
        <w:rPr>
          <w:rFonts w:eastAsiaTheme="minorEastAsia"/>
          <w:b/>
          <w:i/>
          <w:sz w:val="28"/>
          <w:szCs w:val="28"/>
        </w:rPr>
      </w:pPr>
      <w:r w:rsidRPr="00604472">
        <w:rPr>
          <w:rFonts w:eastAsiaTheme="minorEastAsia"/>
          <w:b/>
          <w:i/>
          <w:sz w:val="28"/>
          <w:szCs w:val="28"/>
        </w:rPr>
        <w:t xml:space="preserve">Дипломом </w:t>
      </w:r>
      <w:r w:rsidRPr="00604472">
        <w:rPr>
          <w:rFonts w:eastAsiaTheme="minorEastAsia"/>
          <w:b/>
          <w:i/>
          <w:sz w:val="28"/>
          <w:szCs w:val="28"/>
          <w:lang w:val="en-US"/>
        </w:rPr>
        <w:t>I</w:t>
      </w:r>
      <w:r w:rsidRPr="00604472">
        <w:rPr>
          <w:rFonts w:eastAsiaTheme="minorEastAsia"/>
          <w:b/>
          <w:i/>
          <w:sz w:val="28"/>
          <w:szCs w:val="28"/>
        </w:rPr>
        <w:t xml:space="preserve"> степени:</w:t>
      </w:r>
    </w:p>
    <w:p w:rsidR="006160C5" w:rsidRDefault="004F0BE6" w:rsidP="00E6300F">
      <w:pPr>
        <w:spacing w:line="276" w:lineRule="auto"/>
        <w:ind w:left="708" w:right="-1"/>
        <w:jc w:val="both"/>
        <w:rPr>
          <w:rFonts w:eastAsiaTheme="minorEastAsia"/>
          <w:sz w:val="28"/>
          <w:szCs w:val="28"/>
        </w:rPr>
      </w:pPr>
      <w:r w:rsidRPr="00086775">
        <w:rPr>
          <w:rFonts w:eastAsia="Calibri"/>
          <w:sz w:val="28"/>
          <w:szCs w:val="28"/>
        </w:rPr>
        <w:t>волонтерск</w:t>
      </w:r>
      <w:r>
        <w:rPr>
          <w:rFonts w:eastAsia="Calibri"/>
          <w:sz w:val="28"/>
          <w:szCs w:val="28"/>
        </w:rPr>
        <w:t>ий отряд «Дружные ребята». ГУО «</w:t>
      </w:r>
      <w:proofErr w:type="spellStart"/>
      <w:r>
        <w:rPr>
          <w:rFonts w:eastAsia="Calibri"/>
          <w:sz w:val="28"/>
          <w:szCs w:val="28"/>
        </w:rPr>
        <w:t>Гожская</w:t>
      </w:r>
      <w:proofErr w:type="spellEnd"/>
      <w:r>
        <w:rPr>
          <w:rFonts w:eastAsia="Calibri"/>
          <w:sz w:val="28"/>
          <w:szCs w:val="28"/>
        </w:rPr>
        <w:t xml:space="preserve"> СШ»;</w:t>
      </w:r>
      <w:r w:rsidRPr="004F0BE6">
        <w:rPr>
          <w:rFonts w:eastAsiaTheme="minorEastAsia"/>
          <w:sz w:val="28"/>
          <w:szCs w:val="28"/>
        </w:rPr>
        <w:t xml:space="preserve"> </w:t>
      </w:r>
      <w:r w:rsidR="006160C5">
        <w:rPr>
          <w:rFonts w:eastAsiaTheme="minorEastAsia"/>
          <w:sz w:val="28"/>
          <w:szCs w:val="28"/>
        </w:rPr>
        <w:t>волонтёрский отряд «По зову сердца». ГУО «СШ № 1 г. Скиделя»;</w:t>
      </w:r>
    </w:p>
    <w:p w:rsidR="004F0BE6" w:rsidRDefault="004F0BE6" w:rsidP="00E6300F">
      <w:pPr>
        <w:spacing w:line="276" w:lineRule="auto"/>
        <w:ind w:left="708" w:right="-1"/>
        <w:jc w:val="both"/>
        <w:rPr>
          <w:rFonts w:eastAsiaTheme="minorEastAsia"/>
          <w:sz w:val="28"/>
          <w:szCs w:val="28"/>
        </w:rPr>
      </w:pPr>
      <w:r w:rsidRPr="009836EC">
        <w:rPr>
          <w:rFonts w:eastAsiaTheme="minorEastAsia"/>
          <w:sz w:val="28"/>
          <w:szCs w:val="28"/>
        </w:rPr>
        <w:t xml:space="preserve">волонтёрский отряд «Академия </w:t>
      </w:r>
      <w:proofErr w:type="spellStart"/>
      <w:r w:rsidRPr="009836EC">
        <w:rPr>
          <w:rFonts w:eastAsiaTheme="minorEastAsia"/>
          <w:sz w:val="28"/>
          <w:szCs w:val="28"/>
        </w:rPr>
        <w:t>волонтёрства</w:t>
      </w:r>
      <w:proofErr w:type="spellEnd"/>
      <w:r w:rsidRPr="009836EC">
        <w:rPr>
          <w:rFonts w:eastAsiaTheme="minorEastAsia"/>
          <w:sz w:val="28"/>
          <w:szCs w:val="28"/>
        </w:rPr>
        <w:t>». Центр по месту жительства г.</w:t>
      </w:r>
      <w:r>
        <w:rPr>
          <w:rFonts w:eastAsiaTheme="minorEastAsia"/>
          <w:sz w:val="28"/>
          <w:szCs w:val="28"/>
        </w:rPr>
        <w:t xml:space="preserve"> </w:t>
      </w:r>
      <w:r w:rsidRPr="009836EC">
        <w:rPr>
          <w:rFonts w:eastAsiaTheme="minorEastAsia"/>
          <w:sz w:val="28"/>
          <w:szCs w:val="28"/>
        </w:rPr>
        <w:t>Скиделя</w:t>
      </w:r>
      <w:r>
        <w:rPr>
          <w:rFonts w:eastAsiaTheme="minorEastAsia"/>
          <w:sz w:val="28"/>
          <w:szCs w:val="28"/>
        </w:rPr>
        <w:t>;</w:t>
      </w:r>
    </w:p>
    <w:p w:rsidR="00E67136" w:rsidRDefault="00E67136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волонтёрский отряд «Надежда». ГУО «СШ № 3 г. Скидель»</w:t>
      </w:r>
      <w:r w:rsidR="00E64F42">
        <w:rPr>
          <w:rFonts w:eastAsiaTheme="minorEastAsia"/>
          <w:sz w:val="28"/>
          <w:szCs w:val="28"/>
        </w:rPr>
        <w:t>.</w:t>
      </w:r>
    </w:p>
    <w:p w:rsidR="00E67136" w:rsidRDefault="00E67136" w:rsidP="00E6300F">
      <w:pPr>
        <w:spacing w:line="276" w:lineRule="auto"/>
        <w:ind w:right="-1" w:firstLine="708"/>
        <w:jc w:val="both"/>
        <w:rPr>
          <w:rFonts w:eastAsia="Calibri"/>
          <w:sz w:val="28"/>
          <w:szCs w:val="28"/>
        </w:rPr>
      </w:pPr>
    </w:p>
    <w:p w:rsidR="00E916F4" w:rsidRPr="009836EC" w:rsidRDefault="00E916F4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604472">
        <w:rPr>
          <w:rFonts w:eastAsiaTheme="minorEastAsia"/>
          <w:b/>
          <w:i/>
          <w:sz w:val="28"/>
          <w:szCs w:val="28"/>
        </w:rPr>
        <w:t xml:space="preserve">Дипломом </w:t>
      </w:r>
      <w:r w:rsidRPr="00604472">
        <w:rPr>
          <w:rFonts w:eastAsiaTheme="minorEastAsia"/>
          <w:b/>
          <w:i/>
          <w:sz w:val="28"/>
          <w:szCs w:val="28"/>
          <w:lang w:val="en-US"/>
        </w:rPr>
        <w:t>II</w:t>
      </w:r>
      <w:r w:rsidRPr="00604472">
        <w:rPr>
          <w:rFonts w:eastAsiaTheme="minorEastAsia"/>
          <w:b/>
          <w:i/>
          <w:sz w:val="28"/>
          <w:szCs w:val="28"/>
        </w:rPr>
        <w:t xml:space="preserve"> степени:</w:t>
      </w:r>
    </w:p>
    <w:p w:rsidR="00E916F4" w:rsidRDefault="00E916F4" w:rsidP="00E6300F">
      <w:pPr>
        <w:widowControl w:val="0"/>
        <w:autoSpaceDE w:val="0"/>
        <w:autoSpaceDN w:val="0"/>
        <w:ind w:firstLine="708"/>
        <w:rPr>
          <w:w w:val="105"/>
          <w:sz w:val="28"/>
          <w:szCs w:val="28"/>
          <w:lang w:eastAsia="en-US"/>
        </w:rPr>
      </w:pPr>
      <w:r>
        <w:rPr>
          <w:w w:val="105"/>
          <w:sz w:val="28"/>
          <w:szCs w:val="28"/>
          <w:lang w:eastAsia="en-US"/>
        </w:rPr>
        <w:t>в</w:t>
      </w:r>
      <w:r w:rsidRPr="009A4E0D">
        <w:rPr>
          <w:w w:val="105"/>
          <w:sz w:val="28"/>
          <w:szCs w:val="28"/>
          <w:lang w:eastAsia="en-US"/>
        </w:rPr>
        <w:t>олонтерский отряд «</w:t>
      </w:r>
      <w:r>
        <w:rPr>
          <w:w w:val="105"/>
          <w:sz w:val="28"/>
          <w:szCs w:val="28"/>
          <w:lang w:eastAsia="en-US"/>
        </w:rPr>
        <w:t>Импульс</w:t>
      </w:r>
      <w:r w:rsidRPr="009A4E0D">
        <w:rPr>
          <w:w w:val="105"/>
          <w:sz w:val="28"/>
          <w:szCs w:val="28"/>
          <w:lang w:eastAsia="en-US"/>
        </w:rPr>
        <w:t>»</w:t>
      </w:r>
      <w:r>
        <w:rPr>
          <w:w w:val="105"/>
          <w:sz w:val="28"/>
          <w:szCs w:val="28"/>
          <w:lang w:eastAsia="en-US"/>
        </w:rPr>
        <w:t>. ГУО «</w:t>
      </w:r>
      <w:proofErr w:type="spellStart"/>
      <w:r>
        <w:rPr>
          <w:w w:val="105"/>
          <w:sz w:val="28"/>
          <w:szCs w:val="28"/>
          <w:lang w:eastAsia="en-US"/>
        </w:rPr>
        <w:t>Поречская</w:t>
      </w:r>
      <w:proofErr w:type="spellEnd"/>
      <w:r>
        <w:rPr>
          <w:w w:val="105"/>
          <w:sz w:val="28"/>
          <w:szCs w:val="28"/>
          <w:lang w:eastAsia="en-US"/>
        </w:rPr>
        <w:t xml:space="preserve"> СШ»;</w:t>
      </w:r>
    </w:p>
    <w:p w:rsidR="00E916F4" w:rsidRDefault="00E916F4" w:rsidP="00E6300F">
      <w:pPr>
        <w:widowControl w:val="0"/>
        <w:autoSpaceDE w:val="0"/>
        <w:autoSpaceDN w:val="0"/>
        <w:ind w:firstLine="708"/>
        <w:rPr>
          <w:w w:val="105"/>
          <w:sz w:val="28"/>
          <w:szCs w:val="28"/>
          <w:lang w:eastAsia="en-US"/>
        </w:rPr>
      </w:pPr>
      <w:r>
        <w:rPr>
          <w:w w:val="105"/>
          <w:sz w:val="28"/>
          <w:szCs w:val="28"/>
          <w:lang w:eastAsia="en-US"/>
        </w:rPr>
        <w:t>в</w:t>
      </w:r>
      <w:r w:rsidRPr="00993ECE">
        <w:rPr>
          <w:w w:val="105"/>
          <w:sz w:val="28"/>
          <w:szCs w:val="28"/>
          <w:lang w:eastAsia="en-US"/>
        </w:rPr>
        <w:t>олонтерский отряд «Рука в руке»</w:t>
      </w:r>
      <w:r>
        <w:rPr>
          <w:w w:val="105"/>
          <w:sz w:val="28"/>
          <w:szCs w:val="28"/>
          <w:lang w:eastAsia="en-US"/>
        </w:rPr>
        <w:t>. ГУО «</w:t>
      </w:r>
      <w:proofErr w:type="spellStart"/>
      <w:r>
        <w:rPr>
          <w:w w:val="105"/>
          <w:sz w:val="28"/>
          <w:szCs w:val="28"/>
          <w:lang w:eastAsia="en-US"/>
        </w:rPr>
        <w:t>Ратичская</w:t>
      </w:r>
      <w:proofErr w:type="spellEnd"/>
      <w:r>
        <w:rPr>
          <w:w w:val="105"/>
          <w:sz w:val="28"/>
          <w:szCs w:val="28"/>
          <w:lang w:eastAsia="en-US"/>
        </w:rPr>
        <w:t xml:space="preserve"> СШ»</w:t>
      </w:r>
      <w:r w:rsidR="009233C6">
        <w:rPr>
          <w:w w:val="105"/>
          <w:sz w:val="28"/>
          <w:szCs w:val="28"/>
          <w:lang w:eastAsia="en-US"/>
        </w:rPr>
        <w:t>;</w:t>
      </w:r>
    </w:p>
    <w:p w:rsidR="009233C6" w:rsidRDefault="009233C6" w:rsidP="009233C6">
      <w:pPr>
        <w:widowControl w:val="0"/>
        <w:autoSpaceDE w:val="0"/>
        <w:autoSpaceDN w:val="0"/>
        <w:ind w:firstLine="708"/>
        <w:rPr>
          <w:w w:val="105"/>
          <w:sz w:val="28"/>
          <w:szCs w:val="28"/>
          <w:lang w:eastAsia="en-US"/>
        </w:rPr>
      </w:pPr>
      <w:r>
        <w:rPr>
          <w:w w:val="105"/>
          <w:sz w:val="28"/>
          <w:szCs w:val="28"/>
          <w:lang w:eastAsia="en-US"/>
        </w:rPr>
        <w:t>в</w:t>
      </w:r>
      <w:r w:rsidRPr="009A4E0D">
        <w:rPr>
          <w:w w:val="105"/>
          <w:sz w:val="28"/>
          <w:szCs w:val="28"/>
          <w:lang w:eastAsia="en-US"/>
        </w:rPr>
        <w:t>олонтерский отряд «3D»</w:t>
      </w:r>
      <w:r>
        <w:rPr>
          <w:w w:val="105"/>
          <w:sz w:val="28"/>
          <w:szCs w:val="28"/>
          <w:lang w:eastAsia="en-US"/>
        </w:rPr>
        <w:t>. ГУО «</w:t>
      </w:r>
      <w:proofErr w:type="spellStart"/>
      <w:r>
        <w:rPr>
          <w:w w:val="105"/>
          <w:sz w:val="28"/>
          <w:szCs w:val="28"/>
          <w:lang w:eastAsia="en-US"/>
        </w:rPr>
        <w:t>Коптёвская</w:t>
      </w:r>
      <w:proofErr w:type="spellEnd"/>
      <w:r>
        <w:rPr>
          <w:w w:val="105"/>
          <w:sz w:val="28"/>
          <w:szCs w:val="28"/>
          <w:lang w:eastAsia="en-US"/>
        </w:rPr>
        <w:t xml:space="preserve"> СШ».</w:t>
      </w:r>
    </w:p>
    <w:p w:rsidR="009233C6" w:rsidRDefault="009233C6" w:rsidP="00E6300F">
      <w:pPr>
        <w:widowControl w:val="0"/>
        <w:autoSpaceDE w:val="0"/>
        <w:autoSpaceDN w:val="0"/>
        <w:ind w:firstLine="708"/>
        <w:rPr>
          <w:w w:val="105"/>
          <w:sz w:val="28"/>
          <w:szCs w:val="28"/>
          <w:lang w:eastAsia="en-US"/>
        </w:rPr>
      </w:pPr>
    </w:p>
    <w:p w:rsidR="006160C5" w:rsidRPr="00604472" w:rsidRDefault="009A4E0D" w:rsidP="00E6300F">
      <w:pPr>
        <w:spacing w:line="276" w:lineRule="auto"/>
        <w:ind w:right="-1" w:firstLine="708"/>
        <w:jc w:val="both"/>
        <w:rPr>
          <w:rFonts w:eastAsiaTheme="minorEastAsia"/>
          <w:b/>
          <w:i/>
          <w:sz w:val="28"/>
          <w:szCs w:val="28"/>
        </w:rPr>
      </w:pPr>
      <w:r w:rsidRPr="00604472">
        <w:rPr>
          <w:rFonts w:eastAsiaTheme="minorEastAsia"/>
          <w:b/>
          <w:i/>
          <w:sz w:val="28"/>
          <w:szCs w:val="28"/>
        </w:rPr>
        <w:t xml:space="preserve">Дипломом </w:t>
      </w:r>
      <w:r w:rsidRPr="00604472">
        <w:rPr>
          <w:rFonts w:eastAsiaTheme="minorEastAsia"/>
          <w:b/>
          <w:i/>
          <w:sz w:val="28"/>
          <w:szCs w:val="28"/>
          <w:lang w:val="en-US"/>
        </w:rPr>
        <w:t>III</w:t>
      </w:r>
      <w:r w:rsidRPr="00604472">
        <w:rPr>
          <w:rFonts w:eastAsiaTheme="minorEastAsia"/>
          <w:b/>
          <w:i/>
          <w:sz w:val="28"/>
          <w:szCs w:val="28"/>
        </w:rPr>
        <w:t xml:space="preserve"> степени:</w:t>
      </w:r>
    </w:p>
    <w:p w:rsidR="00E916F4" w:rsidRDefault="00E916F4" w:rsidP="00E6300F">
      <w:pPr>
        <w:widowControl w:val="0"/>
        <w:autoSpaceDE w:val="0"/>
        <w:autoSpaceDN w:val="0"/>
        <w:ind w:firstLine="708"/>
        <w:rPr>
          <w:w w:val="105"/>
          <w:sz w:val="28"/>
          <w:szCs w:val="28"/>
          <w:lang w:eastAsia="en-US"/>
        </w:rPr>
      </w:pPr>
      <w:r>
        <w:rPr>
          <w:w w:val="105"/>
          <w:sz w:val="28"/>
          <w:szCs w:val="28"/>
          <w:lang w:eastAsia="en-US"/>
        </w:rPr>
        <w:t>в</w:t>
      </w:r>
      <w:r w:rsidRPr="00E916F4">
        <w:rPr>
          <w:w w:val="105"/>
          <w:sz w:val="28"/>
          <w:szCs w:val="28"/>
          <w:lang w:eastAsia="en-US"/>
        </w:rPr>
        <w:t>олонтёрский отряд «Надежда»</w:t>
      </w:r>
      <w:r>
        <w:rPr>
          <w:w w:val="105"/>
          <w:sz w:val="28"/>
          <w:szCs w:val="28"/>
          <w:lang w:eastAsia="en-US"/>
        </w:rPr>
        <w:t>. ГУО «</w:t>
      </w:r>
      <w:proofErr w:type="spellStart"/>
      <w:r>
        <w:rPr>
          <w:w w:val="105"/>
          <w:sz w:val="28"/>
          <w:szCs w:val="28"/>
          <w:lang w:eastAsia="en-US"/>
        </w:rPr>
        <w:t>Сопоцкинская</w:t>
      </w:r>
      <w:proofErr w:type="spellEnd"/>
      <w:r>
        <w:rPr>
          <w:w w:val="105"/>
          <w:sz w:val="28"/>
          <w:szCs w:val="28"/>
          <w:lang w:eastAsia="en-US"/>
        </w:rPr>
        <w:t xml:space="preserve"> СШ»</w:t>
      </w:r>
      <w:r w:rsidR="009030DC">
        <w:rPr>
          <w:w w:val="105"/>
          <w:sz w:val="28"/>
          <w:szCs w:val="28"/>
          <w:lang w:eastAsia="en-US"/>
        </w:rPr>
        <w:t>;</w:t>
      </w:r>
    </w:p>
    <w:p w:rsidR="009030DC" w:rsidRDefault="009030DC" w:rsidP="00E6300F">
      <w:pPr>
        <w:widowControl w:val="0"/>
        <w:autoSpaceDE w:val="0"/>
        <w:autoSpaceDN w:val="0"/>
        <w:ind w:left="708"/>
        <w:rPr>
          <w:w w:val="105"/>
          <w:sz w:val="28"/>
          <w:szCs w:val="28"/>
          <w:lang w:eastAsia="en-US"/>
        </w:rPr>
      </w:pPr>
      <w:r>
        <w:rPr>
          <w:w w:val="105"/>
          <w:sz w:val="28"/>
          <w:szCs w:val="28"/>
          <w:lang w:eastAsia="en-US"/>
        </w:rPr>
        <w:t>в</w:t>
      </w:r>
      <w:r w:rsidRPr="00E916F4">
        <w:rPr>
          <w:w w:val="105"/>
          <w:sz w:val="28"/>
          <w:szCs w:val="28"/>
          <w:lang w:eastAsia="en-US"/>
        </w:rPr>
        <w:t>олонтёрский отряд «</w:t>
      </w:r>
      <w:r>
        <w:rPr>
          <w:w w:val="105"/>
          <w:sz w:val="28"/>
          <w:szCs w:val="28"/>
          <w:lang w:eastAsia="en-US"/>
        </w:rPr>
        <w:t>Добрые сердца</w:t>
      </w:r>
      <w:r w:rsidRPr="00E916F4">
        <w:rPr>
          <w:w w:val="105"/>
          <w:sz w:val="28"/>
          <w:szCs w:val="28"/>
          <w:lang w:eastAsia="en-US"/>
        </w:rPr>
        <w:t>»</w:t>
      </w:r>
      <w:r>
        <w:rPr>
          <w:w w:val="105"/>
          <w:sz w:val="28"/>
          <w:szCs w:val="28"/>
          <w:lang w:eastAsia="en-US"/>
        </w:rPr>
        <w:t>. ГУО «</w:t>
      </w:r>
      <w:proofErr w:type="spellStart"/>
      <w:r>
        <w:rPr>
          <w:w w:val="105"/>
          <w:sz w:val="28"/>
          <w:szCs w:val="28"/>
          <w:lang w:eastAsia="en-US"/>
        </w:rPr>
        <w:t>Вертелишковская</w:t>
      </w:r>
      <w:proofErr w:type="spellEnd"/>
      <w:r>
        <w:rPr>
          <w:w w:val="105"/>
          <w:sz w:val="28"/>
          <w:szCs w:val="28"/>
          <w:lang w:eastAsia="en-US"/>
        </w:rPr>
        <w:t xml:space="preserve"> СШ».</w:t>
      </w:r>
    </w:p>
    <w:p w:rsidR="009030DC" w:rsidRDefault="009030DC" w:rsidP="009A4E0D">
      <w:pPr>
        <w:widowControl w:val="0"/>
        <w:autoSpaceDE w:val="0"/>
        <w:autoSpaceDN w:val="0"/>
        <w:ind w:firstLine="708"/>
        <w:rPr>
          <w:w w:val="105"/>
          <w:sz w:val="28"/>
          <w:szCs w:val="28"/>
          <w:lang w:eastAsia="en-US"/>
        </w:rPr>
      </w:pPr>
    </w:p>
    <w:p w:rsidR="00E6300F" w:rsidRDefault="00E6300F" w:rsidP="000B7062">
      <w:pPr>
        <w:widowControl w:val="0"/>
        <w:autoSpaceDE w:val="0"/>
        <w:autoSpaceDN w:val="0"/>
        <w:rPr>
          <w:w w:val="105"/>
          <w:sz w:val="28"/>
          <w:szCs w:val="28"/>
          <w:lang w:eastAsia="en-US"/>
        </w:rPr>
      </w:pPr>
    </w:p>
    <w:p w:rsidR="000B7062" w:rsidRPr="000B7062" w:rsidRDefault="000B7062" w:rsidP="000B7062">
      <w:pPr>
        <w:widowControl w:val="0"/>
        <w:autoSpaceDE w:val="0"/>
        <w:autoSpaceDN w:val="0"/>
        <w:rPr>
          <w:w w:val="105"/>
          <w:sz w:val="28"/>
          <w:szCs w:val="28"/>
          <w:lang w:eastAsia="en-US"/>
        </w:rPr>
      </w:pPr>
      <w:r w:rsidRPr="000B7062">
        <w:rPr>
          <w:w w:val="105"/>
          <w:sz w:val="28"/>
          <w:szCs w:val="28"/>
          <w:lang w:eastAsia="en-US"/>
        </w:rPr>
        <w:t xml:space="preserve">Директор </w:t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  <w:t>Слуцкая М.В.</w:t>
      </w:r>
    </w:p>
    <w:p w:rsidR="000B7062" w:rsidRDefault="000B7062" w:rsidP="000B7062">
      <w:pPr>
        <w:spacing w:line="360" w:lineRule="auto"/>
        <w:ind w:left="709"/>
        <w:contextualSpacing/>
      </w:pPr>
      <w:bookmarkStart w:id="0" w:name="_GoBack"/>
      <w:bookmarkEnd w:id="0"/>
    </w:p>
    <w:p w:rsidR="004B0F01" w:rsidRPr="003C58D9" w:rsidRDefault="000B7062" w:rsidP="003C58D9">
      <w:pPr>
        <w:spacing w:line="360" w:lineRule="auto"/>
        <w:contextualSpacing/>
        <w:rPr>
          <w:sz w:val="20"/>
          <w:szCs w:val="20"/>
        </w:rPr>
      </w:pPr>
      <w:proofErr w:type="spellStart"/>
      <w:r w:rsidRPr="000B7062">
        <w:rPr>
          <w:sz w:val="20"/>
          <w:szCs w:val="20"/>
        </w:rPr>
        <w:t>Кучук</w:t>
      </w:r>
      <w:proofErr w:type="spellEnd"/>
      <w:r w:rsidRPr="000B7062">
        <w:rPr>
          <w:sz w:val="20"/>
          <w:szCs w:val="20"/>
        </w:rPr>
        <w:t xml:space="preserve"> 68-42-06</w:t>
      </w:r>
    </w:p>
    <w:sectPr w:rsidR="004B0F01" w:rsidRPr="003C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81"/>
    <w:rsid w:val="00002558"/>
    <w:rsid w:val="0000613F"/>
    <w:rsid w:val="000152AF"/>
    <w:rsid w:val="000A21F0"/>
    <w:rsid w:val="000B7062"/>
    <w:rsid w:val="000C11D5"/>
    <w:rsid w:val="000D412F"/>
    <w:rsid w:val="000F358D"/>
    <w:rsid w:val="001300A0"/>
    <w:rsid w:val="00215D65"/>
    <w:rsid w:val="002238DF"/>
    <w:rsid w:val="00244099"/>
    <w:rsid w:val="00255C26"/>
    <w:rsid w:val="00270131"/>
    <w:rsid w:val="003041D1"/>
    <w:rsid w:val="0034260E"/>
    <w:rsid w:val="003A1006"/>
    <w:rsid w:val="003C58D9"/>
    <w:rsid w:val="00420F81"/>
    <w:rsid w:val="00444C4C"/>
    <w:rsid w:val="004B0F01"/>
    <w:rsid w:val="004F0BE6"/>
    <w:rsid w:val="005C5CA0"/>
    <w:rsid w:val="005D586E"/>
    <w:rsid w:val="00604472"/>
    <w:rsid w:val="006160C5"/>
    <w:rsid w:val="0070207C"/>
    <w:rsid w:val="007522C0"/>
    <w:rsid w:val="00866028"/>
    <w:rsid w:val="009030DC"/>
    <w:rsid w:val="00917F31"/>
    <w:rsid w:val="009233C6"/>
    <w:rsid w:val="00962505"/>
    <w:rsid w:val="009836EC"/>
    <w:rsid w:val="00993ECE"/>
    <w:rsid w:val="009A4E0D"/>
    <w:rsid w:val="00A1390D"/>
    <w:rsid w:val="00AB1909"/>
    <w:rsid w:val="00AE4AA8"/>
    <w:rsid w:val="00BA47A4"/>
    <w:rsid w:val="00BC47A4"/>
    <w:rsid w:val="00C30E13"/>
    <w:rsid w:val="00CE7D39"/>
    <w:rsid w:val="00CF1C8E"/>
    <w:rsid w:val="00E128A4"/>
    <w:rsid w:val="00E6300F"/>
    <w:rsid w:val="00E64F42"/>
    <w:rsid w:val="00E67136"/>
    <w:rsid w:val="00E916F4"/>
    <w:rsid w:val="00ED6BDD"/>
    <w:rsid w:val="00F074A6"/>
    <w:rsid w:val="00F20AD7"/>
    <w:rsid w:val="00F23357"/>
    <w:rsid w:val="00F878A0"/>
    <w:rsid w:val="00FB1A58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20F81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F81"/>
    <w:pPr>
      <w:shd w:val="clear" w:color="auto" w:fill="FFFFFF"/>
      <w:spacing w:after="60" w:line="178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">
    <w:name w:val="Основной текст (3)_"/>
    <w:link w:val="30"/>
    <w:locked/>
    <w:rsid w:val="00420F81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F81"/>
    <w:pPr>
      <w:shd w:val="clear" w:color="auto" w:fill="FFFFFF"/>
      <w:spacing w:before="60" w:after="180" w:line="20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">
    <w:name w:val="Основной текст (4)_"/>
    <w:link w:val="40"/>
    <w:locked/>
    <w:rsid w:val="00420F81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0F81"/>
    <w:pPr>
      <w:shd w:val="clear" w:color="auto" w:fill="FFFFFF"/>
      <w:spacing w:before="180" w:after="60" w:line="173" w:lineRule="exact"/>
      <w:jc w:val="center"/>
    </w:pPr>
    <w:rPr>
      <w:rFonts w:asciiTheme="minorHAnsi" w:eastAsiaTheme="minorHAnsi" w:hAnsiTheme="minorHAnsi" w:cstheme="minorBidi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20F81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F81"/>
    <w:pPr>
      <w:shd w:val="clear" w:color="auto" w:fill="FFFFFF"/>
      <w:spacing w:after="60" w:line="178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">
    <w:name w:val="Основной текст (3)_"/>
    <w:link w:val="30"/>
    <w:locked/>
    <w:rsid w:val="00420F81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F81"/>
    <w:pPr>
      <w:shd w:val="clear" w:color="auto" w:fill="FFFFFF"/>
      <w:spacing w:before="60" w:after="180" w:line="20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">
    <w:name w:val="Основной текст (4)_"/>
    <w:link w:val="40"/>
    <w:locked/>
    <w:rsid w:val="00420F81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0F81"/>
    <w:pPr>
      <w:shd w:val="clear" w:color="auto" w:fill="FFFFFF"/>
      <w:spacing w:before="180" w:after="60" w:line="173" w:lineRule="exact"/>
      <w:jc w:val="center"/>
    </w:pPr>
    <w:rPr>
      <w:rFonts w:asciiTheme="minorHAnsi" w:eastAsiaTheme="minorHAnsi" w:hAnsiTheme="minorHAnsi" w:cstheme="minorBidi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164</cp:revision>
  <dcterms:created xsi:type="dcterms:W3CDTF">2021-03-18T11:09:00Z</dcterms:created>
  <dcterms:modified xsi:type="dcterms:W3CDTF">2021-03-19T12:23:00Z</dcterms:modified>
</cp:coreProperties>
</file>