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89" w:rsidRPr="00716EBB" w:rsidRDefault="00E66689" w:rsidP="00E666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716EBB">
        <w:rPr>
          <w:rFonts w:ascii="Times New Roman" w:eastAsia="Times New Roman" w:hAnsi="Times New Roman" w:cs="Times New Roman"/>
          <w:sz w:val="32"/>
          <w:szCs w:val="32"/>
        </w:rPr>
        <w:t xml:space="preserve">Социально-педагогический паспорт </w:t>
      </w:r>
    </w:p>
    <w:p w:rsidR="00E66689" w:rsidRPr="00716EBB" w:rsidRDefault="00E66689" w:rsidP="00E666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16EBB">
        <w:rPr>
          <w:rFonts w:ascii="Times New Roman" w:eastAsia="Times New Roman" w:hAnsi="Times New Roman" w:cs="Times New Roman"/>
          <w:sz w:val="32"/>
          <w:szCs w:val="32"/>
        </w:rPr>
        <w:t>объединения по интересам</w:t>
      </w:r>
    </w:p>
    <w:p w:rsidR="00E66689" w:rsidRPr="00716EBB" w:rsidRDefault="00864782" w:rsidP="00E6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 20</w:t>
      </w:r>
      <w:r w:rsidR="00F853F8">
        <w:rPr>
          <w:rFonts w:ascii="Times New Roman" w:eastAsia="Times New Roman" w:hAnsi="Times New Roman" w:cs="Times New Roman"/>
          <w:sz w:val="28"/>
          <w:szCs w:val="20"/>
        </w:rPr>
        <w:t>2</w:t>
      </w:r>
      <w:r w:rsidR="00EB3E5F"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>/202</w:t>
      </w:r>
      <w:r w:rsidR="00EB3E5F">
        <w:rPr>
          <w:rFonts w:ascii="Times New Roman" w:eastAsia="Times New Roman" w:hAnsi="Times New Roman" w:cs="Times New Roman"/>
          <w:sz w:val="28"/>
          <w:szCs w:val="20"/>
        </w:rPr>
        <w:t>2</w:t>
      </w:r>
      <w:r w:rsidR="00E66689" w:rsidRPr="00716EBB">
        <w:rPr>
          <w:rFonts w:ascii="Times New Roman" w:eastAsia="Times New Roman" w:hAnsi="Times New Roman" w:cs="Times New Roman"/>
          <w:sz w:val="28"/>
          <w:szCs w:val="20"/>
        </w:rPr>
        <w:t xml:space="preserve"> учебный год</w:t>
      </w: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66689" w:rsidRPr="00716EBB" w:rsidRDefault="00E66689" w:rsidP="00E6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6689" w:rsidRPr="00716EBB" w:rsidRDefault="00E66689" w:rsidP="00E6668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EBB">
        <w:rPr>
          <w:rFonts w:ascii="Times New Roman" w:eastAsia="Times New Roman" w:hAnsi="Times New Roman" w:cs="Times New Roman"/>
          <w:sz w:val="26"/>
          <w:szCs w:val="26"/>
        </w:rPr>
        <w:t>1. Название объединения по интересам (кол-во групп)</w:t>
      </w:r>
    </w:p>
    <w:p w:rsidR="00E66689" w:rsidRPr="00716EBB" w:rsidRDefault="00E66689" w:rsidP="00E6668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EBB">
        <w:rPr>
          <w:rFonts w:ascii="Times New Roman" w:eastAsia="Times New Roman" w:hAnsi="Times New Roman" w:cs="Times New Roman"/>
          <w:sz w:val="26"/>
          <w:szCs w:val="26"/>
        </w:rPr>
        <w:t>2. Название учреждения образования, на базе которого работает объединение</w:t>
      </w: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EB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EBB">
        <w:rPr>
          <w:rFonts w:ascii="Times New Roman" w:eastAsia="Times New Roman" w:hAnsi="Times New Roman" w:cs="Times New Roman"/>
          <w:sz w:val="26"/>
          <w:szCs w:val="26"/>
        </w:rPr>
        <w:t>3.Руководитель_______________________________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716EBB">
        <w:rPr>
          <w:rFonts w:ascii="Times New Roman" w:hAnsi="Times New Roman" w:cs="Times New Roman"/>
          <w:sz w:val="26"/>
          <w:szCs w:val="26"/>
        </w:rPr>
        <w:t>. Всего учащихся: ________, в том числе мальчиков (юношей) ________, девочек (девушек) ________.</w:t>
      </w:r>
    </w:p>
    <w:p w:rsidR="00E66689" w:rsidRPr="00716EBB" w:rsidRDefault="00E66689" w:rsidP="00E66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716EBB">
        <w:rPr>
          <w:rFonts w:ascii="Times New Roman" w:hAnsi="Times New Roman" w:cs="Times New Roman"/>
          <w:sz w:val="26"/>
          <w:szCs w:val="26"/>
        </w:rPr>
        <w:t>. Возраст учащихся: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69"/>
        <w:gridCol w:w="641"/>
        <w:gridCol w:w="792"/>
        <w:gridCol w:w="742"/>
        <w:gridCol w:w="769"/>
        <w:gridCol w:w="792"/>
        <w:gridCol w:w="920"/>
        <w:gridCol w:w="671"/>
        <w:gridCol w:w="792"/>
        <w:gridCol w:w="920"/>
        <w:gridCol w:w="971"/>
      </w:tblGrid>
      <w:tr w:rsidR="00E66689" w:rsidRPr="00716EBB" w:rsidTr="001B5180">
        <w:trPr>
          <w:jc w:val="center"/>
        </w:trPr>
        <w:tc>
          <w:tcPr>
            <w:tcW w:w="1175" w:type="pct"/>
            <w:gridSpan w:val="3"/>
            <w:shd w:val="clear" w:color="auto" w:fill="F2F2F2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b/>
                <w:sz w:val="26"/>
                <w:szCs w:val="26"/>
              </w:rPr>
              <w:t>5-10 лет</w:t>
            </w:r>
          </w:p>
        </w:tc>
        <w:tc>
          <w:tcPr>
            <w:tcW w:w="1260" w:type="pct"/>
            <w:gridSpan w:val="3"/>
            <w:shd w:val="clear" w:color="auto" w:fill="F2F2F2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b/>
                <w:sz w:val="26"/>
                <w:szCs w:val="26"/>
              </w:rPr>
              <w:t>11-14 лет</w:t>
            </w:r>
          </w:p>
        </w:tc>
        <w:tc>
          <w:tcPr>
            <w:tcW w:w="1300" w:type="pct"/>
            <w:gridSpan w:val="3"/>
            <w:shd w:val="clear" w:color="auto" w:fill="F2F2F2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15-17</w:t>
            </w:r>
            <w:r w:rsidRPr="00716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лет</w:t>
            </w:r>
          </w:p>
        </w:tc>
        <w:tc>
          <w:tcPr>
            <w:tcW w:w="1266" w:type="pct"/>
            <w:gridSpan w:val="3"/>
            <w:shd w:val="clear" w:color="auto" w:fill="F2F2F2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b/>
                <w:sz w:val="26"/>
                <w:szCs w:val="26"/>
              </w:rPr>
              <w:t>18-31 год</w:t>
            </w:r>
          </w:p>
        </w:tc>
      </w:tr>
      <w:tr w:rsidR="00E66689" w:rsidRPr="00716EBB" w:rsidTr="001B5180">
        <w:trPr>
          <w:jc w:val="center"/>
        </w:trPr>
        <w:tc>
          <w:tcPr>
            <w:tcW w:w="404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всего</w:t>
            </w: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мал.</w:t>
            </w:r>
          </w:p>
        </w:tc>
        <w:tc>
          <w:tcPr>
            <w:tcW w:w="351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дев.</w:t>
            </w: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всего</w:t>
            </w: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мал.</w:t>
            </w: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дев.</w:t>
            </w: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всего</w:t>
            </w:r>
          </w:p>
        </w:tc>
        <w:tc>
          <w:tcPr>
            <w:tcW w:w="487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юнош</w:t>
            </w:r>
            <w:proofErr w:type="spellEnd"/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93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дев.</w:t>
            </w:r>
          </w:p>
        </w:tc>
        <w:tc>
          <w:tcPr>
            <w:tcW w:w="335" w:type="pct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всего</w:t>
            </w:r>
          </w:p>
        </w:tc>
        <w:tc>
          <w:tcPr>
            <w:tcW w:w="405" w:type="pct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юнош</w:t>
            </w:r>
            <w:proofErr w:type="spellEnd"/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526" w:type="pct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16EBB">
              <w:rPr>
                <w:rFonts w:ascii="Times New Roman" w:hAnsi="Times New Roman" w:cs="Times New Roman"/>
                <w:i/>
                <w:sz w:val="26"/>
                <w:szCs w:val="26"/>
              </w:rPr>
              <w:t>дев.</w:t>
            </w:r>
          </w:p>
        </w:tc>
      </w:tr>
      <w:tr w:rsidR="00E66689" w:rsidRPr="00716EBB" w:rsidTr="001B5180">
        <w:trPr>
          <w:jc w:val="center"/>
        </w:trPr>
        <w:tc>
          <w:tcPr>
            <w:tcW w:w="404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6689" w:rsidRPr="00716EBB" w:rsidRDefault="00E66689" w:rsidP="00E66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16EBB">
        <w:rPr>
          <w:rFonts w:ascii="Times New Roman" w:hAnsi="Times New Roman" w:cs="Times New Roman"/>
          <w:sz w:val="26"/>
          <w:szCs w:val="26"/>
        </w:rPr>
        <w:t>. Социальный состав законных представителей: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1227"/>
        <w:gridCol w:w="1219"/>
        <w:gridCol w:w="1568"/>
        <w:gridCol w:w="1455"/>
        <w:gridCol w:w="1357"/>
        <w:gridCol w:w="1166"/>
      </w:tblGrid>
      <w:tr w:rsidR="00E66689" w:rsidRPr="00716EBB" w:rsidTr="001B5180">
        <w:trPr>
          <w:jc w:val="center"/>
        </w:trPr>
        <w:tc>
          <w:tcPr>
            <w:tcW w:w="825" w:type="pct"/>
            <w:vMerge w:val="restart"/>
            <w:shd w:val="clear" w:color="auto" w:fill="F2F2F2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b/>
                <w:sz w:val="21"/>
                <w:szCs w:val="21"/>
              </w:rPr>
              <w:t>Общее количество взрослых</w:t>
            </w:r>
          </w:p>
        </w:tc>
        <w:tc>
          <w:tcPr>
            <w:tcW w:w="4175" w:type="pct"/>
            <w:gridSpan w:val="6"/>
            <w:shd w:val="clear" w:color="auto" w:fill="F2F2F2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EBB">
              <w:rPr>
                <w:rFonts w:ascii="Times New Roman" w:hAnsi="Times New Roman" w:cs="Times New Roman"/>
                <w:b/>
              </w:rPr>
              <w:t>Профессиональная деятельность</w:t>
            </w:r>
          </w:p>
        </w:tc>
      </w:tr>
      <w:tr w:rsidR="00E66689" w:rsidRPr="00716EBB" w:rsidTr="001B5180">
        <w:trPr>
          <w:jc w:val="center"/>
        </w:trPr>
        <w:tc>
          <w:tcPr>
            <w:tcW w:w="825" w:type="pct"/>
            <w:vMerge/>
            <w:shd w:val="clear" w:color="auto" w:fill="F2F2F2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>Рабочие и служащие</w:t>
            </w:r>
          </w:p>
        </w:tc>
        <w:tc>
          <w:tcPr>
            <w:tcW w:w="637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>Военно-служащие</w:t>
            </w:r>
          </w:p>
        </w:tc>
        <w:tc>
          <w:tcPr>
            <w:tcW w:w="819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>ИП, коммерческие структуры</w:t>
            </w:r>
          </w:p>
        </w:tc>
        <w:tc>
          <w:tcPr>
            <w:tcW w:w="760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>Безработные</w:t>
            </w:r>
          </w:p>
        </w:tc>
        <w:tc>
          <w:tcPr>
            <w:tcW w:w="709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>Пенсионеры</w:t>
            </w:r>
          </w:p>
        </w:tc>
        <w:tc>
          <w:tcPr>
            <w:tcW w:w="609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>Инвалиды</w:t>
            </w:r>
          </w:p>
        </w:tc>
      </w:tr>
      <w:tr w:rsidR="00E66689" w:rsidRPr="00716EBB" w:rsidTr="001B5180">
        <w:trPr>
          <w:jc w:val="center"/>
        </w:trPr>
        <w:tc>
          <w:tcPr>
            <w:tcW w:w="825" w:type="pct"/>
            <w:shd w:val="clear" w:color="auto" w:fill="FFFFFF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1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66689" w:rsidRPr="00716EBB" w:rsidRDefault="00E66689" w:rsidP="00E66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716EBB">
        <w:rPr>
          <w:rFonts w:ascii="Times New Roman" w:hAnsi="Times New Roman" w:cs="Times New Roman"/>
          <w:sz w:val="26"/>
          <w:szCs w:val="26"/>
        </w:rPr>
        <w:t>. Количество детей, воспитывающихся в неполных семьях ________.</w:t>
      </w: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16EBB">
        <w:rPr>
          <w:rFonts w:ascii="Times New Roman" w:hAnsi="Times New Roman" w:cs="Times New Roman"/>
          <w:sz w:val="26"/>
          <w:szCs w:val="26"/>
        </w:rPr>
        <w:t>. Количество детей, воспитывающихся в полных семьях: ________.</w:t>
      </w: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716EBB">
        <w:rPr>
          <w:rFonts w:ascii="Times New Roman" w:hAnsi="Times New Roman" w:cs="Times New Roman"/>
          <w:sz w:val="26"/>
          <w:szCs w:val="26"/>
        </w:rPr>
        <w:t>. Общее количество детей из многодетных семей: _______, из них:</w:t>
      </w:r>
    </w:p>
    <w:p w:rsidR="00E66689" w:rsidRPr="00716EBB" w:rsidRDefault="00E66689" w:rsidP="00E66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6EBB">
        <w:rPr>
          <w:rFonts w:ascii="Times New Roman" w:hAnsi="Times New Roman" w:cs="Times New Roman"/>
          <w:sz w:val="26"/>
          <w:szCs w:val="26"/>
        </w:rPr>
        <w:tab/>
        <w:t>а) в семье 3-4 ребенка - ________;</w:t>
      </w:r>
    </w:p>
    <w:p w:rsidR="00E66689" w:rsidRPr="00716EBB" w:rsidRDefault="00E66689" w:rsidP="00E66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6EBB">
        <w:rPr>
          <w:rFonts w:ascii="Times New Roman" w:hAnsi="Times New Roman" w:cs="Times New Roman"/>
          <w:sz w:val="26"/>
          <w:szCs w:val="26"/>
        </w:rPr>
        <w:tab/>
        <w:t>б) в семье 5 и более детей - ________.</w:t>
      </w:r>
    </w:p>
    <w:p w:rsidR="00E66689" w:rsidRPr="00716EBB" w:rsidRDefault="00E66689" w:rsidP="00E66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716EBB">
        <w:rPr>
          <w:rFonts w:ascii="Times New Roman" w:hAnsi="Times New Roman" w:cs="Times New Roman"/>
          <w:sz w:val="26"/>
          <w:szCs w:val="26"/>
        </w:rPr>
        <w:t xml:space="preserve">. Количество учащихся, </w:t>
      </w:r>
      <w:r w:rsidRPr="00716EBB">
        <w:rPr>
          <w:rFonts w:ascii="Times New Roman" w:hAnsi="Times New Roman" w:cs="Times New Roman"/>
          <w:sz w:val="26"/>
          <w:szCs w:val="26"/>
          <w:lang w:val="be-BY"/>
        </w:rPr>
        <w:t xml:space="preserve">требующих повышенного </w:t>
      </w:r>
      <w:r w:rsidRPr="00716EBB">
        <w:rPr>
          <w:rFonts w:ascii="Times New Roman" w:hAnsi="Times New Roman" w:cs="Times New Roman"/>
          <w:sz w:val="26"/>
          <w:szCs w:val="26"/>
        </w:rPr>
        <w:t>психолого-педагогического внимания: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1277"/>
        <w:gridCol w:w="993"/>
        <w:gridCol w:w="955"/>
      </w:tblGrid>
      <w:tr w:rsidR="00E66689" w:rsidRPr="00716EBB" w:rsidTr="001B5180">
        <w:tc>
          <w:tcPr>
            <w:tcW w:w="3315" w:type="pct"/>
            <w:shd w:val="clear" w:color="auto" w:fill="F2F2F2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ВИД УЧЕТА</w:t>
            </w:r>
          </w:p>
        </w:tc>
        <w:tc>
          <w:tcPr>
            <w:tcW w:w="667" w:type="pct"/>
            <w:shd w:val="clear" w:color="auto" w:fill="F2F2F2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Всего</w:t>
            </w:r>
          </w:p>
        </w:tc>
        <w:tc>
          <w:tcPr>
            <w:tcW w:w="519" w:type="pct"/>
            <w:shd w:val="clear" w:color="auto" w:fill="F2F2F2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Мал</w:t>
            </w:r>
          </w:p>
        </w:tc>
        <w:tc>
          <w:tcPr>
            <w:tcW w:w="500" w:type="pct"/>
            <w:shd w:val="clear" w:color="auto" w:fill="F2F2F2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Дев</w:t>
            </w: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Учащиеся, демонстрирующие </w:t>
            </w:r>
            <w:proofErr w:type="spellStart"/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девиантное</w:t>
            </w:r>
            <w:proofErr w:type="spellEnd"/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поведение</w:t>
            </w: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Учащиеся, с которыми проводится индивидуальная профилактическая работа 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(ИПР) </w:t>
            </w: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>участковым инспектором ИДН</w:t>
            </w: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Учащиеся, признанные находящимися в социально опасном положении 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(СОП)</w:t>
            </w: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Учащиеся, воспитывающиеся в 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опекунских</w:t>
            </w: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семьях</w:t>
            </w:r>
          </w:p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Дети-сироты</w:t>
            </w: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и дети, оставшиеся без попечения родителей</w:t>
            </w: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>Учащиеся, находящиеся на государственном обеспечении в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УПО</w:t>
            </w: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Дети с особенностями психофизического развития 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(ОПФР)</w:t>
            </w: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обучающиеся 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 учреждении</w:t>
            </w: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Дети с 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ОПФР</w:t>
            </w: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обучающиеся 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на дому</w:t>
            </w: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Дети-инвалиды</w:t>
            </w: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обучающиеся 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 учреждении</w:t>
            </w: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6689" w:rsidRPr="00716EBB" w:rsidTr="001B5180">
        <w:tc>
          <w:tcPr>
            <w:tcW w:w="3315" w:type="pct"/>
            <w:vAlign w:val="center"/>
          </w:tcPr>
          <w:p w:rsidR="00E66689" w:rsidRPr="00716EBB" w:rsidRDefault="00E66689" w:rsidP="001B51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Дети-инвалиды</w:t>
            </w:r>
            <w:r w:rsidRPr="00716EB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обучающиеся </w:t>
            </w:r>
            <w:r w:rsidRPr="00716E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на дому</w:t>
            </w:r>
          </w:p>
        </w:tc>
        <w:tc>
          <w:tcPr>
            <w:tcW w:w="667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pct"/>
          </w:tcPr>
          <w:p w:rsidR="00E66689" w:rsidRPr="00716EBB" w:rsidRDefault="00E66689" w:rsidP="001B518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66689" w:rsidRPr="00716EBB" w:rsidRDefault="00E66689" w:rsidP="00E6668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07EC" w:rsidRDefault="007F07EC"/>
    <w:sectPr w:rsidR="007F07EC" w:rsidSect="000D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characterSpacingControl w:val="doNotCompress"/>
  <w:compat>
    <w:useFELayout/>
  </w:compat>
  <w:rsids>
    <w:rsidRoot w:val="00E66689"/>
    <w:rsid w:val="003B43C3"/>
    <w:rsid w:val="007F07EC"/>
    <w:rsid w:val="008608E2"/>
    <w:rsid w:val="00864782"/>
    <w:rsid w:val="008A2D88"/>
    <w:rsid w:val="00C03E81"/>
    <w:rsid w:val="00D7554E"/>
    <w:rsid w:val="00D92C96"/>
    <w:rsid w:val="00E66689"/>
    <w:rsid w:val="00EB3E5F"/>
    <w:rsid w:val="00F8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8</cp:revision>
  <cp:lastPrinted>2021-10-14T12:12:00Z</cp:lastPrinted>
  <dcterms:created xsi:type="dcterms:W3CDTF">2003-01-01T02:50:00Z</dcterms:created>
  <dcterms:modified xsi:type="dcterms:W3CDTF">2021-10-14T12:13:00Z</dcterms:modified>
</cp:coreProperties>
</file>