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BF4C" w14:textId="77777777" w:rsidR="00EE27C5" w:rsidRPr="002B00EB" w:rsidRDefault="00A34049" w:rsidP="00A34049">
      <w:pPr>
        <w:spacing w:after="0" w:line="240" w:lineRule="auto"/>
        <w:ind w:firstLine="709"/>
        <w:jc w:val="center"/>
        <w:rPr>
          <w:rFonts w:ascii="Times New Roman" w:hAnsi="Times New Roman" w:cs="Times New Roman"/>
          <w:b/>
          <w:sz w:val="28"/>
          <w:szCs w:val="28"/>
        </w:rPr>
      </w:pPr>
      <w:r w:rsidRPr="002B00EB">
        <w:rPr>
          <w:rFonts w:ascii="Times New Roman" w:hAnsi="Times New Roman" w:cs="Times New Roman"/>
          <w:b/>
          <w:sz w:val="28"/>
          <w:szCs w:val="28"/>
        </w:rPr>
        <w:t>ИНФОРМАЦИОННЫЕ МАТЕРИАЛЫ К ВСЕМИРНОМУ ДНЮ ОХРАНЫ ТРУДА</w:t>
      </w:r>
    </w:p>
    <w:p w14:paraId="18599FC7" w14:textId="77777777" w:rsidR="00EE27C5" w:rsidRPr="002B00EB" w:rsidRDefault="00EE27C5" w:rsidP="002675D4">
      <w:pPr>
        <w:spacing w:after="0" w:line="240" w:lineRule="auto"/>
        <w:ind w:firstLine="709"/>
        <w:jc w:val="both"/>
        <w:rPr>
          <w:rFonts w:ascii="Times New Roman" w:hAnsi="Times New Roman" w:cs="Times New Roman"/>
          <w:sz w:val="28"/>
          <w:szCs w:val="28"/>
        </w:rPr>
      </w:pPr>
    </w:p>
    <w:p w14:paraId="41534E9D" w14:textId="77777777" w:rsidR="00D93433" w:rsidRPr="002B00EB" w:rsidRDefault="00D93433" w:rsidP="002675D4">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sidRPr="002B00EB">
        <w:rPr>
          <w:rFonts w:ascii="Times New Roman" w:hAnsi="Times New Roman" w:cs="Times New Roman"/>
          <w:sz w:val="28"/>
          <w:szCs w:val="28"/>
        </w:rPr>
        <w:t xml:space="preserve">профессиональных </w:t>
      </w:r>
      <w:r w:rsidRPr="002B00EB">
        <w:rPr>
          <w:rFonts w:ascii="Times New Roman" w:hAnsi="Times New Roman" w:cs="Times New Roman"/>
          <w:sz w:val="28"/>
          <w:szCs w:val="28"/>
        </w:rPr>
        <w:t>заболеваний на рабочих местах во всем мире. Эта информационно-разъяснительная к</w:t>
      </w:r>
      <w:r w:rsidR="00751D1B" w:rsidRPr="002B00EB">
        <w:rPr>
          <w:rFonts w:ascii="Times New Roman" w:hAnsi="Times New Roman" w:cs="Times New Roman"/>
          <w:sz w:val="28"/>
          <w:szCs w:val="28"/>
        </w:rPr>
        <w:t>о</w:t>
      </w:r>
      <w:r w:rsidRPr="002B00EB">
        <w:rPr>
          <w:rFonts w:ascii="Times New Roman" w:hAnsi="Times New Roman" w:cs="Times New Roman"/>
          <w:sz w:val="28"/>
          <w:szCs w:val="28"/>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sidRPr="002B00EB">
        <w:rPr>
          <w:rFonts w:ascii="Times New Roman" w:hAnsi="Times New Roman" w:cs="Times New Roman"/>
          <w:sz w:val="28"/>
          <w:szCs w:val="28"/>
        </w:rPr>
        <w:t xml:space="preserve"> охраны труда</w:t>
      </w:r>
      <w:r w:rsidRPr="002B00EB">
        <w:rPr>
          <w:rFonts w:ascii="Times New Roman" w:hAnsi="Times New Roman" w:cs="Times New Roman"/>
          <w:sz w:val="28"/>
          <w:szCs w:val="28"/>
        </w:rPr>
        <w:t xml:space="preserve">. </w:t>
      </w:r>
    </w:p>
    <w:p w14:paraId="33FBB527" w14:textId="3FFB7159" w:rsidR="00EE27C5" w:rsidRPr="002B00EB" w:rsidRDefault="00D93433" w:rsidP="002675D4">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 xml:space="preserve">Ежегодно МОТ отмечает Всемирный день охраны труда, уделяя особое </w:t>
      </w:r>
      <w:proofErr w:type="gramStart"/>
      <w:r w:rsidRPr="002B00EB">
        <w:rPr>
          <w:rFonts w:ascii="Times New Roman" w:hAnsi="Times New Roman" w:cs="Times New Roman"/>
          <w:sz w:val="28"/>
          <w:szCs w:val="28"/>
        </w:rPr>
        <w:t>внимание  какой</w:t>
      </w:r>
      <w:proofErr w:type="gramEnd"/>
      <w:r w:rsidRPr="002B00EB">
        <w:rPr>
          <w:rFonts w:ascii="Times New Roman" w:hAnsi="Times New Roman" w:cs="Times New Roman"/>
          <w:sz w:val="28"/>
          <w:szCs w:val="28"/>
        </w:rPr>
        <w:t>-либо актуальной теме, связанной с безопасностью и гигиеной труда.</w:t>
      </w:r>
    </w:p>
    <w:p w14:paraId="055309DE" w14:textId="77777777" w:rsidR="002B00EB" w:rsidRPr="002B00EB" w:rsidRDefault="002B00EB" w:rsidP="002B00EB">
      <w:pPr>
        <w:pStyle w:val="af4"/>
        <w:shd w:val="clear" w:color="auto" w:fill="FFFFFF"/>
        <w:spacing w:before="0" w:beforeAutospacing="0" w:after="0" w:afterAutospacing="0"/>
        <w:ind w:firstLine="708"/>
        <w:jc w:val="both"/>
        <w:rPr>
          <w:sz w:val="28"/>
          <w:szCs w:val="28"/>
        </w:rPr>
      </w:pPr>
      <w:r w:rsidRPr="002B00EB">
        <w:rPr>
          <w:sz w:val="28"/>
          <w:szCs w:val="28"/>
        </w:rPr>
        <w:t>Тема всемирного дня охраны труда в 2024 году — </w:t>
      </w:r>
      <w:r w:rsidRPr="002B00EB">
        <w:rPr>
          <w:rStyle w:val="ac"/>
          <w:sz w:val="28"/>
          <w:szCs w:val="28"/>
        </w:rPr>
        <w:t>Влияние изменения климата на безопасность и гигиену труда</w:t>
      </w:r>
      <w:r w:rsidRPr="002B00EB">
        <w:rPr>
          <w:sz w:val="28"/>
          <w:szCs w:val="28"/>
        </w:rPr>
        <w:t>.</w:t>
      </w:r>
    </w:p>
    <w:p w14:paraId="5DAE30FC" w14:textId="77777777" w:rsidR="002B00EB" w:rsidRPr="002B00EB" w:rsidRDefault="002B00EB" w:rsidP="002B00EB">
      <w:pPr>
        <w:pStyle w:val="af4"/>
        <w:shd w:val="clear" w:color="auto" w:fill="FFFFFF"/>
        <w:spacing w:before="0" w:beforeAutospacing="0" w:after="0" w:afterAutospacing="0"/>
        <w:ind w:firstLine="708"/>
        <w:jc w:val="both"/>
        <w:rPr>
          <w:sz w:val="28"/>
          <w:szCs w:val="28"/>
        </w:rPr>
      </w:pPr>
      <w:r w:rsidRPr="002B00EB">
        <w:rPr>
          <w:sz w:val="28"/>
          <w:szCs w:val="28"/>
        </w:rPr>
        <w:t xml:space="preserve">Изменение погодных условий оказывает заметное влияние на сферу труда, особенно влияя на безопасность и здоровье работников. Примеры профессиональных рисков, усугубляемых изменением климата, включают чрезмерную жару, ультрафиолетовое излучение, загрязнение воздуха, крупные промышленные аварии, экстремальные погодные явления, рост числа </w:t>
      </w:r>
      <w:hyperlink r:id="rId7" w:tgtFrame="_blank" w:history="1">
        <w:r w:rsidRPr="002B00EB">
          <w:rPr>
            <w:rStyle w:val="a5"/>
            <w:b/>
            <w:sz w:val="28"/>
            <w:szCs w:val="28"/>
          </w:rPr>
          <w:t>трансмиссивных заболеваний</w:t>
        </w:r>
      </w:hyperlink>
      <w:r w:rsidRPr="002B00EB">
        <w:rPr>
          <w:sz w:val="28"/>
          <w:szCs w:val="28"/>
        </w:rPr>
        <w:t xml:space="preserve"> и повышенное воздействие агрохимикатов.</w:t>
      </w:r>
    </w:p>
    <w:p w14:paraId="7E9A1B3E" w14:textId="77777777" w:rsidR="002B00EB" w:rsidRPr="002B00EB" w:rsidRDefault="002B00EB" w:rsidP="002B00EB">
      <w:pPr>
        <w:spacing w:after="0" w:line="240" w:lineRule="auto"/>
        <w:jc w:val="center"/>
        <w:rPr>
          <w:rFonts w:ascii="Times New Roman" w:hAnsi="Times New Roman" w:cs="Times New Roman"/>
          <w:b/>
          <w:i/>
          <w:sz w:val="28"/>
          <w:szCs w:val="28"/>
        </w:rPr>
      </w:pPr>
      <w:r w:rsidRPr="002B00EB">
        <w:rPr>
          <w:rFonts w:ascii="Times New Roman" w:hAnsi="Times New Roman" w:cs="Times New Roman"/>
          <w:b/>
          <w:i/>
          <w:sz w:val="28"/>
          <w:szCs w:val="28"/>
        </w:rPr>
        <w:t>Трансмиссивные болезни</w:t>
      </w:r>
    </w:p>
    <w:p w14:paraId="791428B5" w14:textId="77777777" w:rsidR="002B00EB" w:rsidRPr="002B00EB" w:rsidRDefault="002B00EB" w:rsidP="002B00EB">
      <w:pPr>
        <w:spacing w:after="0" w:line="240" w:lineRule="auto"/>
        <w:jc w:val="both"/>
        <w:rPr>
          <w:rFonts w:ascii="Times New Roman" w:hAnsi="Times New Roman" w:cs="Times New Roman"/>
          <w:b/>
          <w:i/>
          <w:sz w:val="28"/>
          <w:szCs w:val="28"/>
        </w:rPr>
      </w:pPr>
      <w:r w:rsidRPr="002B00EB">
        <w:rPr>
          <w:rFonts w:ascii="Times New Roman" w:hAnsi="Times New Roman" w:cs="Times New Roman"/>
          <w:b/>
          <w:i/>
          <w:sz w:val="28"/>
          <w:szCs w:val="28"/>
        </w:rPr>
        <w:t>Основные факты</w:t>
      </w:r>
    </w:p>
    <w:p w14:paraId="156AAC74" w14:textId="77777777" w:rsidR="002B00EB" w:rsidRPr="002B00EB" w:rsidRDefault="002B00EB" w:rsidP="002B00EB">
      <w:pPr>
        <w:spacing w:after="0" w:line="240" w:lineRule="auto"/>
        <w:ind w:firstLine="708"/>
        <w:jc w:val="both"/>
        <w:rPr>
          <w:rFonts w:ascii="Times New Roman" w:hAnsi="Times New Roman" w:cs="Times New Roman"/>
          <w:sz w:val="28"/>
          <w:szCs w:val="28"/>
        </w:rPr>
      </w:pPr>
      <w:r w:rsidRPr="002B00EB">
        <w:rPr>
          <w:rFonts w:ascii="Times New Roman" w:hAnsi="Times New Roman" w:cs="Times New Roman"/>
          <w:b/>
          <w:sz w:val="28"/>
          <w:szCs w:val="28"/>
        </w:rPr>
        <w:t>Трансмиссивные болезни</w:t>
      </w:r>
      <w:r w:rsidRPr="002B00EB">
        <w:rPr>
          <w:rFonts w:ascii="Times New Roman" w:hAnsi="Times New Roman" w:cs="Times New Roman"/>
          <w:sz w:val="28"/>
          <w:szCs w:val="28"/>
        </w:rPr>
        <w:t xml:space="preserve"> составляющих более 17% всех инфекционных болезней — это заболевания человека, возбудителями которых являются паразиты, вирусы и бактерии, и передаваемые переносчиками. Ежегодно во всем мире </w:t>
      </w:r>
      <w:r w:rsidRPr="002B00EB">
        <w:rPr>
          <w:rFonts w:ascii="Times New Roman" w:hAnsi="Times New Roman" w:cs="Times New Roman"/>
          <w:b/>
          <w:i/>
          <w:sz w:val="28"/>
          <w:szCs w:val="28"/>
        </w:rPr>
        <w:t xml:space="preserve">более 700 000 человек </w:t>
      </w:r>
      <w:r w:rsidRPr="002B00EB">
        <w:rPr>
          <w:rFonts w:ascii="Times New Roman" w:hAnsi="Times New Roman" w:cs="Times New Roman"/>
          <w:sz w:val="28"/>
          <w:szCs w:val="28"/>
        </w:rPr>
        <w:t xml:space="preserve">заболевают такими болезнями как малярия, лихорадка денге, шистосомоз, африканский трипаносомоз человека, лейшманиоз, болезнь </w:t>
      </w:r>
      <w:proofErr w:type="spellStart"/>
      <w:r w:rsidRPr="002B00EB">
        <w:rPr>
          <w:rFonts w:ascii="Times New Roman" w:hAnsi="Times New Roman" w:cs="Times New Roman"/>
          <w:sz w:val="28"/>
          <w:szCs w:val="28"/>
        </w:rPr>
        <w:t>Шагаса</w:t>
      </w:r>
      <w:proofErr w:type="spellEnd"/>
      <w:r w:rsidRPr="002B00EB">
        <w:rPr>
          <w:rFonts w:ascii="Times New Roman" w:hAnsi="Times New Roman" w:cs="Times New Roman"/>
          <w:sz w:val="28"/>
          <w:szCs w:val="28"/>
        </w:rPr>
        <w:t xml:space="preserve">, желтая лихорадка, японский энцефалит и </w:t>
      </w:r>
      <w:proofErr w:type="spellStart"/>
      <w:r w:rsidRPr="002B00EB">
        <w:rPr>
          <w:rFonts w:ascii="Times New Roman" w:hAnsi="Times New Roman" w:cs="Times New Roman"/>
          <w:sz w:val="28"/>
          <w:szCs w:val="28"/>
        </w:rPr>
        <w:t>онхоцеркоз</w:t>
      </w:r>
      <w:proofErr w:type="spellEnd"/>
      <w:r w:rsidRPr="002B00EB">
        <w:rPr>
          <w:rFonts w:ascii="Times New Roman" w:hAnsi="Times New Roman" w:cs="Times New Roman"/>
          <w:sz w:val="28"/>
          <w:szCs w:val="28"/>
        </w:rPr>
        <w:t>.</w:t>
      </w:r>
    </w:p>
    <w:p w14:paraId="3866ABFE" w14:textId="77777777" w:rsidR="002B00EB" w:rsidRPr="002B00EB" w:rsidRDefault="002B00EB" w:rsidP="002B00EB">
      <w:pPr>
        <w:spacing w:after="0" w:line="240" w:lineRule="auto"/>
        <w:ind w:firstLine="708"/>
        <w:jc w:val="both"/>
        <w:rPr>
          <w:rFonts w:ascii="Times New Roman" w:hAnsi="Times New Roman" w:cs="Times New Roman"/>
          <w:sz w:val="28"/>
          <w:szCs w:val="28"/>
        </w:rPr>
      </w:pPr>
      <w:r w:rsidRPr="002B00EB">
        <w:rPr>
          <w:rFonts w:ascii="Times New Roman" w:hAnsi="Times New Roman" w:cs="Times New Roman"/>
          <w:sz w:val="28"/>
          <w:szCs w:val="28"/>
        </w:rPr>
        <w:t xml:space="preserve">В тропических и субтропических районах бремя этих болезней особенно велико, и от них особенно сильно страдает беднейшее население. С 2014 г. в ряде стран мира многие люди пострадали или погибли в связи с крупными вспышками денге, малярии, </w:t>
      </w:r>
      <w:proofErr w:type="spellStart"/>
      <w:r w:rsidRPr="002B00EB">
        <w:rPr>
          <w:rFonts w:ascii="Times New Roman" w:hAnsi="Times New Roman" w:cs="Times New Roman"/>
          <w:sz w:val="28"/>
          <w:szCs w:val="28"/>
        </w:rPr>
        <w:t>чикунгуньи</w:t>
      </w:r>
      <w:proofErr w:type="spellEnd"/>
      <w:r w:rsidRPr="002B00EB">
        <w:rPr>
          <w:rFonts w:ascii="Times New Roman" w:hAnsi="Times New Roman" w:cs="Times New Roman"/>
          <w:sz w:val="28"/>
          <w:szCs w:val="28"/>
        </w:rPr>
        <w:t xml:space="preserve">, желтой лихорадки и болезни, вызванной вирусом </w:t>
      </w:r>
      <w:proofErr w:type="spellStart"/>
      <w:r w:rsidRPr="002B00EB">
        <w:rPr>
          <w:rFonts w:ascii="Times New Roman" w:hAnsi="Times New Roman" w:cs="Times New Roman"/>
          <w:sz w:val="28"/>
          <w:szCs w:val="28"/>
        </w:rPr>
        <w:t>Зика</w:t>
      </w:r>
      <w:proofErr w:type="spellEnd"/>
      <w:r w:rsidRPr="002B00EB">
        <w:rPr>
          <w:rFonts w:ascii="Times New Roman" w:hAnsi="Times New Roman" w:cs="Times New Roman"/>
          <w:sz w:val="28"/>
          <w:szCs w:val="28"/>
        </w:rPr>
        <w:t xml:space="preserve">, а системы здравоохранения испытали колоссальную нагрузку. Другие заболевания, такие как </w:t>
      </w:r>
      <w:proofErr w:type="spellStart"/>
      <w:r w:rsidRPr="002B00EB">
        <w:rPr>
          <w:rFonts w:ascii="Times New Roman" w:hAnsi="Times New Roman" w:cs="Times New Roman"/>
          <w:sz w:val="28"/>
          <w:szCs w:val="28"/>
        </w:rPr>
        <w:t>чикунгунья</w:t>
      </w:r>
      <w:proofErr w:type="spellEnd"/>
      <w:r w:rsidRPr="002B00EB">
        <w:rPr>
          <w:rFonts w:ascii="Times New Roman" w:hAnsi="Times New Roman" w:cs="Times New Roman"/>
          <w:sz w:val="28"/>
          <w:szCs w:val="28"/>
        </w:rPr>
        <w:t xml:space="preserve">, лейшманиоз и лимфатический </w:t>
      </w:r>
      <w:proofErr w:type="spellStart"/>
      <w:r w:rsidRPr="002B00EB">
        <w:rPr>
          <w:rFonts w:ascii="Times New Roman" w:hAnsi="Times New Roman" w:cs="Times New Roman"/>
          <w:sz w:val="28"/>
          <w:szCs w:val="28"/>
        </w:rPr>
        <w:t>филяриоз</w:t>
      </w:r>
      <w:proofErr w:type="spellEnd"/>
      <w:r w:rsidRPr="002B00EB">
        <w:rPr>
          <w:rFonts w:ascii="Times New Roman" w:hAnsi="Times New Roman" w:cs="Times New Roman"/>
          <w:sz w:val="28"/>
          <w:szCs w:val="28"/>
        </w:rPr>
        <w:t>, оставляют после себя стойкие последствия, обрекают людей на страдания на протяжении всей жизни, приводят к инвалидности и, порой, к стигматизации.</w:t>
      </w:r>
    </w:p>
    <w:p w14:paraId="55E0FE8C" w14:textId="77777777" w:rsidR="002B00EB" w:rsidRPr="002B00EB" w:rsidRDefault="002B00EB" w:rsidP="002B00EB">
      <w:pPr>
        <w:spacing w:after="0" w:line="240" w:lineRule="auto"/>
        <w:ind w:firstLine="708"/>
        <w:jc w:val="both"/>
        <w:rPr>
          <w:rFonts w:ascii="Times New Roman" w:hAnsi="Times New Roman" w:cs="Times New Roman"/>
          <w:sz w:val="28"/>
          <w:szCs w:val="28"/>
        </w:rPr>
      </w:pPr>
      <w:r w:rsidRPr="002B00EB">
        <w:rPr>
          <w:rFonts w:ascii="Times New Roman" w:hAnsi="Times New Roman" w:cs="Times New Roman"/>
          <w:sz w:val="28"/>
          <w:szCs w:val="28"/>
        </w:rPr>
        <w:t>Распределение трансмиссивных болезней определяется комплексом демографических, экологических и социальных факторов. Например, пассажирским сообщением и торговлей в глобальном масштабе, стихийной урбанизацией и т.п.</w:t>
      </w:r>
    </w:p>
    <w:p w14:paraId="33922171" w14:textId="77777777" w:rsidR="002B00EB" w:rsidRPr="002B00EB" w:rsidRDefault="002B00EB" w:rsidP="002B00EB">
      <w:pPr>
        <w:spacing w:after="0" w:line="240" w:lineRule="auto"/>
        <w:ind w:firstLine="708"/>
        <w:jc w:val="both"/>
        <w:rPr>
          <w:rFonts w:ascii="Times New Roman" w:hAnsi="Times New Roman" w:cs="Times New Roman"/>
          <w:sz w:val="28"/>
          <w:szCs w:val="28"/>
        </w:rPr>
      </w:pPr>
    </w:p>
    <w:p w14:paraId="0819CB10" w14:textId="77777777" w:rsidR="002B00EB" w:rsidRPr="002B00EB" w:rsidRDefault="002B00EB" w:rsidP="002B00EB">
      <w:pPr>
        <w:spacing w:after="0" w:line="240" w:lineRule="auto"/>
        <w:ind w:firstLine="708"/>
        <w:jc w:val="both"/>
        <w:rPr>
          <w:rFonts w:ascii="Times New Roman" w:hAnsi="Times New Roman" w:cs="Times New Roman"/>
          <w:b/>
          <w:i/>
          <w:sz w:val="28"/>
          <w:szCs w:val="28"/>
        </w:rPr>
      </w:pPr>
      <w:r w:rsidRPr="002B00EB">
        <w:rPr>
          <w:rFonts w:ascii="Times New Roman" w:hAnsi="Times New Roman" w:cs="Times New Roman"/>
          <w:b/>
          <w:i/>
          <w:sz w:val="28"/>
          <w:szCs w:val="28"/>
        </w:rPr>
        <w:t>Принятие профилактических мер и участие общин могут способствовать предупреждению многих трансмиссивных болезней.</w:t>
      </w:r>
    </w:p>
    <w:p w14:paraId="608FE493" w14:textId="77777777" w:rsidR="002B00EB" w:rsidRPr="002B00EB" w:rsidRDefault="002B00EB" w:rsidP="002B00EB">
      <w:pPr>
        <w:spacing w:after="0" w:line="240" w:lineRule="auto"/>
        <w:jc w:val="both"/>
        <w:rPr>
          <w:rFonts w:ascii="Times New Roman" w:hAnsi="Times New Roman" w:cs="Times New Roman"/>
          <w:sz w:val="28"/>
          <w:szCs w:val="28"/>
        </w:rPr>
      </w:pPr>
    </w:p>
    <w:p w14:paraId="0B40CB59" w14:textId="77777777" w:rsidR="002B00EB" w:rsidRPr="002B00EB" w:rsidRDefault="002B00EB" w:rsidP="002B00EB">
      <w:pPr>
        <w:spacing w:after="0" w:line="240" w:lineRule="auto"/>
        <w:jc w:val="center"/>
        <w:rPr>
          <w:rFonts w:ascii="Times New Roman" w:hAnsi="Times New Roman" w:cs="Times New Roman"/>
          <w:b/>
          <w:i/>
          <w:sz w:val="28"/>
          <w:szCs w:val="28"/>
        </w:rPr>
      </w:pPr>
      <w:r w:rsidRPr="002B00EB">
        <w:rPr>
          <w:rFonts w:ascii="Times New Roman" w:hAnsi="Times New Roman" w:cs="Times New Roman"/>
          <w:b/>
          <w:i/>
          <w:sz w:val="28"/>
          <w:szCs w:val="28"/>
        </w:rPr>
        <w:t>Переносчики</w:t>
      </w:r>
    </w:p>
    <w:p w14:paraId="4FC5D70B" w14:textId="77777777" w:rsidR="002B00EB" w:rsidRPr="002B00EB" w:rsidRDefault="002B00EB" w:rsidP="002B00EB">
      <w:pPr>
        <w:spacing w:after="0" w:line="240" w:lineRule="auto"/>
        <w:ind w:firstLine="708"/>
        <w:jc w:val="both"/>
        <w:rPr>
          <w:rFonts w:ascii="Times New Roman" w:hAnsi="Times New Roman" w:cs="Times New Roman"/>
          <w:sz w:val="28"/>
          <w:szCs w:val="28"/>
        </w:rPr>
      </w:pPr>
      <w:r w:rsidRPr="002B00EB">
        <w:rPr>
          <w:rFonts w:ascii="Times New Roman" w:hAnsi="Times New Roman" w:cs="Times New Roman"/>
          <w:sz w:val="28"/>
          <w:szCs w:val="28"/>
        </w:rPr>
        <w:t xml:space="preserve">Переносчики — это живые организмы, способные передавать патогенные микроорганизмы от человека к человеку или от животных людям. Многие из этих </w:t>
      </w:r>
      <w:r w:rsidRPr="002B00EB">
        <w:rPr>
          <w:rFonts w:ascii="Times New Roman" w:hAnsi="Times New Roman" w:cs="Times New Roman"/>
          <w:sz w:val="28"/>
          <w:szCs w:val="28"/>
        </w:rPr>
        <w:lastRenderedPageBreak/>
        <w:t>переносчиков являются кровососущими насекомыми, в организм которых попадают болезнетворные микроорганизмы во время питания кровью зараженного хозяина (человека или животного) и которые затем, после репликации патогена, переносят эти микроорганизмы новому хозяину. Зачастую после однократного попадания патогена в организм переносчик становится заразным на протяжении всего жизненного цикла и передает болезнетворные микроорганизмы при каждом укусе/во время каждого акта питания.</w:t>
      </w:r>
    </w:p>
    <w:p w14:paraId="73D7A64C" w14:textId="77777777" w:rsidR="002B00EB" w:rsidRPr="002B00EB" w:rsidRDefault="002B00EB" w:rsidP="002B00EB">
      <w:pPr>
        <w:spacing w:after="0" w:line="240" w:lineRule="auto"/>
        <w:ind w:firstLine="708"/>
        <w:jc w:val="both"/>
        <w:rPr>
          <w:rFonts w:ascii="Times New Roman" w:hAnsi="Times New Roman" w:cs="Times New Roman"/>
          <w:sz w:val="28"/>
          <w:szCs w:val="28"/>
        </w:rPr>
      </w:pPr>
      <w:r w:rsidRPr="002B00EB">
        <w:rPr>
          <w:rFonts w:ascii="Times New Roman" w:hAnsi="Times New Roman" w:cs="Times New Roman"/>
          <w:sz w:val="28"/>
          <w:szCs w:val="28"/>
        </w:rPr>
        <w:t xml:space="preserve">В 2017 г. Всемирной ассамблеей здравоохранения был одобрен документ </w:t>
      </w:r>
      <w:r w:rsidRPr="002B00EB">
        <w:rPr>
          <w:rFonts w:ascii="Times New Roman" w:hAnsi="Times New Roman" w:cs="Times New Roman"/>
          <w:b/>
          <w:i/>
          <w:sz w:val="28"/>
          <w:szCs w:val="28"/>
        </w:rPr>
        <w:t>«Глобальные меры по борьбе с переносчиками инфекции (ГМПБИ) на 2017–2030 гг.».</w:t>
      </w:r>
      <w:r w:rsidRPr="002B00EB">
        <w:rPr>
          <w:rFonts w:ascii="Times New Roman" w:hAnsi="Times New Roman" w:cs="Times New Roman"/>
          <w:sz w:val="28"/>
          <w:szCs w:val="28"/>
        </w:rPr>
        <w:t xml:space="preserve"> </w:t>
      </w:r>
    </w:p>
    <w:p w14:paraId="3313A1A1" w14:textId="77777777" w:rsidR="002B00EB" w:rsidRPr="002B00EB" w:rsidRDefault="002B00EB" w:rsidP="002B00EB">
      <w:pPr>
        <w:spacing w:after="0" w:line="240" w:lineRule="auto"/>
        <w:ind w:firstLine="708"/>
        <w:jc w:val="both"/>
        <w:rPr>
          <w:rFonts w:ascii="Times New Roman" w:hAnsi="Times New Roman" w:cs="Times New Roman"/>
          <w:sz w:val="28"/>
          <w:szCs w:val="28"/>
        </w:rPr>
      </w:pPr>
      <w:r w:rsidRPr="002B00EB">
        <w:rPr>
          <w:rFonts w:ascii="Times New Roman" w:hAnsi="Times New Roman" w:cs="Times New Roman"/>
          <w:sz w:val="28"/>
          <w:szCs w:val="28"/>
        </w:rPr>
        <w:t xml:space="preserve">Документ содержит руководящие указания стратегического характера для стран и партнеров по развитию, позволяющие в кратчайшие сроки повысить эффективность борьбы с переносчиками инфекции, признанной основным методом профилактики болезней и реагирования на вспышки. </w:t>
      </w:r>
    </w:p>
    <w:p w14:paraId="132C663F" w14:textId="77777777" w:rsidR="002B00EB" w:rsidRPr="002B00EB" w:rsidRDefault="002B00EB" w:rsidP="002B00EB">
      <w:pPr>
        <w:spacing w:after="0" w:line="240" w:lineRule="auto"/>
        <w:ind w:firstLine="708"/>
        <w:jc w:val="both"/>
        <w:rPr>
          <w:rFonts w:ascii="Times New Roman" w:hAnsi="Times New Roman" w:cs="Times New Roman"/>
          <w:b/>
          <w:i/>
          <w:sz w:val="28"/>
          <w:szCs w:val="28"/>
        </w:rPr>
      </w:pPr>
      <w:r w:rsidRPr="002B00EB">
        <w:rPr>
          <w:rFonts w:ascii="Times New Roman" w:hAnsi="Times New Roman" w:cs="Times New Roman"/>
          <w:sz w:val="28"/>
          <w:szCs w:val="28"/>
        </w:rPr>
        <w:t xml:space="preserve">Для достижения этой цели необходимо повышение согласованности программ по борьбе с переносчиками, повышение технического потенциала, совершенствование инфраструктуры, укрепление систем мониторинга и эпидемиологического надзора, а также более активное участие местных сообществ. В конечном счете все это будет способствовать осуществлению комплексного подхода к борьбе с переносчиками болезней, что создаст условия для достижения национальных и глобальных целей по борьбе с отдельными заболеваниями и будет содействовать достижению </w:t>
      </w:r>
      <w:r w:rsidRPr="002B00EB">
        <w:rPr>
          <w:rFonts w:ascii="Times New Roman" w:hAnsi="Times New Roman" w:cs="Times New Roman"/>
          <w:b/>
          <w:i/>
          <w:sz w:val="28"/>
          <w:szCs w:val="28"/>
        </w:rPr>
        <w:t>Целей в области устойчивого развития и обеспечению всеобщего охвата услугами здравоохранения.</w:t>
      </w:r>
    </w:p>
    <w:p w14:paraId="295B40AD" w14:textId="77777777" w:rsidR="002B00EB" w:rsidRPr="002B00EB" w:rsidRDefault="002B00EB" w:rsidP="002B00EB">
      <w:pPr>
        <w:spacing w:after="0" w:line="240" w:lineRule="auto"/>
        <w:ind w:firstLine="708"/>
        <w:jc w:val="both"/>
        <w:rPr>
          <w:rFonts w:ascii="Times New Roman" w:hAnsi="Times New Roman" w:cs="Times New Roman"/>
          <w:sz w:val="28"/>
          <w:szCs w:val="28"/>
        </w:rPr>
      </w:pPr>
      <w:r w:rsidRPr="002B00EB">
        <w:rPr>
          <w:rFonts w:ascii="Times New Roman" w:hAnsi="Times New Roman" w:cs="Times New Roman"/>
          <w:sz w:val="28"/>
          <w:szCs w:val="28"/>
        </w:rPr>
        <w:t>Секретариат ВОЗ предоставляет стратегические, нормативные и технические рекомендации странам и партнерам по развитию, касающиеся усиления борьбы с переносчиками болезней как фундаментальной, основанной на ГМПБИ стратегии профилактики болезней и реагирования на вспышки. В частности, в связи с проблемой трансмиссивных болезней ВОЗ принимает следующие меры:</w:t>
      </w:r>
    </w:p>
    <w:p w14:paraId="2CCCF2C2" w14:textId="77777777" w:rsidR="002B00EB" w:rsidRPr="002B00EB" w:rsidRDefault="002B00EB" w:rsidP="002B00EB">
      <w:pPr>
        <w:spacing w:after="0" w:line="240" w:lineRule="auto"/>
        <w:ind w:firstLine="708"/>
        <w:jc w:val="both"/>
        <w:rPr>
          <w:rFonts w:ascii="Times New Roman" w:hAnsi="Times New Roman" w:cs="Times New Roman"/>
          <w:sz w:val="28"/>
          <w:szCs w:val="28"/>
        </w:rPr>
      </w:pPr>
      <w:r w:rsidRPr="002B00EB">
        <w:rPr>
          <w:rFonts w:ascii="Times New Roman" w:hAnsi="Times New Roman" w:cs="Times New Roman"/>
          <w:sz w:val="28"/>
          <w:szCs w:val="28"/>
        </w:rPr>
        <w:t>– предоставление основанных на доказательных данных рекомендаций по борьбе с переносчиками и защите людей от заражения;</w:t>
      </w:r>
    </w:p>
    <w:p w14:paraId="4D89C202" w14:textId="77777777" w:rsidR="002B00EB" w:rsidRPr="002B00EB" w:rsidRDefault="002B00EB" w:rsidP="002B00EB">
      <w:pPr>
        <w:spacing w:after="0" w:line="240" w:lineRule="auto"/>
        <w:ind w:firstLine="708"/>
        <w:jc w:val="both"/>
        <w:rPr>
          <w:rFonts w:ascii="Times New Roman" w:hAnsi="Times New Roman" w:cs="Times New Roman"/>
          <w:sz w:val="28"/>
          <w:szCs w:val="28"/>
        </w:rPr>
      </w:pPr>
      <w:r w:rsidRPr="002B00EB">
        <w:rPr>
          <w:rFonts w:ascii="Times New Roman" w:hAnsi="Times New Roman" w:cs="Times New Roman"/>
          <w:sz w:val="28"/>
          <w:szCs w:val="28"/>
        </w:rPr>
        <w:t>– оказание технической поддержки странам с целью обеспечить возможность эффективного ведения случаев заболеваний и реагирования на вспышки;</w:t>
      </w:r>
    </w:p>
    <w:p w14:paraId="38E4B625" w14:textId="77777777" w:rsidR="002B00EB" w:rsidRPr="002B00EB" w:rsidRDefault="002B00EB" w:rsidP="002B00EB">
      <w:pPr>
        <w:spacing w:after="0" w:line="240" w:lineRule="auto"/>
        <w:ind w:firstLine="708"/>
        <w:jc w:val="both"/>
        <w:rPr>
          <w:rFonts w:ascii="Times New Roman" w:hAnsi="Times New Roman" w:cs="Times New Roman"/>
          <w:sz w:val="28"/>
          <w:szCs w:val="28"/>
        </w:rPr>
      </w:pPr>
      <w:r w:rsidRPr="002B00EB">
        <w:rPr>
          <w:rFonts w:ascii="Times New Roman" w:hAnsi="Times New Roman" w:cs="Times New Roman"/>
          <w:sz w:val="28"/>
          <w:szCs w:val="28"/>
        </w:rPr>
        <w:t>– оказание странам поддержки в совершенствовании системы регистрации случаев и определении точных характеристик бремени болезни;</w:t>
      </w:r>
    </w:p>
    <w:p w14:paraId="392C871A" w14:textId="77777777" w:rsidR="002B00EB" w:rsidRPr="002B00EB" w:rsidRDefault="002B00EB" w:rsidP="002B00EB">
      <w:pPr>
        <w:spacing w:after="0" w:line="240" w:lineRule="auto"/>
        <w:ind w:firstLine="708"/>
        <w:jc w:val="both"/>
        <w:rPr>
          <w:rFonts w:ascii="Times New Roman" w:hAnsi="Times New Roman" w:cs="Times New Roman"/>
          <w:sz w:val="28"/>
          <w:szCs w:val="28"/>
        </w:rPr>
      </w:pPr>
      <w:r w:rsidRPr="002B00EB">
        <w:rPr>
          <w:rFonts w:ascii="Times New Roman" w:hAnsi="Times New Roman" w:cs="Times New Roman"/>
          <w:sz w:val="28"/>
          <w:szCs w:val="28"/>
        </w:rPr>
        <w:t xml:space="preserve">– помощь в проведении профессиональной подготовки (укрепление потенциала) по вопросам клинического ведения пациентов, диагностики и борьбы с переносчиками совместно с некоторыми сотрудничающими центрами; </w:t>
      </w:r>
    </w:p>
    <w:p w14:paraId="7C47CC3B" w14:textId="77777777" w:rsidR="002B00EB" w:rsidRPr="002B00EB" w:rsidRDefault="002B00EB" w:rsidP="002B00EB">
      <w:pPr>
        <w:spacing w:after="0" w:line="240" w:lineRule="auto"/>
        <w:ind w:firstLine="708"/>
        <w:jc w:val="both"/>
        <w:rPr>
          <w:rFonts w:ascii="Times New Roman" w:hAnsi="Times New Roman" w:cs="Times New Roman"/>
          <w:sz w:val="28"/>
          <w:szCs w:val="28"/>
        </w:rPr>
      </w:pPr>
      <w:r w:rsidRPr="002B00EB">
        <w:rPr>
          <w:rFonts w:ascii="Times New Roman" w:hAnsi="Times New Roman" w:cs="Times New Roman"/>
          <w:sz w:val="28"/>
          <w:szCs w:val="28"/>
        </w:rPr>
        <w:t>– содействие в разработке и оценке новых методов, технологий и подходов, касающихся трансмиссивных заболеваний, включая технологии и средства борьбы с переносчиками и ведения трансмиссивных заболеваний.</w:t>
      </w:r>
    </w:p>
    <w:p w14:paraId="6972E0D4" w14:textId="77777777" w:rsidR="002B00EB" w:rsidRPr="002B00EB" w:rsidRDefault="002B00EB" w:rsidP="002B00EB">
      <w:pPr>
        <w:spacing w:after="0" w:line="240" w:lineRule="auto"/>
        <w:ind w:firstLine="708"/>
        <w:jc w:val="both"/>
        <w:rPr>
          <w:rFonts w:ascii="Times New Roman" w:hAnsi="Times New Roman" w:cs="Times New Roman"/>
          <w:sz w:val="28"/>
          <w:szCs w:val="28"/>
        </w:rPr>
      </w:pPr>
      <w:r w:rsidRPr="002B00EB">
        <w:rPr>
          <w:rFonts w:ascii="Times New Roman" w:hAnsi="Times New Roman" w:cs="Times New Roman"/>
          <w:b/>
          <w:i/>
          <w:sz w:val="28"/>
          <w:szCs w:val="28"/>
        </w:rPr>
        <w:t>Первоочередное значение</w:t>
      </w:r>
      <w:r w:rsidRPr="002B00EB">
        <w:rPr>
          <w:rFonts w:ascii="Times New Roman" w:hAnsi="Times New Roman" w:cs="Times New Roman"/>
          <w:sz w:val="28"/>
          <w:szCs w:val="28"/>
        </w:rPr>
        <w:t xml:space="preserve"> в деле снижения бремени трансмиссивных болезней </w:t>
      </w:r>
      <w:r w:rsidRPr="002B00EB">
        <w:rPr>
          <w:rFonts w:ascii="Times New Roman" w:hAnsi="Times New Roman" w:cs="Times New Roman"/>
          <w:b/>
          <w:i/>
          <w:sz w:val="28"/>
          <w:szCs w:val="28"/>
        </w:rPr>
        <w:t>имеют поведенческие изменения</w:t>
      </w:r>
      <w:r w:rsidRPr="002B00EB">
        <w:rPr>
          <w:rFonts w:ascii="Times New Roman" w:hAnsi="Times New Roman" w:cs="Times New Roman"/>
          <w:sz w:val="28"/>
          <w:szCs w:val="28"/>
        </w:rPr>
        <w:t>. ВОЗ сотрудничает с партнерскими организациями по линии просветительской работы и повышения информированности населения в отношении мер индивидуальной и коллективной защиты от комаров, клещей, клопов, мух и других переносчиков инфекций.</w:t>
      </w:r>
    </w:p>
    <w:p w14:paraId="77280658" w14:textId="77777777" w:rsidR="002B00EB" w:rsidRPr="002B00EB" w:rsidRDefault="002B00EB" w:rsidP="002B00EB">
      <w:pPr>
        <w:spacing w:after="0" w:line="240" w:lineRule="auto"/>
        <w:ind w:firstLine="708"/>
        <w:jc w:val="both"/>
        <w:rPr>
          <w:rFonts w:ascii="Times New Roman" w:hAnsi="Times New Roman" w:cs="Times New Roman"/>
          <w:sz w:val="28"/>
          <w:szCs w:val="28"/>
        </w:rPr>
      </w:pPr>
      <w:r w:rsidRPr="002B00EB">
        <w:rPr>
          <w:rFonts w:ascii="Times New Roman" w:hAnsi="Times New Roman" w:cs="Times New Roman"/>
          <w:b/>
          <w:i/>
          <w:sz w:val="28"/>
          <w:szCs w:val="28"/>
        </w:rPr>
        <w:lastRenderedPageBreak/>
        <w:t>Важнейшим фактором в борьбе с болезнями и их ликвидацией является доступ к воде и средствам санитарии.</w:t>
      </w:r>
      <w:r w:rsidRPr="002B00EB">
        <w:rPr>
          <w:rFonts w:ascii="Times New Roman" w:hAnsi="Times New Roman" w:cs="Times New Roman"/>
          <w:sz w:val="28"/>
          <w:szCs w:val="28"/>
        </w:rPr>
        <w:t xml:space="preserve"> ВОЗ проводит совместную работу со многими государственными секторами, направленную на совершенствование систем аккумулирования воды и водоотведения, тем самым содействуя осуществлению контроля за заболеваниями на уровне общин.</w:t>
      </w:r>
    </w:p>
    <w:p w14:paraId="5A616405" w14:textId="77777777" w:rsidR="00EE27C5" w:rsidRPr="002B00EB" w:rsidRDefault="00D93433" w:rsidP="002675D4">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В этом году центральной темой станет</w:t>
      </w:r>
      <w:r w:rsidR="004B4B7A" w:rsidRPr="002B00EB">
        <w:rPr>
          <w:rFonts w:ascii="Times New Roman" w:hAnsi="Times New Roman" w:cs="Times New Roman"/>
          <w:sz w:val="28"/>
          <w:szCs w:val="28"/>
        </w:rPr>
        <w:t xml:space="preserve"> </w:t>
      </w:r>
      <w:r w:rsidRPr="002B00EB">
        <w:rPr>
          <w:rFonts w:ascii="Times New Roman" w:hAnsi="Times New Roman" w:cs="Times New Roman"/>
          <w:b/>
          <w:bCs/>
          <w:sz w:val="28"/>
          <w:szCs w:val="28"/>
        </w:rPr>
        <w:t>влияние изменения климата на безопасность и гигиену труда</w:t>
      </w:r>
      <w:r w:rsidRPr="002B00EB">
        <w:rPr>
          <w:rFonts w:ascii="Times New Roman" w:hAnsi="Times New Roman" w:cs="Times New Roman"/>
          <w:sz w:val="28"/>
          <w:szCs w:val="28"/>
        </w:rPr>
        <w:t>.</w:t>
      </w:r>
    </w:p>
    <w:p w14:paraId="6546FF43" w14:textId="77777777" w:rsidR="006A1A7C" w:rsidRPr="002B00EB" w:rsidRDefault="006A1A7C" w:rsidP="002675D4">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 xml:space="preserve">Последнее десятилетие (2014−2023 годы), со средней температурой </w:t>
      </w:r>
      <w:r w:rsidR="00751D1B" w:rsidRPr="002B00EB">
        <w:rPr>
          <w:rFonts w:ascii="Times New Roman" w:hAnsi="Times New Roman" w:cs="Times New Roman"/>
          <w:sz w:val="28"/>
          <w:szCs w:val="28"/>
        </w:rPr>
        <w:t>+</w:t>
      </w:r>
      <w:r w:rsidRPr="002B00EB">
        <w:rPr>
          <w:rFonts w:ascii="Times New Roman" w:hAnsi="Times New Roman" w:cs="Times New Roman"/>
          <w:sz w:val="28"/>
          <w:szCs w:val="28"/>
        </w:rPr>
        <w:t>8,1</w:t>
      </w:r>
      <w:r w:rsidR="00751D1B" w:rsidRPr="002B00EB">
        <w:rPr>
          <w:rFonts w:ascii="Times New Roman" w:hAnsi="Times New Roman" w:cs="Times New Roman"/>
          <w:sz w:val="28"/>
          <w:szCs w:val="28"/>
          <w:vertAlign w:val="superscript"/>
        </w:rPr>
        <w:t>0</w:t>
      </w:r>
      <w:r w:rsidR="00751D1B" w:rsidRPr="002B00EB">
        <w:rPr>
          <w:rFonts w:ascii="Times New Roman" w:hAnsi="Times New Roman" w:cs="Times New Roman"/>
          <w:sz w:val="28"/>
          <w:szCs w:val="28"/>
        </w:rPr>
        <w:t>С</w:t>
      </w:r>
      <w:r w:rsidRPr="002B00EB">
        <w:rPr>
          <w:rFonts w:ascii="Times New Roman" w:hAnsi="Times New Roman" w:cs="Times New Roman"/>
          <w:sz w:val="28"/>
          <w:szCs w:val="28"/>
        </w:rPr>
        <w:t>, оказалось теплее любого</w:t>
      </w:r>
      <w:r w:rsidR="00160145" w:rsidRPr="002B00EB">
        <w:rPr>
          <w:rFonts w:ascii="Times New Roman" w:hAnsi="Times New Roman" w:cs="Times New Roman"/>
          <w:sz w:val="28"/>
          <w:szCs w:val="28"/>
        </w:rPr>
        <w:t xml:space="preserve"> периода </w:t>
      </w:r>
      <w:r w:rsidRPr="002B00EB">
        <w:rPr>
          <w:rFonts w:ascii="Times New Roman" w:hAnsi="Times New Roman" w:cs="Times New Roman"/>
          <w:sz w:val="28"/>
          <w:szCs w:val="28"/>
        </w:rPr>
        <w:t>из предыдущих</w:t>
      </w:r>
      <w:r w:rsidR="00160145" w:rsidRPr="002B00EB">
        <w:rPr>
          <w:rFonts w:ascii="Times New Roman" w:hAnsi="Times New Roman" w:cs="Times New Roman"/>
          <w:sz w:val="28"/>
          <w:szCs w:val="28"/>
        </w:rPr>
        <w:t xml:space="preserve"> десятилетий</w:t>
      </w:r>
      <w:r w:rsidRPr="002B00EB">
        <w:rPr>
          <w:rFonts w:ascii="Times New Roman" w:hAnsi="Times New Roman" w:cs="Times New Roman"/>
          <w:sz w:val="28"/>
          <w:szCs w:val="28"/>
        </w:rPr>
        <w:t xml:space="preserve">. А средняя температура воздуха последних пяти лет (2019−2023 годы) составила </w:t>
      </w:r>
      <w:r w:rsidR="00160145" w:rsidRPr="002B00EB">
        <w:rPr>
          <w:rFonts w:ascii="Times New Roman" w:hAnsi="Times New Roman" w:cs="Times New Roman"/>
          <w:sz w:val="28"/>
          <w:szCs w:val="28"/>
        </w:rPr>
        <w:t>+</w:t>
      </w:r>
      <w:r w:rsidRPr="002B00EB">
        <w:rPr>
          <w:rFonts w:ascii="Times New Roman" w:hAnsi="Times New Roman" w:cs="Times New Roman"/>
          <w:sz w:val="28"/>
          <w:szCs w:val="28"/>
        </w:rPr>
        <w:t>8,3</w:t>
      </w:r>
      <w:r w:rsidR="00160145" w:rsidRPr="002B00EB">
        <w:rPr>
          <w:rFonts w:ascii="Times New Roman" w:hAnsi="Times New Roman" w:cs="Times New Roman"/>
          <w:sz w:val="28"/>
          <w:szCs w:val="28"/>
          <w:vertAlign w:val="superscript"/>
        </w:rPr>
        <w:t>0</w:t>
      </w:r>
      <w:r w:rsidR="00160145" w:rsidRPr="002B00EB">
        <w:rPr>
          <w:rFonts w:ascii="Times New Roman" w:hAnsi="Times New Roman" w:cs="Times New Roman"/>
          <w:sz w:val="28"/>
          <w:szCs w:val="28"/>
        </w:rPr>
        <w:t>С</w:t>
      </w:r>
      <w:r w:rsidRPr="002B00EB">
        <w:rPr>
          <w:rFonts w:ascii="Times New Roman" w:hAnsi="Times New Roman" w:cs="Times New Roman"/>
          <w:sz w:val="28"/>
          <w:szCs w:val="28"/>
        </w:rPr>
        <w:t xml:space="preserve">, </w:t>
      </w:r>
      <w:r w:rsidR="00D93433" w:rsidRPr="002B00EB">
        <w:rPr>
          <w:rFonts w:ascii="Times New Roman" w:hAnsi="Times New Roman" w:cs="Times New Roman"/>
          <w:sz w:val="28"/>
          <w:szCs w:val="28"/>
        </w:rPr>
        <w:t xml:space="preserve">что выше климатической нормы на </w:t>
      </w:r>
      <w:r w:rsidRPr="002B00EB">
        <w:rPr>
          <w:rFonts w:ascii="Times New Roman" w:hAnsi="Times New Roman" w:cs="Times New Roman"/>
          <w:sz w:val="28"/>
          <w:szCs w:val="28"/>
        </w:rPr>
        <w:t>1,1</w:t>
      </w:r>
      <w:r w:rsidR="00160145" w:rsidRPr="002B00EB">
        <w:rPr>
          <w:rFonts w:ascii="Times New Roman" w:hAnsi="Times New Roman" w:cs="Times New Roman"/>
          <w:sz w:val="28"/>
          <w:szCs w:val="28"/>
          <w:vertAlign w:val="superscript"/>
        </w:rPr>
        <w:t>0</w:t>
      </w:r>
      <w:r w:rsidR="00160145" w:rsidRPr="002B00EB">
        <w:rPr>
          <w:rFonts w:ascii="Times New Roman" w:hAnsi="Times New Roman" w:cs="Times New Roman"/>
          <w:sz w:val="28"/>
          <w:szCs w:val="28"/>
        </w:rPr>
        <w:t>С</w:t>
      </w:r>
      <w:r w:rsidRPr="002B00EB">
        <w:rPr>
          <w:rFonts w:ascii="Times New Roman" w:hAnsi="Times New Roman" w:cs="Times New Roman"/>
          <w:sz w:val="28"/>
          <w:szCs w:val="28"/>
        </w:rPr>
        <w:t>. Особенно выделяются 2019, 2020 и 2023 годы, ставшие самыми теплыми за всю историю метеонаблюдений (</w:t>
      </w:r>
      <w:r w:rsidR="00160145" w:rsidRPr="002B00EB">
        <w:rPr>
          <w:rFonts w:ascii="Times New Roman" w:hAnsi="Times New Roman" w:cs="Times New Roman"/>
          <w:sz w:val="28"/>
          <w:szCs w:val="28"/>
        </w:rPr>
        <w:t xml:space="preserve">+ </w:t>
      </w:r>
      <w:r w:rsidRPr="002B00EB">
        <w:rPr>
          <w:rFonts w:ascii="Times New Roman" w:hAnsi="Times New Roman" w:cs="Times New Roman"/>
          <w:sz w:val="28"/>
          <w:szCs w:val="28"/>
        </w:rPr>
        <w:t>8,8</w:t>
      </w:r>
      <w:r w:rsidR="00745058" w:rsidRPr="002B00EB">
        <w:rPr>
          <w:rFonts w:ascii="Times New Roman" w:hAnsi="Times New Roman" w:cs="Times New Roman"/>
          <w:sz w:val="28"/>
          <w:szCs w:val="28"/>
          <w:vertAlign w:val="superscript"/>
        </w:rPr>
        <w:t>0</w:t>
      </w:r>
      <w:r w:rsidR="00745058" w:rsidRPr="002B00EB">
        <w:rPr>
          <w:rFonts w:ascii="Times New Roman" w:hAnsi="Times New Roman" w:cs="Times New Roman"/>
          <w:sz w:val="28"/>
          <w:szCs w:val="28"/>
        </w:rPr>
        <w:t>С</w:t>
      </w:r>
      <w:r w:rsidRPr="002B00EB">
        <w:rPr>
          <w:rFonts w:ascii="Times New Roman" w:hAnsi="Times New Roman" w:cs="Times New Roman"/>
          <w:sz w:val="28"/>
          <w:szCs w:val="28"/>
        </w:rPr>
        <w:t xml:space="preserve">, </w:t>
      </w:r>
      <w:r w:rsidR="00160145" w:rsidRPr="002B00EB">
        <w:rPr>
          <w:rFonts w:ascii="Times New Roman" w:hAnsi="Times New Roman" w:cs="Times New Roman"/>
          <w:sz w:val="28"/>
          <w:szCs w:val="28"/>
        </w:rPr>
        <w:t>+</w:t>
      </w:r>
      <w:r w:rsidRPr="002B00EB">
        <w:rPr>
          <w:rFonts w:ascii="Times New Roman" w:hAnsi="Times New Roman" w:cs="Times New Roman"/>
          <w:sz w:val="28"/>
          <w:szCs w:val="28"/>
        </w:rPr>
        <w:t xml:space="preserve"> 9,1</w:t>
      </w:r>
      <w:r w:rsidR="00745058" w:rsidRPr="002B00EB">
        <w:rPr>
          <w:rFonts w:ascii="Times New Roman" w:hAnsi="Times New Roman" w:cs="Times New Roman"/>
          <w:sz w:val="28"/>
          <w:szCs w:val="28"/>
          <w:vertAlign w:val="superscript"/>
        </w:rPr>
        <w:t>0</w:t>
      </w:r>
      <w:r w:rsidR="00745058" w:rsidRPr="002B00EB">
        <w:rPr>
          <w:rFonts w:ascii="Times New Roman" w:hAnsi="Times New Roman" w:cs="Times New Roman"/>
          <w:sz w:val="28"/>
          <w:szCs w:val="28"/>
        </w:rPr>
        <w:t>С</w:t>
      </w:r>
      <w:r w:rsidRPr="002B00EB">
        <w:rPr>
          <w:rFonts w:ascii="Times New Roman" w:hAnsi="Times New Roman" w:cs="Times New Roman"/>
          <w:sz w:val="28"/>
          <w:szCs w:val="28"/>
        </w:rPr>
        <w:t xml:space="preserve"> и </w:t>
      </w:r>
      <w:r w:rsidR="00160145" w:rsidRPr="002B00EB">
        <w:rPr>
          <w:rFonts w:ascii="Times New Roman" w:hAnsi="Times New Roman" w:cs="Times New Roman"/>
          <w:sz w:val="28"/>
          <w:szCs w:val="28"/>
        </w:rPr>
        <w:t>+</w:t>
      </w:r>
      <w:r w:rsidR="00451447" w:rsidRPr="002B00EB">
        <w:rPr>
          <w:rFonts w:ascii="Times New Roman" w:hAnsi="Times New Roman" w:cs="Times New Roman"/>
          <w:sz w:val="28"/>
          <w:szCs w:val="28"/>
        </w:rPr>
        <w:t xml:space="preserve"> 8,7</w:t>
      </w:r>
      <w:r w:rsidR="00160145" w:rsidRPr="002B00EB">
        <w:rPr>
          <w:rFonts w:ascii="Times New Roman" w:hAnsi="Times New Roman" w:cs="Times New Roman"/>
          <w:sz w:val="28"/>
          <w:szCs w:val="28"/>
          <w:vertAlign w:val="superscript"/>
        </w:rPr>
        <w:t>0</w:t>
      </w:r>
      <w:r w:rsidR="00160145" w:rsidRPr="002B00EB">
        <w:rPr>
          <w:rFonts w:ascii="Times New Roman" w:hAnsi="Times New Roman" w:cs="Times New Roman"/>
          <w:sz w:val="28"/>
          <w:szCs w:val="28"/>
        </w:rPr>
        <w:t>С</w:t>
      </w:r>
      <w:r w:rsidR="00451447" w:rsidRPr="002B00EB">
        <w:rPr>
          <w:rFonts w:ascii="Times New Roman" w:hAnsi="Times New Roman" w:cs="Times New Roman"/>
          <w:sz w:val="28"/>
          <w:szCs w:val="28"/>
        </w:rPr>
        <w:t xml:space="preserve"> соответственно)</w:t>
      </w:r>
      <w:r w:rsidRPr="002B00EB">
        <w:rPr>
          <w:rFonts w:ascii="Times New Roman" w:hAnsi="Times New Roman" w:cs="Times New Roman"/>
          <w:sz w:val="28"/>
          <w:szCs w:val="28"/>
        </w:rPr>
        <w:t>.</w:t>
      </w:r>
    </w:p>
    <w:p w14:paraId="6FBB994F" w14:textId="77777777" w:rsidR="00EE27C5" w:rsidRPr="002B00EB" w:rsidRDefault="006A1A7C" w:rsidP="002675D4">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 xml:space="preserve">Говоря о климатических особенностях прошлого года, то средняя температура воздуха за 2023 год составила </w:t>
      </w:r>
      <w:r w:rsidR="00160145" w:rsidRPr="002B00EB">
        <w:rPr>
          <w:rFonts w:ascii="Times New Roman" w:hAnsi="Times New Roman" w:cs="Times New Roman"/>
          <w:sz w:val="28"/>
          <w:szCs w:val="28"/>
        </w:rPr>
        <w:t>+</w:t>
      </w:r>
      <w:r w:rsidRPr="002B00EB">
        <w:rPr>
          <w:rFonts w:ascii="Times New Roman" w:hAnsi="Times New Roman" w:cs="Times New Roman"/>
          <w:sz w:val="28"/>
          <w:szCs w:val="28"/>
        </w:rPr>
        <w:t>8,7</w:t>
      </w:r>
      <w:r w:rsidR="00160145" w:rsidRPr="002B00EB">
        <w:rPr>
          <w:rFonts w:ascii="Times New Roman" w:hAnsi="Times New Roman" w:cs="Times New Roman"/>
          <w:sz w:val="28"/>
          <w:szCs w:val="28"/>
          <w:vertAlign w:val="superscript"/>
        </w:rPr>
        <w:t>0</w:t>
      </w:r>
      <w:r w:rsidR="00160145" w:rsidRPr="002B00EB">
        <w:rPr>
          <w:rFonts w:ascii="Times New Roman" w:hAnsi="Times New Roman" w:cs="Times New Roman"/>
          <w:sz w:val="28"/>
          <w:szCs w:val="28"/>
        </w:rPr>
        <w:t>С – э</w:t>
      </w:r>
      <w:r w:rsidR="003F105F" w:rsidRPr="002B00EB">
        <w:rPr>
          <w:rFonts w:ascii="Times New Roman" w:hAnsi="Times New Roman" w:cs="Times New Roman"/>
          <w:sz w:val="28"/>
          <w:szCs w:val="28"/>
        </w:rPr>
        <w:t>то</w:t>
      </w:r>
      <w:r w:rsidRPr="002B00EB">
        <w:rPr>
          <w:rFonts w:ascii="Times New Roman" w:hAnsi="Times New Roman" w:cs="Times New Roman"/>
          <w:sz w:val="28"/>
          <w:szCs w:val="28"/>
        </w:rPr>
        <w:t xml:space="preserve"> выше климатической нормы на 1,5</w:t>
      </w:r>
      <w:r w:rsidR="00160145" w:rsidRPr="002B00EB">
        <w:rPr>
          <w:rFonts w:ascii="Times New Roman" w:hAnsi="Times New Roman" w:cs="Times New Roman"/>
          <w:sz w:val="28"/>
          <w:szCs w:val="28"/>
          <w:vertAlign w:val="superscript"/>
        </w:rPr>
        <w:t>0</w:t>
      </w:r>
      <w:r w:rsidR="00160145" w:rsidRPr="002B00EB">
        <w:rPr>
          <w:rFonts w:ascii="Times New Roman" w:hAnsi="Times New Roman" w:cs="Times New Roman"/>
          <w:sz w:val="28"/>
          <w:szCs w:val="28"/>
        </w:rPr>
        <w:t>С</w:t>
      </w:r>
      <w:r w:rsidRPr="002B00EB">
        <w:rPr>
          <w:rFonts w:ascii="Times New Roman" w:hAnsi="Times New Roman" w:cs="Times New Roman"/>
          <w:sz w:val="28"/>
          <w:szCs w:val="28"/>
        </w:rPr>
        <w:t>.</w:t>
      </w:r>
      <w:r w:rsidR="00EE27C5" w:rsidRPr="002B00EB">
        <w:rPr>
          <w:rFonts w:ascii="Times New Roman" w:hAnsi="Times New Roman" w:cs="Times New Roman"/>
          <w:sz w:val="28"/>
          <w:szCs w:val="28"/>
        </w:rPr>
        <w:t xml:space="preserve"> В летний период температура воздуха доходила до +30</w:t>
      </w:r>
      <w:r w:rsidR="00EE27C5" w:rsidRPr="002B00EB">
        <w:rPr>
          <w:rFonts w:ascii="Times New Roman" w:hAnsi="Times New Roman" w:cs="Times New Roman"/>
          <w:sz w:val="28"/>
          <w:szCs w:val="28"/>
          <w:vertAlign w:val="superscript"/>
        </w:rPr>
        <w:t>0</w:t>
      </w:r>
      <w:r w:rsidR="00EE27C5" w:rsidRPr="002B00EB">
        <w:rPr>
          <w:rFonts w:ascii="Times New Roman" w:hAnsi="Times New Roman" w:cs="Times New Roman"/>
          <w:sz w:val="28"/>
          <w:szCs w:val="28"/>
        </w:rPr>
        <w:t>С и выше.</w:t>
      </w:r>
    </w:p>
    <w:p w14:paraId="0AF56217" w14:textId="77777777" w:rsidR="00A10512" w:rsidRPr="002B00EB" w:rsidRDefault="004B4B7A" w:rsidP="00A10512">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2B00EB">
        <w:rPr>
          <w:rFonts w:ascii="Times New Roman" w:hAnsi="Times New Roman" w:cs="Times New Roman"/>
          <w:sz w:val="28"/>
          <w:szCs w:val="28"/>
        </w:rPr>
        <w:t>Работа в строительстве, сферах жилищно-коммунального хозяйства и др. в теплый и холодный период</w:t>
      </w:r>
      <w:r w:rsidR="00FA1929" w:rsidRPr="002B00EB">
        <w:rPr>
          <w:rFonts w:ascii="Times New Roman" w:hAnsi="Times New Roman" w:cs="Times New Roman"/>
          <w:sz w:val="28"/>
          <w:szCs w:val="28"/>
        </w:rPr>
        <w:t>ы</w:t>
      </w:r>
      <w:r w:rsidR="00A10512" w:rsidRPr="002B00EB">
        <w:rPr>
          <w:rFonts w:ascii="Times New Roman" w:hAnsi="Times New Roman" w:cs="Times New Roman"/>
          <w:sz w:val="28"/>
          <w:szCs w:val="28"/>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14:paraId="02C0BF89" w14:textId="77777777" w:rsidR="00E36C76" w:rsidRPr="002B00EB" w:rsidRDefault="00E36C76" w:rsidP="002675D4">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В соответствии со статьей 29 Закона Республики Беларусь «Об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14:paraId="3780A092" w14:textId="77777777" w:rsidR="0019300D" w:rsidRPr="002B00EB" w:rsidRDefault="00E36C76" w:rsidP="002675D4">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B00EB">
        <w:rPr>
          <w:rFonts w:ascii="Times New Roman" w:hAnsi="Times New Roman" w:cs="Times New Roman"/>
          <w:sz w:val="28"/>
          <w:szCs w:val="28"/>
        </w:rPr>
        <w:t xml:space="preserve"> </w:t>
      </w:r>
    </w:p>
    <w:p w14:paraId="5C9CC48D" w14:textId="77777777" w:rsidR="0019300D" w:rsidRPr="002B00EB" w:rsidRDefault="0019300D" w:rsidP="006D0AB6">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В Правилах по охране труда, утвержденных постановлением Министерства труда и социальной защиты</w:t>
      </w:r>
      <w:r w:rsidR="00FA1929" w:rsidRPr="002B00EB">
        <w:rPr>
          <w:rFonts w:ascii="Times New Roman" w:hAnsi="Times New Roman" w:cs="Times New Roman"/>
          <w:sz w:val="28"/>
          <w:szCs w:val="28"/>
        </w:rPr>
        <w:t xml:space="preserve"> Республики Беларусь</w:t>
      </w:r>
      <w:r w:rsidRPr="002B00EB">
        <w:rPr>
          <w:rFonts w:ascii="Times New Roman" w:hAnsi="Times New Roman" w:cs="Times New Roman"/>
          <w:sz w:val="28"/>
          <w:szCs w:val="28"/>
        </w:rPr>
        <w:t xml:space="preserve"> от </w:t>
      </w:r>
      <w:r w:rsidR="00FA1929" w:rsidRPr="002B00EB">
        <w:rPr>
          <w:rFonts w:ascii="Times New Roman" w:hAnsi="Times New Roman" w:cs="Times New Roman"/>
          <w:sz w:val="28"/>
          <w:szCs w:val="28"/>
        </w:rPr>
        <w:t>1 июля 2021 г.</w:t>
      </w:r>
      <w:r w:rsidRPr="002B00EB">
        <w:rPr>
          <w:rFonts w:ascii="Times New Roman" w:hAnsi="Times New Roman" w:cs="Times New Roman"/>
          <w:sz w:val="28"/>
          <w:szCs w:val="28"/>
        </w:rPr>
        <w:t xml:space="preserve"> № 53, дано определение, что понимается под сильной жарой и сильным морозом</w:t>
      </w:r>
      <w:r w:rsidR="002675D4" w:rsidRPr="002B00EB">
        <w:rPr>
          <w:rFonts w:ascii="Times New Roman" w:hAnsi="Times New Roman" w:cs="Times New Roman"/>
          <w:sz w:val="28"/>
          <w:szCs w:val="28"/>
        </w:rPr>
        <w:t>:</w:t>
      </w:r>
    </w:p>
    <w:p w14:paraId="052D38F5" w14:textId="77777777" w:rsidR="0019300D" w:rsidRPr="002B00EB" w:rsidRDefault="0019300D" w:rsidP="006D0AB6">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сильная жара – максимальная температура воздуха от +30</w:t>
      </w:r>
      <w:r w:rsidRPr="002B00EB">
        <w:rPr>
          <w:rFonts w:ascii="Times New Roman" w:hAnsi="Times New Roman" w:cs="Times New Roman"/>
          <w:sz w:val="28"/>
          <w:szCs w:val="28"/>
          <w:vertAlign w:val="superscript"/>
        </w:rPr>
        <w:t>0</w:t>
      </w:r>
      <w:proofErr w:type="gramStart"/>
      <w:r w:rsidRPr="002B00EB">
        <w:rPr>
          <w:rFonts w:ascii="Times New Roman" w:hAnsi="Times New Roman" w:cs="Times New Roman"/>
          <w:sz w:val="28"/>
          <w:szCs w:val="28"/>
        </w:rPr>
        <w:t>С  и</w:t>
      </w:r>
      <w:proofErr w:type="gramEnd"/>
      <w:r w:rsidRPr="002B00EB">
        <w:rPr>
          <w:rFonts w:ascii="Times New Roman" w:hAnsi="Times New Roman" w:cs="Times New Roman"/>
          <w:sz w:val="28"/>
          <w:szCs w:val="28"/>
        </w:rPr>
        <w:t xml:space="preserve"> выше;</w:t>
      </w:r>
    </w:p>
    <w:p w14:paraId="32EEB96A" w14:textId="77777777" w:rsidR="006D0AB6" w:rsidRPr="002B00EB" w:rsidRDefault="0019300D" w:rsidP="006D0AB6">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сильный мороз – минимальная температура воздуха от –</w:t>
      </w:r>
      <w:r w:rsidR="006D0AB6" w:rsidRPr="002B00EB">
        <w:rPr>
          <w:rFonts w:ascii="Times New Roman" w:hAnsi="Times New Roman" w:cs="Times New Roman"/>
          <w:sz w:val="28"/>
          <w:szCs w:val="28"/>
        </w:rPr>
        <w:t>25</w:t>
      </w:r>
      <w:r w:rsidR="006D0AB6" w:rsidRPr="002B00EB">
        <w:rPr>
          <w:rFonts w:ascii="Times New Roman" w:hAnsi="Times New Roman" w:cs="Times New Roman"/>
          <w:sz w:val="28"/>
          <w:szCs w:val="28"/>
          <w:vertAlign w:val="superscript"/>
        </w:rPr>
        <w:t>0</w:t>
      </w:r>
      <w:r w:rsidR="006D0AB6" w:rsidRPr="002B00EB">
        <w:rPr>
          <w:rFonts w:ascii="Times New Roman" w:hAnsi="Times New Roman" w:cs="Times New Roman"/>
          <w:sz w:val="28"/>
          <w:szCs w:val="28"/>
        </w:rPr>
        <w:t xml:space="preserve">С и ниже. </w:t>
      </w:r>
    </w:p>
    <w:p w14:paraId="0B4BEA02" w14:textId="77777777" w:rsidR="006D0AB6" w:rsidRPr="002B00EB" w:rsidRDefault="006D0AB6" w:rsidP="006D0AB6">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Гигиеническим нормативом «Микроклиматические показатели безопасности и безвредности на рабочих местах», утвержденным постановлением Совета Министров Республики Беларусь от 25</w:t>
      </w:r>
      <w:r w:rsidR="00A34049" w:rsidRPr="002B00EB">
        <w:rPr>
          <w:rFonts w:ascii="Times New Roman" w:hAnsi="Times New Roman" w:cs="Times New Roman"/>
          <w:sz w:val="28"/>
          <w:szCs w:val="28"/>
        </w:rPr>
        <w:t xml:space="preserve"> января </w:t>
      </w:r>
      <w:r w:rsidRPr="002B00EB">
        <w:rPr>
          <w:rFonts w:ascii="Times New Roman" w:hAnsi="Times New Roman" w:cs="Times New Roman"/>
          <w:sz w:val="28"/>
          <w:szCs w:val="28"/>
        </w:rPr>
        <w:t>2021</w:t>
      </w:r>
      <w:r w:rsidR="00FA1929" w:rsidRPr="002B00EB">
        <w:rPr>
          <w:rFonts w:ascii="Times New Roman" w:hAnsi="Times New Roman" w:cs="Times New Roman"/>
          <w:sz w:val="28"/>
          <w:szCs w:val="28"/>
        </w:rPr>
        <w:t xml:space="preserve"> г.</w:t>
      </w:r>
      <w:r w:rsidRPr="002B00EB">
        <w:rPr>
          <w:rFonts w:ascii="Times New Roman" w:hAnsi="Times New Roman" w:cs="Times New Roman"/>
          <w:sz w:val="28"/>
          <w:szCs w:val="28"/>
        </w:rPr>
        <w:t xml:space="preserve"> № 37, устан</w:t>
      </w:r>
      <w:r w:rsidR="000D684F" w:rsidRPr="002B00EB">
        <w:rPr>
          <w:rFonts w:ascii="Times New Roman" w:hAnsi="Times New Roman" w:cs="Times New Roman"/>
          <w:sz w:val="28"/>
          <w:szCs w:val="28"/>
        </w:rPr>
        <w:t>о</w:t>
      </w:r>
      <w:r w:rsidRPr="002B00EB">
        <w:rPr>
          <w:rFonts w:ascii="Times New Roman" w:hAnsi="Times New Roman" w:cs="Times New Roman"/>
          <w:sz w:val="28"/>
          <w:szCs w:val="28"/>
        </w:rPr>
        <w:t xml:space="preserve">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w:t>
      </w:r>
      <w:r w:rsidRPr="002B00EB">
        <w:rPr>
          <w:rFonts w:ascii="Times New Roman" w:hAnsi="Times New Roman" w:cs="Times New Roman"/>
          <w:sz w:val="28"/>
          <w:szCs w:val="28"/>
        </w:rPr>
        <w:lastRenderedPageBreak/>
        <w:t>общественных зданиях, в том числе в офисных помещениях и организациях здравоохранения.</w:t>
      </w:r>
    </w:p>
    <w:p w14:paraId="7A5D01AD" w14:textId="77777777" w:rsidR="00EC107B" w:rsidRPr="002B00EB" w:rsidRDefault="00A10512" w:rsidP="006D0AB6">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 xml:space="preserve">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 </w:t>
      </w:r>
      <w:r w:rsidR="00EC107B" w:rsidRPr="002B00EB">
        <w:rPr>
          <w:rFonts w:ascii="Times New Roman" w:hAnsi="Times New Roman" w:cs="Times New Roman"/>
          <w:sz w:val="28"/>
          <w:szCs w:val="28"/>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14:paraId="5D163777" w14:textId="77777777" w:rsidR="00EC107B" w:rsidRPr="002B00EB" w:rsidRDefault="00A10512" w:rsidP="006D0AB6">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 xml:space="preserve">При работе на открытом воздухе в соответствии с Санитарными нормами и правилами «Санитарно-эпидемиологические требования к условиям труда работающих, содержанию и эксплуатации производственных объектов», утвержденными </w:t>
      </w:r>
      <w:r w:rsidR="00322A95" w:rsidRPr="002B00EB">
        <w:rPr>
          <w:rFonts w:ascii="Times New Roman" w:hAnsi="Times New Roman" w:cs="Times New Roman"/>
          <w:sz w:val="28"/>
          <w:szCs w:val="28"/>
        </w:rPr>
        <w:t>постановлением Министерства здравоохранения</w:t>
      </w:r>
      <w:r w:rsidR="00FA1929" w:rsidRPr="002B00EB">
        <w:rPr>
          <w:rFonts w:ascii="Times New Roman" w:hAnsi="Times New Roman" w:cs="Times New Roman"/>
          <w:sz w:val="28"/>
          <w:szCs w:val="28"/>
        </w:rPr>
        <w:t xml:space="preserve"> Республики Беларусь</w:t>
      </w:r>
      <w:r w:rsidR="00322A95" w:rsidRPr="002B00EB">
        <w:rPr>
          <w:rFonts w:ascii="Times New Roman" w:hAnsi="Times New Roman" w:cs="Times New Roman"/>
          <w:sz w:val="28"/>
          <w:szCs w:val="28"/>
        </w:rPr>
        <w:t xml:space="preserve"> от 19</w:t>
      </w:r>
      <w:r w:rsidR="00FA1929" w:rsidRPr="002B00EB">
        <w:rPr>
          <w:rFonts w:ascii="Times New Roman" w:hAnsi="Times New Roman" w:cs="Times New Roman"/>
          <w:sz w:val="28"/>
          <w:szCs w:val="28"/>
        </w:rPr>
        <w:t xml:space="preserve"> июля </w:t>
      </w:r>
      <w:r w:rsidR="00322A95" w:rsidRPr="002B00EB">
        <w:rPr>
          <w:rFonts w:ascii="Times New Roman" w:hAnsi="Times New Roman" w:cs="Times New Roman"/>
          <w:sz w:val="28"/>
          <w:szCs w:val="28"/>
        </w:rPr>
        <w:t>2023</w:t>
      </w:r>
      <w:r w:rsidR="00FA1929" w:rsidRPr="002B00EB">
        <w:rPr>
          <w:rFonts w:ascii="Times New Roman" w:hAnsi="Times New Roman" w:cs="Times New Roman"/>
          <w:sz w:val="28"/>
          <w:szCs w:val="28"/>
        </w:rPr>
        <w:t xml:space="preserve"> г.</w:t>
      </w:r>
      <w:r w:rsidR="00322A95" w:rsidRPr="002B00EB">
        <w:rPr>
          <w:rFonts w:ascii="Times New Roman" w:hAnsi="Times New Roman" w:cs="Times New Roman"/>
          <w:sz w:val="28"/>
          <w:szCs w:val="28"/>
        </w:rPr>
        <w:t xml:space="preserve"> № 114, </w:t>
      </w:r>
      <w:r w:rsidRPr="002B00EB">
        <w:rPr>
          <w:rFonts w:ascii="Times New Roman" w:hAnsi="Times New Roman" w:cs="Times New Roman"/>
          <w:sz w:val="28"/>
          <w:szCs w:val="28"/>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14:paraId="385AC68B" w14:textId="77777777" w:rsidR="004B4B7A" w:rsidRPr="002B00EB" w:rsidRDefault="00322A95" w:rsidP="002675D4">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sidRPr="002B00EB">
        <w:rPr>
          <w:rFonts w:ascii="Times New Roman" w:hAnsi="Times New Roman" w:cs="Times New Roman"/>
          <w:sz w:val="28"/>
          <w:szCs w:val="28"/>
        </w:rPr>
        <w:t>е</w:t>
      </w:r>
      <w:r w:rsidRPr="002B00EB">
        <w:rPr>
          <w:rFonts w:ascii="Times New Roman" w:hAnsi="Times New Roman" w:cs="Times New Roman"/>
          <w:sz w:val="28"/>
          <w:szCs w:val="28"/>
        </w:rPr>
        <w:t xml:space="preserve"> укрытий от солнечных лучей и атмосферных осадков при работах на открытом воздухе, обеспечение работников бутилированной водой и другие.</w:t>
      </w:r>
    </w:p>
    <w:p w14:paraId="0D7F9512" w14:textId="77777777" w:rsidR="004B4B7A" w:rsidRPr="002B00EB" w:rsidRDefault="00322A95" w:rsidP="002675D4">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 xml:space="preserve">В Республике Беларусь </w:t>
      </w:r>
      <w:r w:rsidR="0083726D" w:rsidRPr="002B00EB">
        <w:rPr>
          <w:rFonts w:ascii="Times New Roman" w:hAnsi="Times New Roman" w:cs="Times New Roman"/>
          <w:sz w:val="28"/>
          <w:szCs w:val="28"/>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sidRPr="002B00EB">
        <w:rPr>
          <w:rFonts w:ascii="Times New Roman" w:hAnsi="Times New Roman" w:cs="Times New Roman"/>
          <w:sz w:val="28"/>
          <w:szCs w:val="28"/>
        </w:rPr>
        <w:t>2</w:t>
      </w:r>
      <w:r w:rsidR="0083726D" w:rsidRPr="002B00EB">
        <w:rPr>
          <w:rFonts w:ascii="Times New Roman" w:hAnsi="Times New Roman" w:cs="Times New Roman"/>
          <w:sz w:val="28"/>
          <w:szCs w:val="28"/>
        </w:rPr>
        <w:t xml:space="preserve"> году </w:t>
      </w:r>
      <w:r w:rsidR="006C7518" w:rsidRPr="002B00EB">
        <w:rPr>
          <w:rFonts w:ascii="Times New Roman" w:hAnsi="Times New Roman" w:cs="Times New Roman"/>
          <w:sz w:val="28"/>
          <w:szCs w:val="28"/>
        </w:rPr>
        <w:t>в результате</w:t>
      </w:r>
      <w:r w:rsidR="0083726D" w:rsidRPr="002B00EB">
        <w:rPr>
          <w:rFonts w:ascii="Times New Roman" w:hAnsi="Times New Roman" w:cs="Times New Roman"/>
          <w:sz w:val="28"/>
          <w:szCs w:val="28"/>
        </w:rPr>
        <w:t xml:space="preserve"> удар</w:t>
      </w:r>
      <w:r w:rsidR="006C7518" w:rsidRPr="002B00EB">
        <w:rPr>
          <w:rFonts w:ascii="Times New Roman" w:hAnsi="Times New Roman" w:cs="Times New Roman"/>
          <w:sz w:val="28"/>
          <w:szCs w:val="28"/>
        </w:rPr>
        <w:t>а</w:t>
      </w:r>
      <w:r w:rsidR="0083726D" w:rsidRPr="002B00EB">
        <w:rPr>
          <w:rFonts w:ascii="Times New Roman" w:hAnsi="Times New Roman" w:cs="Times New Roman"/>
          <w:sz w:val="28"/>
          <w:szCs w:val="28"/>
        </w:rPr>
        <w:t xml:space="preserve"> молнии </w:t>
      </w:r>
      <w:r w:rsidR="006C7518" w:rsidRPr="002B00EB">
        <w:rPr>
          <w:rFonts w:ascii="Times New Roman" w:hAnsi="Times New Roman" w:cs="Times New Roman"/>
          <w:sz w:val="28"/>
          <w:szCs w:val="28"/>
        </w:rPr>
        <w:t xml:space="preserve">произошел групповой несчастный случай на производстве, при котором один работник погиб, а второй был тяжело травмирован. </w:t>
      </w:r>
    </w:p>
    <w:p w14:paraId="72868D75"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В целом в организациях республики выстроена система работы по охране труда и профилактик</w:t>
      </w:r>
      <w:r w:rsidR="00024CE6" w:rsidRPr="002B00EB">
        <w:rPr>
          <w:rFonts w:ascii="Times New Roman" w:hAnsi="Times New Roman" w:cs="Times New Roman"/>
          <w:sz w:val="28"/>
          <w:szCs w:val="28"/>
        </w:rPr>
        <w:t>е</w:t>
      </w:r>
      <w:r w:rsidRPr="002B00EB">
        <w:rPr>
          <w:rFonts w:ascii="Times New Roman" w:hAnsi="Times New Roman" w:cs="Times New Roman"/>
          <w:sz w:val="28"/>
          <w:szCs w:val="28"/>
        </w:rPr>
        <w:t xml:space="preserve"> производственного травматизма, что позволяет минимизировать риск несчастных случаев на производстве.</w:t>
      </w:r>
    </w:p>
    <w:p w14:paraId="2EEDAB01" w14:textId="77777777" w:rsidR="00C6269B" w:rsidRPr="002B00EB" w:rsidRDefault="00025929"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 xml:space="preserve">Основой обеспечения здоровых и безопасных условий труда </w:t>
      </w:r>
      <w:r w:rsidRPr="002B00EB">
        <w:rPr>
          <w:rFonts w:ascii="Times New Roman" w:hAnsi="Times New Roman" w:cs="Times New Roman"/>
          <w:sz w:val="28"/>
          <w:szCs w:val="28"/>
        </w:rPr>
        <w:br/>
        <w:t>в организациях является внедрение и функционирование систем управления охраной труда. В 2023 году системы управления охраной труда функционировали в 95 процентах организаций с численностью более 16 человек.</w:t>
      </w:r>
    </w:p>
    <w:p w14:paraId="6EC6159C"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sidRPr="002B00EB">
        <w:rPr>
          <w:rFonts w:ascii="Times New Roman" w:hAnsi="Times New Roman" w:cs="Times New Roman"/>
          <w:sz w:val="28"/>
          <w:szCs w:val="28"/>
        </w:rPr>
        <w:t>П</w:t>
      </w:r>
      <w:r w:rsidRPr="002B00EB">
        <w:rPr>
          <w:rFonts w:ascii="Times New Roman" w:hAnsi="Times New Roman" w:cs="Times New Roman"/>
          <w:sz w:val="28"/>
          <w:szCs w:val="28"/>
        </w:rPr>
        <w:t>о направлениям организаций в 15 учреждениях образования, осуществляющих переподготовку специалистов по охране труда,</w:t>
      </w:r>
      <w:r w:rsidR="00025929" w:rsidRPr="002B00EB">
        <w:rPr>
          <w:rFonts w:ascii="Times New Roman" w:hAnsi="Times New Roman" w:cs="Times New Roman"/>
          <w:sz w:val="28"/>
          <w:szCs w:val="28"/>
        </w:rPr>
        <w:t xml:space="preserve"> </w:t>
      </w:r>
      <w:r w:rsidRPr="002B00EB">
        <w:rPr>
          <w:rFonts w:ascii="Times New Roman" w:hAnsi="Times New Roman" w:cs="Times New Roman"/>
          <w:sz w:val="28"/>
          <w:szCs w:val="28"/>
        </w:rPr>
        <w:t>в 2023 году завершили обучение 201 человек, продолжают обучение 332 человека.</w:t>
      </w:r>
    </w:p>
    <w:p w14:paraId="4037F01E" w14:textId="77777777" w:rsidR="00C6269B" w:rsidRPr="002B00EB" w:rsidRDefault="00C6269B" w:rsidP="00C6269B">
      <w:pPr>
        <w:spacing w:after="0" w:line="240" w:lineRule="auto"/>
        <w:ind w:firstLine="709"/>
        <w:jc w:val="both"/>
        <w:rPr>
          <w:rFonts w:ascii="Times New Roman" w:hAnsi="Times New Roman" w:cs="Times New Roman"/>
          <w:i/>
          <w:sz w:val="28"/>
          <w:szCs w:val="28"/>
        </w:rPr>
      </w:pPr>
      <w:r w:rsidRPr="002B00EB">
        <w:rPr>
          <w:rFonts w:ascii="Times New Roman" w:hAnsi="Times New Roman" w:cs="Times New Roman"/>
          <w:i/>
          <w:sz w:val="28"/>
          <w:szCs w:val="28"/>
        </w:rPr>
        <w:t>Справочно. Начиная с 2004 г</w:t>
      </w:r>
      <w:r w:rsidR="00A34049" w:rsidRPr="002B00EB">
        <w:rPr>
          <w:rFonts w:ascii="Times New Roman" w:hAnsi="Times New Roman" w:cs="Times New Roman"/>
          <w:i/>
          <w:sz w:val="28"/>
          <w:szCs w:val="28"/>
        </w:rPr>
        <w:t>ода такую переподготовку прошли</w:t>
      </w:r>
      <w:r w:rsidR="00024CE6" w:rsidRPr="002B00EB">
        <w:rPr>
          <w:rFonts w:ascii="Times New Roman" w:hAnsi="Times New Roman" w:cs="Times New Roman"/>
          <w:i/>
          <w:sz w:val="28"/>
          <w:szCs w:val="28"/>
        </w:rPr>
        <w:t xml:space="preserve"> более </w:t>
      </w:r>
      <w:r w:rsidRPr="002B00EB">
        <w:rPr>
          <w:rFonts w:ascii="Times New Roman" w:hAnsi="Times New Roman" w:cs="Times New Roman"/>
          <w:i/>
          <w:sz w:val="28"/>
          <w:szCs w:val="28"/>
        </w:rPr>
        <w:t xml:space="preserve">3 </w:t>
      </w:r>
      <w:proofErr w:type="spellStart"/>
      <w:proofErr w:type="gramStart"/>
      <w:r w:rsidRPr="002B00EB">
        <w:rPr>
          <w:rFonts w:ascii="Times New Roman" w:hAnsi="Times New Roman" w:cs="Times New Roman"/>
          <w:i/>
          <w:sz w:val="28"/>
          <w:szCs w:val="28"/>
        </w:rPr>
        <w:t>тыс.человек</w:t>
      </w:r>
      <w:proofErr w:type="spellEnd"/>
      <w:proofErr w:type="gramEnd"/>
      <w:r w:rsidRPr="002B00EB">
        <w:rPr>
          <w:rFonts w:ascii="Times New Roman" w:hAnsi="Times New Roman" w:cs="Times New Roman"/>
          <w:i/>
          <w:sz w:val="28"/>
          <w:szCs w:val="28"/>
        </w:rPr>
        <w:t>.</w:t>
      </w:r>
    </w:p>
    <w:p w14:paraId="3D037ED9"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В целях обеспечения соблюдения требований законодательства об охране труда в 2023 году продолжалась работа по повышению уровня квалификации руководителей и специалистов организаций в области охран</w:t>
      </w:r>
      <w:r w:rsidR="00FA1929" w:rsidRPr="002B00EB">
        <w:rPr>
          <w:rFonts w:ascii="Times New Roman" w:hAnsi="Times New Roman" w:cs="Times New Roman"/>
          <w:sz w:val="28"/>
          <w:szCs w:val="28"/>
        </w:rPr>
        <w:t>ы</w:t>
      </w:r>
      <w:r w:rsidRPr="002B00EB">
        <w:rPr>
          <w:rFonts w:ascii="Times New Roman" w:hAnsi="Times New Roman" w:cs="Times New Roman"/>
          <w:sz w:val="28"/>
          <w:szCs w:val="28"/>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с участием государственных </w:t>
      </w:r>
      <w:r w:rsidRPr="002B00EB">
        <w:rPr>
          <w:rFonts w:ascii="Times New Roman" w:hAnsi="Times New Roman" w:cs="Times New Roman"/>
          <w:sz w:val="28"/>
          <w:szCs w:val="28"/>
        </w:rPr>
        <w:lastRenderedPageBreak/>
        <w:t>инспекторов Департамента</w:t>
      </w:r>
      <w:r w:rsidR="00994F10" w:rsidRPr="002B00EB">
        <w:rPr>
          <w:rFonts w:ascii="Times New Roman" w:hAnsi="Times New Roman" w:cs="Times New Roman"/>
          <w:sz w:val="28"/>
          <w:szCs w:val="28"/>
        </w:rPr>
        <w:t xml:space="preserve"> государственной инспекции труда Министерства труда и социальной защиты (Департамент государственной инспекции труда)</w:t>
      </w:r>
      <w:r w:rsidRPr="002B00EB">
        <w:rPr>
          <w:rFonts w:ascii="Times New Roman" w:hAnsi="Times New Roman" w:cs="Times New Roman"/>
          <w:sz w:val="28"/>
          <w:szCs w:val="28"/>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14:paraId="4A261D67"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sidRPr="002B00EB">
        <w:rPr>
          <w:rFonts w:ascii="Times New Roman" w:hAnsi="Times New Roman" w:cs="Times New Roman"/>
          <w:sz w:val="28"/>
          <w:szCs w:val="28"/>
        </w:rPr>
        <w:t>я</w:t>
      </w:r>
      <w:r w:rsidRPr="002B00EB">
        <w:rPr>
          <w:rFonts w:ascii="Times New Roman" w:hAnsi="Times New Roman" w:cs="Times New Roman"/>
          <w:sz w:val="28"/>
          <w:szCs w:val="28"/>
        </w:rPr>
        <w:t xml:space="preserve"> нулевого травматизма». В течение 2023 года проведено 43 таких мероприяти</w:t>
      </w:r>
      <w:r w:rsidR="00FA1929" w:rsidRPr="002B00EB">
        <w:rPr>
          <w:rFonts w:ascii="Times New Roman" w:hAnsi="Times New Roman" w:cs="Times New Roman"/>
          <w:sz w:val="28"/>
          <w:szCs w:val="28"/>
        </w:rPr>
        <w:t>я</w:t>
      </w:r>
      <w:r w:rsidRPr="002B00EB">
        <w:rPr>
          <w:rFonts w:ascii="Times New Roman" w:hAnsi="Times New Roman" w:cs="Times New Roman"/>
          <w:sz w:val="28"/>
          <w:szCs w:val="28"/>
        </w:rPr>
        <w:t xml:space="preserve"> на областном уровне, 227 – на районном (городском) и 162 мероприятия на отраслевом уровне.</w:t>
      </w:r>
    </w:p>
    <w:p w14:paraId="3342D8B4"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Три региона (г. Калинковичи, Брагинский и Хотимский районы) не имели случаев производственного травматизма не только в период проведения Недели нулевого травматизма, но и в течение всего года.</w:t>
      </w:r>
    </w:p>
    <w:p w14:paraId="26803487"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 xml:space="preserve">Продолжена практика такой формы профилактической работы как комплексное проведение мероприятий в рамках года безопасного труда с участием органов государственного управления, профсоюзов и организаций республики. В 2023 году реализован План мероприятий по проведению </w:t>
      </w:r>
      <w:r w:rsidR="00994F10" w:rsidRPr="002B00EB">
        <w:rPr>
          <w:rFonts w:ascii="Times New Roman" w:hAnsi="Times New Roman" w:cs="Times New Roman"/>
          <w:sz w:val="28"/>
          <w:szCs w:val="28"/>
        </w:rPr>
        <w:t>г</w:t>
      </w:r>
      <w:r w:rsidRPr="002B00EB">
        <w:rPr>
          <w:rFonts w:ascii="Times New Roman" w:hAnsi="Times New Roman" w:cs="Times New Roman"/>
          <w:sz w:val="28"/>
          <w:szCs w:val="28"/>
        </w:rPr>
        <w:t>од</w:t>
      </w:r>
      <w:r w:rsidR="00994F10" w:rsidRPr="002B00EB">
        <w:rPr>
          <w:rFonts w:ascii="Times New Roman" w:hAnsi="Times New Roman" w:cs="Times New Roman"/>
          <w:sz w:val="28"/>
          <w:szCs w:val="28"/>
        </w:rPr>
        <w:t>а</w:t>
      </w:r>
      <w:r w:rsidRPr="002B00EB">
        <w:rPr>
          <w:rFonts w:ascii="Times New Roman" w:hAnsi="Times New Roman" w:cs="Times New Roman"/>
          <w:sz w:val="28"/>
          <w:szCs w:val="28"/>
        </w:rPr>
        <w:t xml:space="preserve"> безопасного труда 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14:paraId="1F6BEF4B"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(таблица </w:t>
      </w:r>
      <w:r w:rsidR="00025929" w:rsidRPr="002B00EB">
        <w:rPr>
          <w:rFonts w:ascii="Times New Roman" w:hAnsi="Times New Roman" w:cs="Times New Roman"/>
          <w:sz w:val="28"/>
          <w:szCs w:val="28"/>
        </w:rPr>
        <w:t>1</w:t>
      </w:r>
      <w:r w:rsidRPr="002B00EB">
        <w:rPr>
          <w:rFonts w:ascii="Times New Roman" w:hAnsi="Times New Roman" w:cs="Times New Roman"/>
          <w:sz w:val="28"/>
          <w:szCs w:val="28"/>
        </w:rPr>
        <w:t>), в ходе которых нанимателям рекомендовано устранить более 158 тыс. недостатков в обеспечении безопасности работающих.</w:t>
      </w:r>
    </w:p>
    <w:p w14:paraId="0AC7D855" w14:textId="77777777" w:rsidR="00C6269B" w:rsidRPr="002B00EB" w:rsidRDefault="00C6269B" w:rsidP="00025929">
      <w:pPr>
        <w:spacing w:after="0" w:line="240" w:lineRule="auto"/>
        <w:ind w:firstLine="709"/>
        <w:jc w:val="right"/>
        <w:rPr>
          <w:rFonts w:ascii="Times New Roman" w:hAnsi="Times New Roman" w:cs="Times New Roman"/>
          <w:sz w:val="28"/>
          <w:szCs w:val="28"/>
        </w:rPr>
      </w:pPr>
      <w:r w:rsidRPr="002B00EB">
        <w:rPr>
          <w:rFonts w:ascii="Times New Roman" w:hAnsi="Times New Roman" w:cs="Times New Roman"/>
          <w:sz w:val="28"/>
          <w:szCs w:val="28"/>
        </w:rPr>
        <w:t xml:space="preserve">Таблица </w:t>
      </w:r>
      <w:r w:rsidR="00025929" w:rsidRPr="002B00EB">
        <w:rPr>
          <w:rFonts w:ascii="Times New Roman" w:hAnsi="Times New Roman" w:cs="Times New Roman"/>
          <w:sz w:val="28"/>
          <w:szCs w:val="28"/>
        </w:rPr>
        <w:t>1</w:t>
      </w:r>
    </w:p>
    <w:p w14:paraId="2FC2DE51"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4111"/>
        <w:gridCol w:w="2977"/>
        <w:gridCol w:w="3402"/>
      </w:tblGrid>
      <w:tr w:rsidR="00C6269B" w:rsidRPr="002B00EB" w14:paraId="1791E236" w14:textId="77777777" w:rsidTr="00A34049">
        <w:tc>
          <w:tcPr>
            <w:tcW w:w="41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D78E0F" w14:textId="77777777" w:rsidR="00C6269B" w:rsidRPr="002B00EB" w:rsidRDefault="00C6269B" w:rsidP="00C6269B">
            <w:pPr>
              <w:spacing w:after="0" w:line="240" w:lineRule="auto"/>
              <w:ind w:firstLine="709"/>
              <w:jc w:val="both"/>
              <w:rPr>
                <w:rFonts w:ascii="Times New Roman" w:hAnsi="Times New Roman" w:cs="Times New Roman"/>
                <w:sz w:val="28"/>
                <w:szCs w:val="28"/>
              </w:rPr>
            </w:pPr>
          </w:p>
        </w:tc>
        <w:tc>
          <w:tcPr>
            <w:tcW w:w="63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71BDFA"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Удельный вес, %</w:t>
            </w:r>
          </w:p>
        </w:tc>
      </w:tr>
      <w:tr w:rsidR="00C6269B" w:rsidRPr="002B00EB" w14:paraId="60ECCE2C" w14:textId="77777777" w:rsidTr="00A34049">
        <w:tc>
          <w:tcPr>
            <w:tcW w:w="4111" w:type="dxa"/>
            <w:vMerge/>
            <w:tcBorders>
              <w:top w:val="single" w:sz="8" w:space="0" w:color="auto"/>
              <w:left w:val="single" w:sz="8" w:space="0" w:color="auto"/>
              <w:bottom w:val="single" w:sz="8" w:space="0" w:color="auto"/>
              <w:right w:val="single" w:sz="8" w:space="0" w:color="auto"/>
            </w:tcBorders>
            <w:vAlign w:val="center"/>
            <w:hideMark/>
          </w:tcPr>
          <w:p w14:paraId="529FE28B" w14:textId="77777777" w:rsidR="00C6269B" w:rsidRPr="002B00EB" w:rsidRDefault="00C6269B" w:rsidP="00C6269B">
            <w:pPr>
              <w:spacing w:after="0" w:line="240" w:lineRule="auto"/>
              <w:ind w:firstLine="709"/>
              <w:jc w:val="both"/>
              <w:rPr>
                <w:rFonts w:ascii="Times New Roman" w:hAnsi="Times New Roman" w:cs="Times New Roman"/>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AC2DFC9" w14:textId="77777777" w:rsidR="00C6269B" w:rsidRPr="002B00EB" w:rsidRDefault="00A34049" w:rsidP="00A34049">
            <w:pPr>
              <w:spacing w:after="0" w:line="240" w:lineRule="auto"/>
              <w:jc w:val="both"/>
              <w:rPr>
                <w:rFonts w:ascii="Times New Roman" w:hAnsi="Times New Roman" w:cs="Times New Roman"/>
                <w:sz w:val="28"/>
                <w:szCs w:val="28"/>
              </w:rPr>
            </w:pPr>
            <w:r w:rsidRPr="002B00EB">
              <w:rPr>
                <w:rFonts w:ascii="Times New Roman" w:hAnsi="Times New Roman" w:cs="Times New Roman"/>
                <w:sz w:val="28"/>
                <w:szCs w:val="28"/>
              </w:rPr>
              <w:t>п</w:t>
            </w:r>
            <w:r w:rsidR="00C6269B" w:rsidRPr="002B00EB">
              <w:rPr>
                <w:rFonts w:ascii="Times New Roman" w:hAnsi="Times New Roman" w:cs="Times New Roman"/>
                <w:sz w:val="28"/>
                <w:szCs w:val="28"/>
              </w:rPr>
              <w:t>роведенных обследований</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1101470" w14:textId="77777777" w:rsidR="00C6269B" w:rsidRPr="002B00EB" w:rsidRDefault="00C6269B" w:rsidP="00A34049">
            <w:pPr>
              <w:spacing w:after="0" w:line="240" w:lineRule="auto"/>
              <w:jc w:val="both"/>
              <w:rPr>
                <w:rFonts w:ascii="Times New Roman" w:hAnsi="Times New Roman" w:cs="Times New Roman"/>
                <w:sz w:val="28"/>
                <w:szCs w:val="28"/>
              </w:rPr>
            </w:pPr>
            <w:r w:rsidRPr="002B00EB">
              <w:rPr>
                <w:rFonts w:ascii="Times New Roman" w:hAnsi="Times New Roman" w:cs="Times New Roman"/>
                <w:sz w:val="28"/>
                <w:szCs w:val="28"/>
              </w:rPr>
              <w:t>выявленных нарушений требований безопасности</w:t>
            </w:r>
          </w:p>
        </w:tc>
      </w:tr>
      <w:tr w:rsidR="00C6269B" w:rsidRPr="002B00EB" w14:paraId="4CC39235" w14:textId="77777777" w:rsidTr="00A34049">
        <w:trPr>
          <w:trHeight w:val="419"/>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AE64BE" w14:textId="77777777" w:rsidR="00C6269B" w:rsidRPr="002B00EB" w:rsidRDefault="00C6269B" w:rsidP="00C6269B">
            <w:pPr>
              <w:spacing w:after="0" w:line="240" w:lineRule="auto"/>
              <w:ind w:firstLine="709"/>
              <w:jc w:val="both"/>
              <w:rPr>
                <w:rFonts w:ascii="Times New Roman" w:hAnsi="Times New Roman" w:cs="Times New Roman"/>
                <w:b/>
                <w:bCs/>
                <w:sz w:val="28"/>
                <w:szCs w:val="28"/>
              </w:rPr>
            </w:pPr>
            <w:r w:rsidRPr="002B00EB">
              <w:rPr>
                <w:rFonts w:ascii="Times New Roman" w:hAnsi="Times New Roman" w:cs="Times New Roman"/>
                <w:b/>
                <w:bCs/>
                <w:sz w:val="28"/>
                <w:szCs w:val="28"/>
              </w:rPr>
              <w:t xml:space="preserve">Всего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BD4DE" w14:textId="77777777" w:rsidR="00C6269B" w:rsidRPr="002B00EB" w:rsidRDefault="00C6269B" w:rsidP="00C6269B">
            <w:pPr>
              <w:spacing w:after="0" w:line="240" w:lineRule="auto"/>
              <w:ind w:firstLine="709"/>
              <w:jc w:val="both"/>
              <w:rPr>
                <w:rFonts w:ascii="Times New Roman" w:hAnsi="Times New Roman" w:cs="Times New Roman"/>
                <w:b/>
                <w:bCs/>
                <w:sz w:val="28"/>
                <w:szCs w:val="28"/>
              </w:rPr>
            </w:pPr>
            <w:r w:rsidRPr="002B00EB">
              <w:rPr>
                <w:rFonts w:ascii="Times New Roman" w:hAnsi="Times New Roman" w:cs="Times New Roman"/>
                <w:b/>
                <w:bCs/>
                <w:sz w:val="28"/>
                <w:szCs w:val="28"/>
              </w:rPr>
              <w:t>100,0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22E9F" w14:textId="77777777" w:rsidR="00C6269B" w:rsidRPr="002B00EB" w:rsidRDefault="00C6269B" w:rsidP="00C6269B">
            <w:pPr>
              <w:spacing w:after="0" w:line="240" w:lineRule="auto"/>
              <w:ind w:firstLine="709"/>
              <w:jc w:val="both"/>
              <w:rPr>
                <w:rFonts w:ascii="Times New Roman" w:hAnsi="Times New Roman" w:cs="Times New Roman"/>
                <w:b/>
                <w:bCs/>
                <w:sz w:val="28"/>
                <w:szCs w:val="28"/>
                <w:lang w:val="en-US"/>
              </w:rPr>
            </w:pPr>
            <w:r w:rsidRPr="002B00EB">
              <w:rPr>
                <w:rFonts w:ascii="Times New Roman" w:hAnsi="Times New Roman" w:cs="Times New Roman"/>
                <w:b/>
                <w:bCs/>
                <w:sz w:val="28"/>
                <w:szCs w:val="28"/>
              </w:rPr>
              <w:t>100,0</w:t>
            </w:r>
          </w:p>
        </w:tc>
      </w:tr>
      <w:tr w:rsidR="00C6269B" w:rsidRPr="002B00EB" w14:paraId="37432D25" w14:textId="77777777" w:rsidTr="00A34049">
        <w:trPr>
          <w:trHeight w:val="463"/>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CCC41"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в сельскохозяйственных организациях</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49AA7"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34,8</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6DC59F"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35,4</w:t>
            </w:r>
          </w:p>
        </w:tc>
      </w:tr>
      <w:tr w:rsidR="00C6269B" w:rsidRPr="002B00EB" w14:paraId="54465B73" w14:textId="77777777" w:rsidTr="00A34049">
        <w:trPr>
          <w:trHeight w:val="497"/>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7A9C0"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 xml:space="preserve">в строительных организациях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A80544"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16,5</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EC55D"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17,9</w:t>
            </w:r>
          </w:p>
        </w:tc>
      </w:tr>
      <w:tr w:rsidR="00C6269B" w:rsidRPr="002B00EB" w14:paraId="2923EC75" w14:textId="77777777" w:rsidTr="00A34049">
        <w:trPr>
          <w:trHeight w:val="489"/>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2F1C60"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в иных организациях</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60614B"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48,7</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8172F5"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46,7</w:t>
            </w:r>
          </w:p>
        </w:tc>
      </w:tr>
    </w:tbl>
    <w:p w14:paraId="62331AF8" w14:textId="77777777" w:rsidR="00A34049"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 xml:space="preserve">Кроме того, в период с июня по август 2023 года государственными инспекторами Департамента совместно с комитетами по труду, занятости 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w:t>
      </w:r>
      <w:r w:rsidRPr="002B00EB">
        <w:rPr>
          <w:rFonts w:ascii="Times New Roman" w:hAnsi="Times New Roman" w:cs="Times New Roman"/>
          <w:sz w:val="28"/>
          <w:szCs w:val="28"/>
        </w:rPr>
        <w:lastRenderedPageBreak/>
        <w:t>работе системного характера Департаментом</w:t>
      </w:r>
      <w:r w:rsidR="00EF6896" w:rsidRPr="002B00EB">
        <w:rPr>
          <w:rFonts w:ascii="Times New Roman" w:hAnsi="Times New Roman" w:cs="Times New Roman"/>
          <w:sz w:val="28"/>
          <w:szCs w:val="28"/>
        </w:rPr>
        <w:t xml:space="preserve"> государственной инспекции труда</w:t>
      </w:r>
      <w:r w:rsidRPr="002B00EB">
        <w:rPr>
          <w:rFonts w:ascii="Times New Roman" w:hAnsi="Times New Roman" w:cs="Times New Roman"/>
          <w:sz w:val="28"/>
          <w:szCs w:val="28"/>
        </w:rPr>
        <w:t xml:space="preserve"> подготовлено и направлено заинтересованным информационное письмо</w:t>
      </w:r>
      <w:r w:rsidR="00025929" w:rsidRPr="002B00EB">
        <w:rPr>
          <w:rFonts w:ascii="Times New Roman" w:hAnsi="Times New Roman" w:cs="Times New Roman"/>
          <w:sz w:val="28"/>
          <w:szCs w:val="28"/>
        </w:rPr>
        <w:t xml:space="preserve"> </w:t>
      </w:r>
      <w:r w:rsidRPr="002B00EB">
        <w:rPr>
          <w:rFonts w:ascii="Times New Roman" w:hAnsi="Times New Roman" w:cs="Times New Roman"/>
          <w:sz w:val="28"/>
          <w:szCs w:val="28"/>
        </w:rPr>
        <w:t>от 23 мая 2023 г. № 02-07/426 «О соблюдении требований законодательства при организации деятельности студенческих отрядов».</w:t>
      </w:r>
    </w:p>
    <w:p w14:paraId="5D9E8D75"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 xml:space="preserve">В целях пропаганды передового опыта организации работы по охране труда в период с 21-22 сентября 2023 года в </w:t>
      </w:r>
      <w:r w:rsidR="00EF6896" w:rsidRPr="002B00EB">
        <w:rPr>
          <w:rFonts w:ascii="Times New Roman" w:hAnsi="Times New Roman" w:cs="Times New Roman"/>
          <w:sz w:val="28"/>
          <w:szCs w:val="28"/>
        </w:rPr>
        <w:t xml:space="preserve">г. </w:t>
      </w:r>
      <w:r w:rsidRPr="002B00EB">
        <w:rPr>
          <w:rFonts w:ascii="Times New Roman" w:hAnsi="Times New Roman" w:cs="Times New Roman"/>
          <w:sz w:val="28"/>
          <w:szCs w:val="28"/>
        </w:rPr>
        <w:t xml:space="preserve">Могилеве проведена </w:t>
      </w:r>
      <w:r w:rsidRPr="002B00EB">
        <w:rPr>
          <w:rFonts w:ascii="Times New Roman" w:hAnsi="Times New Roman" w:cs="Times New Roman"/>
          <w:sz w:val="28"/>
          <w:szCs w:val="28"/>
          <w:lang w:val="en-US"/>
        </w:rPr>
        <w:t>IX</w:t>
      </w:r>
      <w:r w:rsidRPr="002B00EB">
        <w:rPr>
          <w:rFonts w:ascii="Times New Roman" w:hAnsi="Times New Roman" w:cs="Times New Roman"/>
          <w:sz w:val="28"/>
          <w:szCs w:val="28"/>
        </w:rPr>
        <w:t> Республиканская научно-практическая конференция «Создание здоровых и безопасных условий труда. Профилактика производственного травматизма».</w:t>
      </w:r>
    </w:p>
    <w:p w14:paraId="26A5BAE4" w14:textId="77777777" w:rsidR="00C6269B" w:rsidRPr="002B00EB" w:rsidRDefault="00C6269B" w:rsidP="00C6269B">
      <w:pPr>
        <w:spacing w:after="0" w:line="240" w:lineRule="auto"/>
        <w:ind w:firstLine="709"/>
        <w:jc w:val="both"/>
        <w:rPr>
          <w:rFonts w:ascii="Times New Roman" w:hAnsi="Times New Roman" w:cs="Times New Roman"/>
          <w:sz w:val="28"/>
          <w:szCs w:val="28"/>
        </w:rPr>
      </w:pPr>
      <w:r w:rsidRPr="002B00EB">
        <w:rPr>
          <w:rFonts w:ascii="Times New Roman" w:hAnsi="Times New Roman" w:cs="Times New Roman"/>
          <w:sz w:val="28"/>
          <w:szCs w:val="28"/>
        </w:rPr>
        <w:t>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на транспортных средствах. Использовались и другие способы ее размещения, а именно путем трансляции роликов по охране труда по видеотерминалам общественного транспорта, телевидению, на электронно-информационных табло в местах массового пребывания граждан, а также в глобальной компьютерной сети Интернет.</w:t>
      </w:r>
    </w:p>
    <w:p w14:paraId="3EFF7A32" w14:textId="77777777" w:rsidR="0073602C" w:rsidRPr="002B00EB" w:rsidRDefault="0073602C" w:rsidP="0073602C">
      <w:pPr>
        <w:spacing w:after="0" w:line="240" w:lineRule="auto"/>
        <w:ind w:firstLine="709"/>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По данным Департамента государственной инспекции труда в 2023 году в сравнении с 2022 годом в организациях республики отмечается:</w:t>
      </w:r>
    </w:p>
    <w:p w14:paraId="69FFA0EF" w14:textId="77777777" w:rsidR="0073602C" w:rsidRPr="002B00EB" w:rsidRDefault="0073602C" w:rsidP="0073602C">
      <w:pPr>
        <w:spacing w:after="0" w:line="240" w:lineRule="auto"/>
        <w:ind w:firstLine="709"/>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рост общего числа травмированных на производстве с 1781 до 1850 человек (на 3,9 процента);</w:t>
      </w:r>
    </w:p>
    <w:p w14:paraId="0ECDE9B0" w14:textId="77777777" w:rsidR="0073602C" w:rsidRPr="002B00EB" w:rsidRDefault="0073602C" w:rsidP="0073602C">
      <w:pPr>
        <w:spacing w:after="0" w:line="240" w:lineRule="auto"/>
        <w:ind w:firstLine="709"/>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снижение случаев </w:t>
      </w:r>
      <w:proofErr w:type="gramStart"/>
      <w:r w:rsidRPr="002B00EB">
        <w:rPr>
          <w:rFonts w:ascii="Times New Roman" w:eastAsia="Calibri" w:hAnsi="Times New Roman" w:cs="Times New Roman"/>
          <w:sz w:val="28"/>
          <w:szCs w:val="28"/>
        </w:rPr>
        <w:t>гибели  с</w:t>
      </w:r>
      <w:proofErr w:type="gramEnd"/>
      <w:r w:rsidRPr="002B00EB">
        <w:rPr>
          <w:rFonts w:ascii="Times New Roman" w:eastAsia="Calibri" w:hAnsi="Times New Roman" w:cs="Times New Roman"/>
          <w:sz w:val="28"/>
          <w:szCs w:val="28"/>
        </w:rPr>
        <w:t xml:space="preserve"> 132 до 117 человек (на 11,4 процента);</w:t>
      </w:r>
    </w:p>
    <w:p w14:paraId="0C8AB7E4" w14:textId="77777777" w:rsidR="0073602C" w:rsidRPr="002B00EB" w:rsidRDefault="0073602C" w:rsidP="0073602C">
      <w:pPr>
        <w:spacing w:after="0" w:line="240" w:lineRule="auto"/>
        <w:ind w:firstLine="709"/>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снижение количества потерпевших, находящихся в момент травмирования в состоянии алкогольного опьянения, с 81 до 55 (на 32,1 процента) и случаев гибели потерпевших с 22 до 9 (на 59,1 процента).</w:t>
      </w:r>
    </w:p>
    <w:p w14:paraId="40BD6D16" w14:textId="77777777" w:rsidR="0073602C" w:rsidRPr="002B00EB" w:rsidRDefault="0073602C" w:rsidP="0073602C">
      <w:pPr>
        <w:spacing w:after="120" w:line="240" w:lineRule="auto"/>
        <w:ind w:firstLine="709"/>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sidRPr="002B00EB">
        <w:rPr>
          <w:rFonts w:ascii="Times New Roman" w:eastAsia="Calibri" w:hAnsi="Times New Roman" w:cs="Times New Roman"/>
          <w:sz w:val="28"/>
          <w:szCs w:val="28"/>
        </w:rPr>
        <w:t>2</w:t>
      </w:r>
      <w:r w:rsidRPr="002B00EB">
        <w:rPr>
          <w:rFonts w:ascii="Times New Roman" w:eastAsia="Calibri" w:hAnsi="Times New Roman" w:cs="Times New Roman"/>
          <w:sz w:val="28"/>
          <w:szCs w:val="28"/>
        </w:rPr>
        <w:t>).</w:t>
      </w:r>
    </w:p>
    <w:p w14:paraId="3E0EB4DE" w14:textId="77777777" w:rsidR="0073602C" w:rsidRPr="002B00EB" w:rsidRDefault="0073602C" w:rsidP="0073602C">
      <w:pPr>
        <w:spacing w:after="0" w:line="240" w:lineRule="auto"/>
        <w:ind w:firstLine="709"/>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Таблица </w:t>
      </w:r>
      <w:r w:rsidR="00DF31FC" w:rsidRPr="002B00EB">
        <w:rPr>
          <w:rFonts w:ascii="Times New Roman" w:eastAsia="Calibri" w:hAnsi="Times New Roman" w:cs="Times New Roman"/>
          <w:sz w:val="28"/>
          <w:szCs w:val="28"/>
        </w:rPr>
        <w:t>2</w:t>
      </w:r>
    </w:p>
    <w:p w14:paraId="553D7440" w14:textId="77777777" w:rsidR="0073602C" w:rsidRPr="002B00EB" w:rsidRDefault="0073602C" w:rsidP="0073602C">
      <w:pPr>
        <w:spacing w:after="120" w:line="280" w:lineRule="exact"/>
        <w:ind w:left="567" w:right="566"/>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Численность работающих, пострадавших в результате несчастных случаев на производстве (человек)</w:t>
      </w:r>
    </w:p>
    <w:tbl>
      <w:tblPr>
        <w:tblStyle w:val="ab"/>
        <w:tblW w:w="10490" w:type="dxa"/>
        <w:tblInd w:w="108" w:type="dxa"/>
        <w:tblLayout w:type="fixed"/>
        <w:tblLook w:val="04A0" w:firstRow="1" w:lastRow="0" w:firstColumn="1" w:lastColumn="0" w:noHBand="0" w:noVBand="1"/>
      </w:tblPr>
      <w:tblGrid>
        <w:gridCol w:w="2835"/>
        <w:gridCol w:w="1134"/>
        <w:gridCol w:w="1134"/>
        <w:gridCol w:w="1134"/>
        <w:gridCol w:w="1418"/>
        <w:gridCol w:w="1276"/>
        <w:gridCol w:w="1559"/>
      </w:tblGrid>
      <w:tr w:rsidR="0073602C" w:rsidRPr="002B00EB" w14:paraId="0664B91C" w14:textId="77777777" w:rsidTr="00A34049">
        <w:tc>
          <w:tcPr>
            <w:tcW w:w="2835" w:type="dxa"/>
            <w:vMerge w:val="restart"/>
          </w:tcPr>
          <w:p w14:paraId="31A19FA8" w14:textId="77777777" w:rsidR="0073602C" w:rsidRPr="002B00EB" w:rsidRDefault="0073602C" w:rsidP="0073602C">
            <w:pPr>
              <w:jc w:val="center"/>
              <w:rPr>
                <w:rFonts w:ascii="Times New Roman" w:hAnsi="Times New Roman"/>
                <w:sz w:val="28"/>
                <w:szCs w:val="28"/>
              </w:rPr>
            </w:pPr>
          </w:p>
        </w:tc>
        <w:tc>
          <w:tcPr>
            <w:tcW w:w="2268" w:type="dxa"/>
            <w:gridSpan w:val="2"/>
          </w:tcPr>
          <w:p w14:paraId="2076B2CB" w14:textId="77777777" w:rsidR="0073602C" w:rsidRPr="002B00EB" w:rsidRDefault="0073602C" w:rsidP="0073602C">
            <w:pPr>
              <w:jc w:val="center"/>
              <w:rPr>
                <w:rFonts w:ascii="Times New Roman" w:hAnsi="Times New Roman"/>
                <w:sz w:val="28"/>
                <w:szCs w:val="28"/>
              </w:rPr>
            </w:pPr>
            <w:r w:rsidRPr="002B00EB">
              <w:rPr>
                <w:rFonts w:ascii="Times New Roman" w:hAnsi="Times New Roman"/>
                <w:sz w:val="28"/>
                <w:szCs w:val="28"/>
              </w:rPr>
              <w:t>Всего</w:t>
            </w:r>
          </w:p>
        </w:tc>
        <w:tc>
          <w:tcPr>
            <w:tcW w:w="1134" w:type="dxa"/>
            <w:vMerge w:val="restart"/>
          </w:tcPr>
          <w:p w14:paraId="04B5E985" w14:textId="77777777" w:rsidR="0073602C" w:rsidRPr="002B00EB" w:rsidRDefault="0073602C" w:rsidP="0073602C">
            <w:pPr>
              <w:jc w:val="center"/>
              <w:rPr>
                <w:rFonts w:ascii="Times New Roman" w:hAnsi="Times New Roman"/>
                <w:sz w:val="28"/>
                <w:szCs w:val="28"/>
              </w:rPr>
            </w:pPr>
            <w:r w:rsidRPr="002B00EB">
              <w:rPr>
                <w:rFonts w:ascii="Times New Roman" w:hAnsi="Times New Roman"/>
                <w:sz w:val="28"/>
                <w:szCs w:val="28"/>
              </w:rPr>
              <w:t>В % к 2022 г.</w:t>
            </w:r>
          </w:p>
        </w:tc>
        <w:tc>
          <w:tcPr>
            <w:tcW w:w="2694" w:type="dxa"/>
            <w:gridSpan w:val="2"/>
          </w:tcPr>
          <w:p w14:paraId="51CC49A3" w14:textId="77777777" w:rsidR="0073602C" w:rsidRPr="002B00EB" w:rsidRDefault="0073602C" w:rsidP="0073602C">
            <w:pPr>
              <w:jc w:val="center"/>
              <w:rPr>
                <w:rFonts w:ascii="Times New Roman" w:hAnsi="Times New Roman"/>
                <w:sz w:val="28"/>
                <w:szCs w:val="28"/>
              </w:rPr>
            </w:pPr>
            <w:r w:rsidRPr="002B00EB">
              <w:rPr>
                <w:rFonts w:ascii="Times New Roman" w:hAnsi="Times New Roman"/>
                <w:sz w:val="28"/>
                <w:szCs w:val="28"/>
              </w:rPr>
              <w:t>из них со смертельным исходом</w:t>
            </w:r>
          </w:p>
        </w:tc>
        <w:tc>
          <w:tcPr>
            <w:tcW w:w="1559" w:type="dxa"/>
            <w:vMerge w:val="restart"/>
          </w:tcPr>
          <w:p w14:paraId="2531E681" w14:textId="77777777" w:rsidR="0073602C" w:rsidRPr="002B00EB" w:rsidRDefault="0073602C" w:rsidP="0073602C">
            <w:pPr>
              <w:jc w:val="center"/>
              <w:rPr>
                <w:rFonts w:ascii="Times New Roman" w:hAnsi="Times New Roman"/>
                <w:sz w:val="28"/>
                <w:szCs w:val="28"/>
              </w:rPr>
            </w:pPr>
            <w:r w:rsidRPr="002B00EB">
              <w:rPr>
                <w:rFonts w:ascii="Times New Roman" w:hAnsi="Times New Roman"/>
                <w:sz w:val="28"/>
                <w:szCs w:val="28"/>
              </w:rPr>
              <w:t>В % к 2022г.</w:t>
            </w:r>
          </w:p>
        </w:tc>
      </w:tr>
      <w:tr w:rsidR="0073602C" w:rsidRPr="002B00EB" w14:paraId="24530F1D" w14:textId="77777777" w:rsidTr="00A34049">
        <w:tc>
          <w:tcPr>
            <w:tcW w:w="2835" w:type="dxa"/>
            <w:vMerge/>
          </w:tcPr>
          <w:p w14:paraId="611E1D45" w14:textId="77777777" w:rsidR="0073602C" w:rsidRPr="002B00EB" w:rsidRDefault="0073602C" w:rsidP="0073602C">
            <w:pPr>
              <w:jc w:val="center"/>
              <w:rPr>
                <w:rFonts w:ascii="Times New Roman" w:hAnsi="Times New Roman"/>
                <w:sz w:val="28"/>
                <w:szCs w:val="28"/>
              </w:rPr>
            </w:pPr>
          </w:p>
        </w:tc>
        <w:tc>
          <w:tcPr>
            <w:tcW w:w="1134" w:type="dxa"/>
          </w:tcPr>
          <w:p w14:paraId="5B55BF73" w14:textId="77777777" w:rsidR="0073602C" w:rsidRPr="002B00EB" w:rsidRDefault="0073602C" w:rsidP="0073602C">
            <w:pPr>
              <w:ind w:left="-108" w:right="-108"/>
              <w:jc w:val="center"/>
              <w:rPr>
                <w:rFonts w:ascii="Times New Roman" w:hAnsi="Times New Roman"/>
                <w:sz w:val="28"/>
                <w:szCs w:val="28"/>
              </w:rPr>
            </w:pPr>
            <w:r w:rsidRPr="002B00EB">
              <w:rPr>
                <w:rFonts w:ascii="Times New Roman" w:hAnsi="Times New Roman"/>
                <w:sz w:val="28"/>
                <w:szCs w:val="28"/>
              </w:rPr>
              <w:t>2022 г.</w:t>
            </w:r>
          </w:p>
        </w:tc>
        <w:tc>
          <w:tcPr>
            <w:tcW w:w="1134" w:type="dxa"/>
          </w:tcPr>
          <w:p w14:paraId="039E8163" w14:textId="77777777" w:rsidR="0073602C" w:rsidRPr="002B00EB" w:rsidRDefault="0073602C" w:rsidP="0073602C">
            <w:pPr>
              <w:ind w:left="-108" w:right="-108"/>
              <w:jc w:val="center"/>
              <w:rPr>
                <w:rFonts w:ascii="Times New Roman" w:hAnsi="Times New Roman"/>
                <w:sz w:val="28"/>
                <w:szCs w:val="28"/>
              </w:rPr>
            </w:pPr>
            <w:r w:rsidRPr="002B00EB">
              <w:rPr>
                <w:rFonts w:ascii="Times New Roman" w:hAnsi="Times New Roman"/>
                <w:sz w:val="28"/>
                <w:szCs w:val="28"/>
              </w:rPr>
              <w:t>2023 г.</w:t>
            </w:r>
          </w:p>
        </w:tc>
        <w:tc>
          <w:tcPr>
            <w:tcW w:w="1134" w:type="dxa"/>
            <w:vMerge/>
          </w:tcPr>
          <w:p w14:paraId="72D667F0" w14:textId="77777777" w:rsidR="0073602C" w:rsidRPr="002B00EB" w:rsidRDefault="0073602C" w:rsidP="0073602C">
            <w:pPr>
              <w:ind w:left="-108" w:right="-108"/>
              <w:jc w:val="center"/>
              <w:rPr>
                <w:rFonts w:ascii="Times New Roman" w:hAnsi="Times New Roman"/>
                <w:sz w:val="28"/>
                <w:szCs w:val="28"/>
              </w:rPr>
            </w:pPr>
          </w:p>
        </w:tc>
        <w:tc>
          <w:tcPr>
            <w:tcW w:w="1418" w:type="dxa"/>
          </w:tcPr>
          <w:p w14:paraId="265E4C23" w14:textId="77777777" w:rsidR="0073602C" w:rsidRPr="002B00EB" w:rsidRDefault="0073602C" w:rsidP="0073602C">
            <w:pPr>
              <w:ind w:left="-108" w:right="-108"/>
              <w:jc w:val="center"/>
              <w:rPr>
                <w:rFonts w:ascii="Times New Roman" w:hAnsi="Times New Roman"/>
                <w:sz w:val="28"/>
                <w:szCs w:val="28"/>
              </w:rPr>
            </w:pPr>
            <w:r w:rsidRPr="002B00EB">
              <w:rPr>
                <w:rFonts w:ascii="Times New Roman" w:hAnsi="Times New Roman"/>
                <w:sz w:val="28"/>
                <w:szCs w:val="28"/>
              </w:rPr>
              <w:t>2022 г.</w:t>
            </w:r>
          </w:p>
        </w:tc>
        <w:tc>
          <w:tcPr>
            <w:tcW w:w="1276" w:type="dxa"/>
          </w:tcPr>
          <w:p w14:paraId="0A9BAE90" w14:textId="77777777" w:rsidR="0073602C" w:rsidRPr="002B00EB" w:rsidRDefault="0073602C" w:rsidP="0073602C">
            <w:pPr>
              <w:ind w:left="-108" w:right="-108"/>
              <w:jc w:val="center"/>
              <w:rPr>
                <w:rFonts w:ascii="Times New Roman" w:hAnsi="Times New Roman"/>
                <w:sz w:val="28"/>
                <w:szCs w:val="28"/>
              </w:rPr>
            </w:pPr>
            <w:r w:rsidRPr="002B00EB">
              <w:rPr>
                <w:rFonts w:ascii="Times New Roman" w:hAnsi="Times New Roman"/>
                <w:sz w:val="28"/>
                <w:szCs w:val="28"/>
              </w:rPr>
              <w:t>2023 г.</w:t>
            </w:r>
          </w:p>
        </w:tc>
        <w:tc>
          <w:tcPr>
            <w:tcW w:w="1559" w:type="dxa"/>
            <w:vMerge/>
          </w:tcPr>
          <w:p w14:paraId="1184879B" w14:textId="77777777" w:rsidR="0073602C" w:rsidRPr="002B00EB" w:rsidRDefault="0073602C" w:rsidP="0073602C">
            <w:pPr>
              <w:tabs>
                <w:tab w:val="left" w:pos="709"/>
              </w:tabs>
              <w:jc w:val="center"/>
              <w:rPr>
                <w:rFonts w:ascii="Times New Roman" w:hAnsi="Times New Roman"/>
                <w:sz w:val="28"/>
                <w:szCs w:val="28"/>
              </w:rPr>
            </w:pPr>
          </w:p>
        </w:tc>
      </w:tr>
      <w:tr w:rsidR="0073602C" w:rsidRPr="002B00EB" w14:paraId="79275296" w14:textId="77777777" w:rsidTr="00A34049">
        <w:trPr>
          <w:trHeight w:val="441"/>
        </w:trPr>
        <w:tc>
          <w:tcPr>
            <w:tcW w:w="2835" w:type="dxa"/>
            <w:vAlign w:val="center"/>
          </w:tcPr>
          <w:p w14:paraId="2177A228" w14:textId="77777777" w:rsidR="0073602C" w:rsidRPr="002B00EB" w:rsidRDefault="0073602C" w:rsidP="0073602C">
            <w:pPr>
              <w:rPr>
                <w:rFonts w:ascii="Times New Roman" w:hAnsi="Times New Roman"/>
                <w:b/>
                <w:sz w:val="28"/>
                <w:szCs w:val="28"/>
              </w:rPr>
            </w:pPr>
            <w:r w:rsidRPr="002B00EB">
              <w:rPr>
                <w:rFonts w:ascii="Times New Roman" w:hAnsi="Times New Roman"/>
                <w:b/>
                <w:sz w:val="28"/>
                <w:szCs w:val="28"/>
              </w:rPr>
              <w:t>Республика Беларусь</w:t>
            </w:r>
          </w:p>
        </w:tc>
        <w:tc>
          <w:tcPr>
            <w:tcW w:w="1134" w:type="dxa"/>
            <w:vAlign w:val="center"/>
          </w:tcPr>
          <w:p w14:paraId="05948B1D" w14:textId="77777777" w:rsidR="0073602C" w:rsidRPr="002B00EB" w:rsidRDefault="0073602C" w:rsidP="0073602C">
            <w:pPr>
              <w:ind w:right="240"/>
              <w:jc w:val="right"/>
              <w:rPr>
                <w:rFonts w:ascii="Times New Roman" w:hAnsi="Times New Roman"/>
                <w:b/>
                <w:sz w:val="28"/>
                <w:szCs w:val="28"/>
              </w:rPr>
            </w:pPr>
            <w:r w:rsidRPr="002B00EB">
              <w:rPr>
                <w:rFonts w:ascii="Times New Roman" w:hAnsi="Times New Roman"/>
                <w:b/>
                <w:sz w:val="28"/>
                <w:szCs w:val="28"/>
              </w:rPr>
              <w:t>1781</w:t>
            </w:r>
          </w:p>
        </w:tc>
        <w:tc>
          <w:tcPr>
            <w:tcW w:w="1134" w:type="dxa"/>
            <w:vAlign w:val="center"/>
          </w:tcPr>
          <w:p w14:paraId="2EA97BF4" w14:textId="77777777" w:rsidR="0073602C" w:rsidRPr="002B00EB" w:rsidRDefault="0073602C" w:rsidP="0073602C">
            <w:pPr>
              <w:ind w:right="240"/>
              <w:jc w:val="right"/>
              <w:rPr>
                <w:rFonts w:ascii="Times New Roman" w:hAnsi="Times New Roman"/>
                <w:b/>
                <w:sz w:val="28"/>
                <w:szCs w:val="28"/>
              </w:rPr>
            </w:pPr>
            <w:r w:rsidRPr="002B00EB">
              <w:rPr>
                <w:rFonts w:ascii="Times New Roman" w:hAnsi="Times New Roman"/>
                <w:b/>
                <w:sz w:val="28"/>
                <w:szCs w:val="28"/>
              </w:rPr>
              <w:t>1850</w:t>
            </w:r>
          </w:p>
        </w:tc>
        <w:tc>
          <w:tcPr>
            <w:tcW w:w="1134" w:type="dxa"/>
            <w:vAlign w:val="center"/>
          </w:tcPr>
          <w:p w14:paraId="3704FDC2" w14:textId="77777777" w:rsidR="0073602C" w:rsidRPr="002B00EB" w:rsidRDefault="0073602C" w:rsidP="0073602C">
            <w:pPr>
              <w:ind w:left="-108" w:right="175"/>
              <w:jc w:val="right"/>
              <w:rPr>
                <w:rFonts w:ascii="Times New Roman" w:hAnsi="Times New Roman"/>
                <w:b/>
                <w:sz w:val="28"/>
                <w:szCs w:val="28"/>
              </w:rPr>
            </w:pPr>
            <w:r w:rsidRPr="002B00EB">
              <w:rPr>
                <w:rFonts w:ascii="Times New Roman" w:hAnsi="Times New Roman"/>
                <w:b/>
                <w:sz w:val="28"/>
                <w:szCs w:val="28"/>
              </w:rPr>
              <w:t>103,9</w:t>
            </w:r>
          </w:p>
        </w:tc>
        <w:tc>
          <w:tcPr>
            <w:tcW w:w="1418" w:type="dxa"/>
            <w:vAlign w:val="center"/>
          </w:tcPr>
          <w:p w14:paraId="5587C534" w14:textId="77777777" w:rsidR="0073602C" w:rsidRPr="002B00EB" w:rsidRDefault="0073602C" w:rsidP="0073602C">
            <w:pPr>
              <w:ind w:right="240"/>
              <w:jc w:val="right"/>
              <w:rPr>
                <w:rFonts w:ascii="Times New Roman" w:hAnsi="Times New Roman"/>
                <w:b/>
                <w:sz w:val="28"/>
                <w:szCs w:val="28"/>
              </w:rPr>
            </w:pPr>
            <w:r w:rsidRPr="002B00EB">
              <w:rPr>
                <w:rFonts w:ascii="Times New Roman" w:hAnsi="Times New Roman"/>
                <w:b/>
                <w:sz w:val="28"/>
                <w:szCs w:val="28"/>
              </w:rPr>
              <w:t>132</w:t>
            </w:r>
          </w:p>
        </w:tc>
        <w:tc>
          <w:tcPr>
            <w:tcW w:w="1276" w:type="dxa"/>
            <w:vAlign w:val="center"/>
          </w:tcPr>
          <w:p w14:paraId="54A551E7" w14:textId="77777777" w:rsidR="0073602C" w:rsidRPr="002B00EB" w:rsidRDefault="0073602C" w:rsidP="0073602C">
            <w:pPr>
              <w:ind w:right="240"/>
              <w:jc w:val="right"/>
              <w:rPr>
                <w:rFonts w:ascii="Times New Roman" w:hAnsi="Times New Roman"/>
                <w:b/>
                <w:sz w:val="28"/>
                <w:szCs w:val="28"/>
              </w:rPr>
            </w:pPr>
            <w:r w:rsidRPr="002B00EB">
              <w:rPr>
                <w:rFonts w:ascii="Times New Roman" w:hAnsi="Times New Roman"/>
                <w:b/>
                <w:sz w:val="28"/>
                <w:szCs w:val="28"/>
              </w:rPr>
              <w:t>117</w:t>
            </w:r>
          </w:p>
        </w:tc>
        <w:tc>
          <w:tcPr>
            <w:tcW w:w="1559" w:type="dxa"/>
            <w:vAlign w:val="center"/>
          </w:tcPr>
          <w:p w14:paraId="6543E7FA" w14:textId="77777777" w:rsidR="0073602C" w:rsidRPr="002B00EB" w:rsidRDefault="0073602C" w:rsidP="0073602C">
            <w:pPr>
              <w:ind w:right="175"/>
              <w:jc w:val="right"/>
              <w:rPr>
                <w:rFonts w:ascii="Times New Roman" w:hAnsi="Times New Roman"/>
                <w:b/>
                <w:sz w:val="28"/>
                <w:szCs w:val="28"/>
              </w:rPr>
            </w:pPr>
            <w:r w:rsidRPr="002B00EB">
              <w:rPr>
                <w:rFonts w:ascii="Times New Roman" w:hAnsi="Times New Roman"/>
                <w:b/>
                <w:sz w:val="28"/>
                <w:szCs w:val="28"/>
              </w:rPr>
              <w:t>88,6</w:t>
            </w:r>
          </w:p>
        </w:tc>
      </w:tr>
      <w:tr w:rsidR="0073602C" w:rsidRPr="002B00EB" w14:paraId="563FD2C0" w14:textId="77777777" w:rsidTr="00A34049">
        <w:tc>
          <w:tcPr>
            <w:tcW w:w="2835" w:type="dxa"/>
            <w:vAlign w:val="center"/>
          </w:tcPr>
          <w:p w14:paraId="74982C7D" w14:textId="77777777" w:rsidR="0073602C" w:rsidRPr="002B00EB" w:rsidRDefault="0073602C" w:rsidP="0073602C">
            <w:pPr>
              <w:ind w:firstLine="142"/>
              <w:rPr>
                <w:rFonts w:ascii="Times New Roman" w:hAnsi="Times New Roman"/>
                <w:sz w:val="28"/>
                <w:szCs w:val="28"/>
              </w:rPr>
            </w:pPr>
            <w:r w:rsidRPr="002B00EB">
              <w:rPr>
                <w:rFonts w:ascii="Times New Roman" w:hAnsi="Times New Roman"/>
                <w:sz w:val="28"/>
                <w:szCs w:val="28"/>
              </w:rPr>
              <w:t xml:space="preserve">Брестская </w:t>
            </w:r>
          </w:p>
        </w:tc>
        <w:tc>
          <w:tcPr>
            <w:tcW w:w="1134" w:type="dxa"/>
            <w:vAlign w:val="center"/>
          </w:tcPr>
          <w:p w14:paraId="0CEFBC1D"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269</w:t>
            </w:r>
          </w:p>
        </w:tc>
        <w:tc>
          <w:tcPr>
            <w:tcW w:w="1134" w:type="dxa"/>
            <w:vAlign w:val="center"/>
          </w:tcPr>
          <w:p w14:paraId="64104C05"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249</w:t>
            </w:r>
          </w:p>
        </w:tc>
        <w:tc>
          <w:tcPr>
            <w:tcW w:w="1134" w:type="dxa"/>
            <w:vAlign w:val="center"/>
          </w:tcPr>
          <w:p w14:paraId="60415174" w14:textId="77777777" w:rsidR="0073602C" w:rsidRPr="002B00EB" w:rsidRDefault="0073602C" w:rsidP="0073602C">
            <w:pPr>
              <w:ind w:left="-108" w:right="175"/>
              <w:jc w:val="right"/>
              <w:rPr>
                <w:rFonts w:ascii="Times New Roman" w:hAnsi="Times New Roman"/>
                <w:sz w:val="28"/>
                <w:szCs w:val="28"/>
              </w:rPr>
            </w:pPr>
            <w:r w:rsidRPr="002B00EB">
              <w:rPr>
                <w:rFonts w:ascii="Times New Roman" w:hAnsi="Times New Roman"/>
                <w:sz w:val="28"/>
                <w:szCs w:val="28"/>
              </w:rPr>
              <w:t>92,6</w:t>
            </w:r>
          </w:p>
        </w:tc>
        <w:tc>
          <w:tcPr>
            <w:tcW w:w="1418" w:type="dxa"/>
            <w:vAlign w:val="center"/>
          </w:tcPr>
          <w:p w14:paraId="44DEAFB9"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23</w:t>
            </w:r>
          </w:p>
        </w:tc>
        <w:tc>
          <w:tcPr>
            <w:tcW w:w="1276" w:type="dxa"/>
            <w:vAlign w:val="center"/>
          </w:tcPr>
          <w:p w14:paraId="2E082B38"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18</w:t>
            </w:r>
          </w:p>
        </w:tc>
        <w:tc>
          <w:tcPr>
            <w:tcW w:w="1559" w:type="dxa"/>
            <w:vAlign w:val="center"/>
          </w:tcPr>
          <w:p w14:paraId="0A6EC31C" w14:textId="77777777" w:rsidR="0073602C" w:rsidRPr="002B00EB" w:rsidRDefault="0073602C" w:rsidP="0073602C">
            <w:pPr>
              <w:ind w:right="175"/>
              <w:jc w:val="right"/>
              <w:rPr>
                <w:rFonts w:ascii="Times New Roman" w:hAnsi="Times New Roman"/>
                <w:sz w:val="28"/>
                <w:szCs w:val="28"/>
              </w:rPr>
            </w:pPr>
            <w:r w:rsidRPr="002B00EB">
              <w:rPr>
                <w:rFonts w:ascii="Times New Roman" w:hAnsi="Times New Roman"/>
                <w:sz w:val="28"/>
                <w:szCs w:val="28"/>
              </w:rPr>
              <w:t>78,3</w:t>
            </w:r>
          </w:p>
        </w:tc>
      </w:tr>
      <w:tr w:rsidR="0073602C" w:rsidRPr="002B00EB" w14:paraId="360F472F" w14:textId="77777777" w:rsidTr="00A34049">
        <w:tc>
          <w:tcPr>
            <w:tcW w:w="2835" w:type="dxa"/>
            <w:vAlign w:val="center"/>
          </w:tcPr>
          <w:p w14:paraId="6984F7D3" w14:textId="77777777" w:rsidR="0073602C" w:rsidRPr="002B00EB" w:rsidRDefault="0073602C" w:rsidP="0073602C">
            <w:pPr>
              <w:ind w:firstLine="142"/>
              <w:rPr>
                <w:rFonts w:ascii="Times New Roman" w:hAnsi="Times New Roman"/>
                <w:sz w:val="28"/>
                <w:szCs w:val="28"/>
              </w:rPr>
            </w:pPr>
            <w:r w:rsidRPr="002B00EB">
              <w:rPr>
                <w:rFonts w:ascii="Times New Roman" w:hAnsi="Times New Roman"/>
                <w:sz w:val="28"/>
                <w:szCs w:val="28"/>
              </w:rPr>
              <w:t xml:space="preserve">Витебская </w:t>
            </w:r>
          </w:p>
        </w:tc>
        <w:tc>
          <w:tcPr>
            <w:tcW w:w="1134" w:type="dxa"/>
            <w:vAlign w:val="center"/>
          </w:tcPr>
          <w:p w14:paraId="2D243EF5"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220</w:t>
            </w:r>
          </w:p>
        </w:tc>
        <w:tc>
          <w:tcPr>
            <w:tcW w:w="1134" w:type="dxa"/>
            <w:vAlign w:val="center"/>
          </w:tcPr>
          <w:p w14:paraId="629006A8"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205</w:t>
            </w:r>
          </w:p>
        </w:tc>
        <w:tc>
          <w:tcPr>
            <w:tcW w:w="1134" w:type="dxa"/>
            <w:vAlign w:val="center"/>
          </w:tcPr>
          <w:p w14:paraId="4A5C4A13" w14:textId="77777777" w:rsidR="0073602C" w:rsidRPr="002B00EB" w:rsidRDefault="0073602C" w:rsidP="0073602C">
            <w:pPr>
              <w:ind w:left="-108" w:right="175"/>
              <w:jc w:val="right"/>
              <w:rPr>
                <w:rFonts w:ascii="Times New Roman" w:hAnsi="Times New Roman"/>
                <w:sz w:val="28"/>
                <w:szCs w:val="28"/>
              </w:rPr>
            </w:pPr>
            <w:r w:rsidRPr="002B00EB">
              <w:rPr>
                <w:rFonts w:ascii="Times New Roman" w:hAnsi="Times New Roman"/>
                <w:sz w:val="28"/>
                <w:szCs w:val="28"/>
              </w:rPr>
              <w:t>93,2</w:t>
            </w:r>
          </w:p>
        </w:tc>
        <w:tc>
          <w:tcPr>
            <w:tcW w:w="1418" w:type="dxa"/>
            <w:vAlign w:val="center"/>
          </w:tcPr>
          <w:p w14:paraId="51929C15"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14</w:t>
            </w:r>
          </w:p>
        </w:tc>
        <w:tc>
          <w:tcPr>
            <w:tcW w:w="1276" w:type="dxa"/>
            <w:vAlign w:val="center"/>
          </w:tcPr>
          <w:p w14:paraId="007AC207"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13</w:t>
            </w:r>
          </w:p>
        </w:tc>
        <w:tc>
          <w:tcPr>
            <w:tcW w:w="1559" w:type="dxa"/>
            <w:vAlign w:val="center"/>
          </w:tcPr>
          <w:p w14:paraId="00722558" w14:textId="77777777" w:rsidR="0073602C" w:rsidRPr="002B00EB" w:rsidRDefault="0073602C" w:rsidP="0073602C">
            <w:pPr>
              <w:ind w:right="175"/>
              <w:jc w:val="right"/>
              <w:rPr>
                <w:rFonts w:ascii="Times New Roman" w:hAnsi="Times New Roman"/>
                <w:sz w:val="28"/>
                <w:szCs w:val="28"/>
              </w:rPr>
            </w:pPr>
            <w:r w:rsidRPr="002B00EB">
              <w:rPr>
                <w:rFonts w:ascii="Times New Roman" w:hAnsi="Times New Roman"/>
                <w:sz w:val="28"/>
                <w:szCs w:val="28"/>
              </w:rPr>
              <w:t>92,9</w:t>
            </w:r>
          </w:p>
        </w:tc>
      </w:tr>
      <w:tr w:rsidR="0073602C" w:rsidRPr="002B00EB" w14:paraId="0A390CD7" w14:textId="77777777" w:rsidTr="00A34049">
        <w:tc>
          <w:tcPr>
            <w:tcW w:w="2835" w:type="dxa"/>
            <w:vAlign w:val="center"/>
          </w:tcPr>
          <w:p w14:paraId="032AAD7B" w14:textId="77777777" w:rsidR="0073602C" w:rsidRPr="002B00EB" w:rsidRDefault="0073602C" w:rsidP="0073602C">
            <w:pPr>
              <w:ind w:firstLine="142"/>
              <w:rPr>
                <w:rFonts w:ascii="Times New Roman" w:hAnsi="Times New Roman"/>
                <w:sz w:val="28"/>
                <w:szCs w:val="28"/>
              </w:rPr>
            </w:pPr>
            <w:r w:rsidRPr="002B00EB">
              <w:rPr>
                <w:rFonts w:ascii="Times New Roman" w:hAnsi="Times New Roman"/>
                <w:sz w:val="28"/>
                <w:szCs w:val="28"/>
              </w:rPr>
              <w:t xml:space="preserve">Гомельская </w:t>
            </w:r>
          </w:p>
        </w:tc>
        <w:tc>
          <w:tcPr>
            <w:tcW w:w="1134" w:type="dxa"/>
            <w:vAlign w:val="center"/>
          </w:tcPr>
          <w:p w14:paraId="174DF2EC"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201</w:t>
            </w:r>
          </w:p>
        </w:tc>
        <w:tc>
          <w:tcPr>
            <w:tcW w:w="1134" w:type="dxa"/>
            <w:vAlign w:val="center"/>
          </w:tcPr>
          <w:p w14:paraId="246CF3CC"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197</w:t>
            </w:r>
          </w:p>
        </w:tc>
        <w:tc>
          <w:tcPr>
            <w:tcW w:w="1134" w:type="dxa"/>
            <w:vAlign w:val="center"/>
          </w:tcPr>
          <w:p w14:paraId="02D19C19" w14:textId="77777777" w:rsidR="0073602C" w:rsidRPr="002B00EB" w:rsidRDefault="0073602C" w:rsidP="0073602C">
            <w:pPr>
              <w:ind w:left="-108" w:right="175"/>
              <w:jc w:val="right"/>
              <w:rPr>
                <w:rFonts w:ascii="Times New Roman" w:hAnsi="Times New Roman"/>
                <w:sz w:val="28"/>
                <w:szCs w:val="28"/>
              </w:rPr>
            </w:pPr>
            <w:r w:rsidRPr="002B00EB">
              <w:rPr>
                <w:rFonts w:ascii="Times New Roman" w:hAnsi="Times New Roman"/>
                <w:sz w:val="28"/>
                <w:szCs w:val="28"/>
              </w:rPr>
              <w:t>98,0</w:t>
            </w:r>
          </w:p>
        </w:tc>
        <w:tc>
          <w:tcPr>
            <w:tcW w:w="1418" w:type="dxa"/>
            <w:vAlign w:val="center"/>
          </w:tcPr>
          <w:p w14:paraId="3E5E2D65"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18</w:t>
            </w:r>
          </w:p>
        </w:tc>
        <w:tc>
          <w:tcPr>
            <w:tcW w:w="1276" w:type="dxa"/>
            <w:vAlign w:val="center"/>
          </w:tcPr>
          <w:p w14:paraId="3E004C04"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18</w:t>
            </w:r>
          </w:p>
        </w:tc>
        <w:tc>
          <w:tcPr>
            <w:tcW w:w="1559" w:type="dxa"/>
            <w:vAlign w:val="center"/>
          </w:tcPr>
          <w:p w14:paraId="2C711B82" w14:textId="77777777" w:rsidR="0073602C" w:rsidRPr="002B00EB" w:rsidRDefault="0073602C" w:rsidP="0073602C">
            <w:pPr>
              <w:ind w:right="175"/>
              <w:jc w:val="right"/>
              <w:rPr>
                <w:rFonts w:ascii="Times New Roman" w:hAnsi="Times New Roman"/>
                <w:sz w:val="28"/>
                <w:szCs w:val="28"/>
              </w:rPr>
            </w:pPr>
            <w:r w:rsidRPr="002B00EB">
              <w:rPr>
                <w:rFonts w:ascii="Times New Roman" w:hAnsi="Times New Roman"/>
                <w:sz w:val="28"/>
                <w:szCs w:val="28"/>
              </w:rPr>
              <w:t>100,0</w:t>
            </w:r>
          </w:p>
        </w:tc>
      </w:tr>
      <w:tr w:rsidR="0073602C" w:rsidRPr="002B00EB" w14:paraId="2AD665A9" w14:textId="77777777" w:rsidTr="00A34049">
        <w:tc>
          <w:tcPr>
            <w:tcW w:w="2835" w:type="dxa"/>
            <w:vAlign w:val="center"/>
          </w:tcPr>
          <w:p w14:paraId="49AE59F0" w14:textId="77777777" w:rsidR="0073602C" w:rsidRPr="002B00EB" w:rsidRDefault="0073602C" w:rsidP="0073602C">
            <w:pPr>
              <w:ind w:firstLine="142"/>
              <w:rPr>
                <w:rFonts w:ascii="Times New Roman" w:hAnsi="Times New Roman"/>
                <w:sz w:val="28"/>
                <w:szCs w:val="28"/>
              </w:rPr>
            </w:pPr>
            <w:r w:rsidRPr="002B00EB">
              <w:rPr>
                <w:rFonts w:ascii="Times New Roman" w:hAnsi="Times New Roman"/>
                <w:sz w:val="28"/>
                <w:szCs w:val="28"/>
              </w:rPr>
              <w:t xml:space="preserve">Гродненская </w:t>
            </w:r>
          </w:p>
        </w:tc>
        <w:tc>
          <w:tcPr>
            <w:tcW w:w="1134" w:type="dxa"/>
            <w:vAlign w:val="center"/>
          </w:tcPr>
          <w:p w14:paraId="40BD311E"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205</w:t>
            </w:r>
          </w:p>
        </w:tc>
        <w:tc>
          <w:tcPr>
            <w:tcW w:w="1134" w:type="dxa"/>
            <w:vAlign w:val="center"/>
          </w:tcPr>
          <w:p w14:paraId="35121913"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233</w:t>
            </w:r>
          </w:p>
        </w:tc>
        <w:tc>
          <w:tcPr>
            <w:tcW w:w="1134" w:type="dxa"/>
            <w:vAlign w:val="center"/>
          </w:tcPr>
          <w:p w14:paraId="1258CB31" w14:textId="77777777" w:rsidR="0073602C" w:rsidRPr="002B00EB" w:rsidRDefault="0073602C" w:rsidP="0073602C">
            <w:pPr>
              <w:ind w:left="-108" w:right="175"/>
              <w:jc w:val="right"/>
              <w:rPr>
                <w:rFonts w:ascii="Times New Roman" w:hAnsi="Times New Roman"/>
                <w:sz w:val="28"/>
                <w:szCs w:val="28"/>
              </w:rPr>
            </w:pPr>
            <w:r w:rsidRPr="002B00EB">
              <w:rPr>
                <w:rFonts w:ascii="Times New Roman" w:hAnsi="Times New Roman"/>
                <w:sz w:val="28"/>
                <w:szCs w:val="28"/>
              </w:rPr>
              <w:t>113,7</w:t>
            </w:r>
          </w:p>
        </w:tc>
        <w:tc>
          <w:tcPr>
            <w:tcW w:w="1418" w:type="dxa"/>
            <w:vAlign w:val="center"/>
          </w:tcPr>
          <w:p w14:paraId="7377CFBE"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13</w:t>
            </w:r>
          </w:p>
        </w:tc>
        <w:tc>
          <w:tcPr>
            <w:tcW w:w="1276" w:type="dxa"/>
            <w:vAlign w:val="center"/>
          </w:tcPr>
          <w:p w14:paraId="5669AE06"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13</w:t>
            </w:r>
          </w:p>
        </w:tc>
        <w:tc>
          <w:tcPr>
            <w:tcW w:w="1559" w:type="dxa"/>
            <w:vAlign w:val="center"/>
          </w:tcPr>
          <w:p w14:paraId="2F45FBB7" w14:textId="77777777" w:rsidR="0073602C" w:rsidRPr="002B00EB" w:rsidRDefault="0073602C" w:rsidP="0073602C">
            <w:pPr>
              <w:ind w:right="175"/>
              <w:jc w:val="right"/>
              <w:rPr>
                <w:rFonts w:ascii="Times New Roman" w:hAnsi="Times New Roman"/>
                <w:sz w:val="28"/>
                <w:szCs w:val="28"/>
              </w:rPr>
            </w:pPr>
            <w:r w:rsidRPr="002B00EB">
              <w:rPr>
                <w:rFonts w:ascii="Times New Roman" w:hAnsi="Times New Roman"/>
                <w:sz w:val="28"/>
                <w:szCs w:val="28"/>
              </w:rPr>
              <w:t>100,0</w:t>
            </w:r>
          </w:p>
        </w:tc>
      </w:tr>
      <w:tr w:rsidR="0073602C" w:rsidRPr="002B00EB" w14:paraId="13DB6B03" w14:textId="77777777" w:rsidTr="00A34049">
        <w:tc>
          <w:tcPr>
            <w:tcW w:w="2835" w:type="dxa"/>
            <w:vAlign w:val="center"/>
          </w:tcPr>
          <w:p w14:paraId="7E06D77D" w14:textId="77777777" w:rsidR="0073602C" w:rsidRPr="002B00EB" w:rsidRDefault="0073602C" w:rsidP="0073602C">
            <w:pPr>
              <w:ind w:firstLine="142"/>
              <w:rPr>
                <w:rFonts w:ascii="Times New Roman" w:hAnsi="Times New Roman"/>
                <w:sz w:val="28"/>
                <w:szCs w:val="28"/>
              </w:rPr>
            </w:pPr>
            <w:r w:rsidRPr="002B00EB">
              <w:rPr>
                <w:rFonts w:ascii="Times New Roman" w:hAnsi="Times New Roman"/>
                <w:sz w:val="28"/>
                <w:szCs w:val="28"/>
              </w:rPr>
              <w:t>г. Минск</w:t>
            </w:r>
          </w:p>
        </w:tc>
        <w:tc>
          <w:tcPr>
            <w:tcW w:w="1134" w:type="dxa"/>
            <w:vAlign w:val="center"/>
          </w:tcPr>
          <w:p w14:paraId="6785C11B"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302</w:t>
            </w:r>
          </w:p>
        </w:tc>
        <w:tc>
          <w:tcPr>
            <w:tcW w:w="1134" w:type="dxa"/>
            <w:vAlign w:val="center"/>
          </w:tcPr>
          <w:p w14:paraId="114E1BD4"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296</w:t>
            </w:r>
          </w:p>
        </w:tc>
        <w:tc>
          <w:tcPr>
            <w:tcW w:w="1134" w:type="dxa"/>
            <w:vAlign w:val="center"/>
          </w:tcPr>
          <w:p w14:paraId="7C8E4085" w14:textId="77777777" w:rsidR="0073602C" w:rsidRPr="002B00EB" w:rsidRDefault="0073602C" w:rsidP="0073602C">
            <w:pPr>
              <w:ind w:left="-108" w:right="175"/>
              <w:jc w:val="right"/>
              <w:rPr>
                <w:rFonts w:ascii="Times New Roman" w:hAnsi="Times New Roman"/>
                <w:sz w:val="28"/>
                <w:szCs w:val="28"/>
              </w:rPr>
            </w:pPr>
            <w:r w:rsidRPr="002B00EB">
              <w:rPr>
                <w:rFonts w:ascii="Times New Roman" w:hAnsi="Times New Roman"/>
                <w:sz w:val="28"/>
                <w:szCs w:val="28"/>
              </w:rPr>
              <w:t>98,0</w:t>
            </w:r>
          </w:p>
        </w:tc>
        <w:tc>
          <w:tcPr>
            <w:tcW w:w="1418" w:type="dxa"/>
            <w:vAlign w:val="center"/>
          </w:tcPr>
          <w:p w14:paraId="784E2A78"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23</w:t>
            </w:r>
          </w:p>
        </w:tc>
        <w:tc>
          <w:tcPr>
            <w:tcW w:w="1276" w:type="dxa"/>
            <w:vAlign w:val="center"/>
          </w:tcPr>
          <w:p w14:paraId="69C03D0B"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18</w:t>
            </w:r>
          </w:p>
        </w:tc>
        <w:tc>
          <w:tcPr>
            <w:tcW w:w="1559" w:type="dxa"/>
            <w:vAlign w:val="center"/>
          </w:tcPr>
          <w:p w14:paraId="0EF2CE27" w14:textId="77777777" w:rsidR="0073602C" w:rsidRPr="002B00EB" w:rsidRDefault="0073602C" w:rsidP="0073602C">
            <w:pPr>
              <w:ind w:right="175"/>
              <w:jc w:val="right"/>
              <w:rPr>
                <w:rFonts w:ascii="Times New Roman" w:hAnsi="Times New Roman"/>
                <w:sz w:val="28"/>
                <w:szCs w:val="28"/>
              </w:rPr>
            </w:pPr>
            <w:r w:rsidRPr="002B00EB">
              <w:rPr>
                <w:rFonts w:ascii="Times New Roman" w:hAnsi="Times New Roman"/>
                <w:sz w:val="28"/>
                <w:szCs w:val="28"/>
              </w:rPr>
              <w:t>78,3</w:t>
            </w:r>
          </w:p>
        </w:tc>
      </w:tr>
      <w:tr w:rsidR="0073602C" w:rsidRPr="002B00EB" w14:paraId="582559AA" w14:textId="77777777" w:rsidTr="00A34049">
        <w:tc>
          <w:tcPr>
            <w:tcW w:w="2835" w:type="dxa"/>
            <w:vAlign w:val="center"/>
          </w:tcPr>
          <w:p w14:paraId="63A51872" w14:textId="77777777" w:rsidR="0073602C" w:rsidRPr="002B00EB" w:rsidRDefault="0073602C" w:rsidP="0073602C">
            <w:pPr>
              <w:ind w:firstLine="142"/>
              <w:rPr>
                <w:rFonts w:ascii="Times New Roman" w:hAnsi="Times New Roman"/>
                <w:sz w:val="28"/>
                <w:szCs w:val="28"/>
              </w:rPr>
            </w:pPr>
            <w:r w:rsidRPr="002B00EB">
              <w:rPr>
                <w:rFonts w:ascii="Times New Roman" w:hAnsi="Times New Roman"/>
                <w:sz w:val="28"/>
                <w:szCs w:val="28"/>
              </w:rPr>
              <w:t xml:space="preserve">Минская </w:t>
            </w:r>
          </w:p>
        </w:tc>
        <w:tc>
          <w:tcPr>
            <w:tcW w:w="1134" w:type="dxa"/>
            <w:vAlign w:val="center"/>
          </w:tcPr>
          <w:p w14:paraId="4FA7BCC2"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342</w:t>
            </w:r>
          </w:p>
        </w:tc>
        <w:tc>
          <w:tcPr>
            <w:tcW w:w="1134" w:type="dxa"/>
            <w:vAlign w:val="center"/>
          </w:tcPr>
          <w:p w14:paraId="7101352A"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368</w:t>
            </w:r>
          </w:p>
        </w:tc>
        <w:tc>
          <w:tcPr>
            <w:tcW w:w="1134" w:type="dxa"/>
            <w:vAlign w:val="center"/>
          </w:tcPr>
          <w:p w14:paraId="56619287" w14:textId="77777777" w:rsidR="0073602C" w:rsidRPr="002B00EB" w:rsidRDefault="0073602C" w:rsidP="0073602C">
            <w:pPr>
              <w:ind w:left="-108" w:right="175"/>
              <w:jc w:val="right"/>
              <w:rPr>
                <w:rFonts w:ascii="Times New Roman" w:hAnsi="Times New Roman"/>
                <w:sz w:val="28"/>
                <w:szCs w:val="28"/>
              </w:rPr>
            </w:pPr>
            <w:r w:rsidRPr="002B00EB">
              <w:rPr>
                <w:rFonts w:ascii="Times New Roman" w:hAnsi="Times New Roman"/>
                <w:sz w:val="28"/>
                <w:szCs w:val="28"/>
              </w:rPr>
              <w:t>107,6</w:t>
            </w:r>
          </w:p>
        </w:tc>
        <w:tc>
          <w:tcPr>
            <w:tcW w:w="1418" w:type="dxa"/>
            <w:vAlign w:val="center"/>
          </w:tcPr>
          <w:p w14:paraId="783F320F"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24</w:t>
            </w:r>
          </w:p>
        </w:tc>
        <w:tc>
          <w:tcPr>
            <w:tcW w:w="1276" w:type="dxa"/>
            <w:vAlign w:val="center"/>
          </w:tcPr>
          <w:p w14:paraId="2B7074AB"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22</w:t>
            </w:r>
          </w:p>
        </w:tc>
        <w:tc>
          <w:tcPr>
            <w:tcW w:w="1559" w:type="dxa"/>
            <w:vAlign w:val="center"/>
          </w:tcPr>
          <w:p w14:paraId="14388A7B" w14:textId="77777777" w:rsidR="0073602C" w:rsidRPr="002B00EB" w:rsidRDefault="0073602C" w:rsidP="0073602C">
            <w:pPr>
              <w:ind w:right="175"/>
              <w:jc w:val="right"/>
              <w:rPr>
                <w:rFonts w:ascii="Times New Roman" w:hAnsi="Times New Roman"/>
                <w:sz w:val="28"/>
                <w:szCs w:val="28"/>
              </w:rPr>
            </w:pPr>
            <w:r w:rsidRPr="002B00EB">
              <w:rPr>
                <w:rFonts w:ascii="Times New Roman" w:hAnsi="Times New Roman"/>
                <w:sz w:val="28"/>
                <w:szCs w:val="28"/>
              </w:rPr>
              <w:t>91,7</w:t>
            </w:r>
          </w:p>
        </w:tc>
      </w:tr>
      <w:tr w:rsidR="0073602C" w:rsidRPr="002B00EB" w14:paraId="3D42E47C" w14:textId="77777777" w:rsidTr="00A34049">
        <w:tc>
          <w:tcPr>
            <w:tcW w:w="2835" w:type="dxa"/>
            <w:vAlign w:val="center"/>
          </w:tcPr>
          <w:p w14:paraId="2BEDA574" w14:textId="77777777" w:rsidR="0073602C" w:rsidRPr="002B00EB" w:rsidRDefault="0073602C" w:rsidP="0073602C">
            <w:pPr>
              <w:ind w:left="142"/>
              <w:rPr>
                <w:rFonts w:ascii="Times New Roman" w:hAnsi="Times New Roman"/>
                <w:sz w:val="28"/>
                <w:szCs w:val="28"/>
              </w:rPr>
            </w:pPr>
            <w:r w:rsidRPr="002B00EB">
              <w:rPr>
                <w:rFonts w:ascii="Times New Roman" w:hAnsi="Times New Roman"/>
                <w:sz w:val="28"/>
                <w:szCs w:val="28"/>
              </w:rPr>
              <w:t xml:space="preserve">Могилевская </w:t>
            </w:r>
          </w:p>
        </w:tc>
        <w:tc>
          <w:tcPr>
            <w:tcW w:w="1134" w:type="dxa"/>
            <w:vAlign w:val="center"/>
          </w:tcPr>
          <w:p w14:paraId="56F10CAF"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242</w:t>
            </w:r>
          </w:p>
        </w:tc>
        <w:tc>
          <w:tcPr>
            <w:tcW w:w="1134" w:type="dxa"/>
            <w:vAlign w:val="center"/>
          </w:tcPr>
          <w:p w14:paraId="78808297"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302</w:t>
            </w:r>
          </w:p>
        </w:tc>
        <w:tc>
          <w:tcPr>
            <w:tcW w:w="1134" w:type="dxa"/>
            <w:vAlign w:val="center"/>
          </w:tcPr>
          <w:p w14:paraId="751EE612" w14:textId="77777777" w:rsidR="0073602C" w:rsidRPr="002B00EB" w:rsidRDefault="0073602C" w:rsidP="0073602C">
            <w:pPr>
              <w:ind w:left="-108" w:right="175"/>
              <w:jc w:val="right"/>
              <w:rPr>
                <w:rFonts w:ascii="Times New Roman" w:hAnsi="Times New Roman"/>
                <w:sz w:val="28"/>
                <w:szCs w:val="28"/>
              </w:rPr>
            </w:pPr>
            <w:r w:rsidRPr="002B00EB">
              <w:rPr>
                <w:rFonts w:ascii="Times New Roman" w:hAnsi="Times New Roman"/>
                <w:sz w:val="28"/>
                <w:szCs w:val="28"/>
              </w:rPr>
              <w:t>124,8</w:t>
            </w:r>
          </w:p>
        </w:tc>
        <w:tc>
          <w:tcPr>
            <w:tcW w:w="1418" w:type="dxa"/>
            <w:vAlign w:val="center"/>
          </w:tcPr>
          <w:p w14:paraId="3D6D2D43"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17</w:t>
            </w:r>
          </w:p>
        </w:tc>
        <w:tc>
          <w:tcPr>
            <w:tcW w:w="1276" w:type="dxa"/>
            <w:vAlign w:val="center"/>
          </w:tcPr>
          <w:p w14:paraId="206E2C66" w14:textId="77777777" w:rsidR="0073602C" w:rsidRPr="002B00EB" w:rsidRDefault="0073602C" w:rsidP="0073602C">
            <w:pPr>
              <w:ind w:right="240"/>
              <w:jc w:val="right"/>
              <w:rPr>
                <w:rFonts w:ascii="Times New Roman" w:hAnsi="Times New Roman"/>
                <w:sz w:val="28"/>
                <w:szCs w:val="28"/>
              </w:rPr>
            </w:pPr>
            <w:r w:rsidRPr="002B00EB">
              <w:rPr>
                <w:rFonts w:ascii="Times New Roman" w:hAnsi="Times New Roman"/>
                <w:sz w:val="28"/>
                <w:szCs w:val="28"/>
              </w:rPr>
              <w:t>15</w:t>
            </w:r>
          </w:p>
        </w:tc>
        <w:tc>
          <w:tcPr>
            <w:tcW w:w="1559" w:type="dxa"/>
            <w:vAlign w:val="center"/>
          </w:tcPr>
          <w:p w14:paraId="3DA9FC5A" w14:textId="77777777" w:rsidR="0073602C" w:rsidRPr="002B00EB" w:rsidRDefault="0073602C" w:rsidP="0073602C">
            <w:pPr>
              <w:ind w:right="175"/>
              <w:jc w:val="right"/>
              <w:rPr>
                <w:rFonts w:ascii="Times New Roman" w:hAnsi="Times New Roman"/>
                <w:sz w:val="28"/>
                <w:szCs w:val="28"/>
              </w:rPr>
            </w:pPr>
            <w:r w:rsidRPr="002B00EB">
              <w:rPr>
                <w:rFonts w:ascii="Times New Roman" w:hAnsi="Times New Roman"/>
                <w:sz w:val="28"/>
                <w:szCs w:val="28"/>
              </w:rPr>
              <w:t>88,2</w:t>
            </w:r>
          </w:p>
        </w:tc>
      </w:tr>
    </w:tbl>
    <w:p w14:paraId="4A443014" w14:textId="77777777" w:rsidR="00DF31FC" w:rsidRPr="002B00EB" w:rsidRDefault="0073602C" w:rsidP="00DF31FC">
      <w:pPr>
        <w:spacing w:after="0" w:line="240" w:lineRule="auto"/>
        <w:ind w:firstLine="709"/>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Среди пострадавших на производстве в отчетном периоде </w:t>
      </w:r>
      <w:r w:rsidRPr="002B00EB">
        <w:rPr>
          <w:rFonts w:ascii="Times New Roman" w:eastAsia="Calibri" w:hAnsi="Times New Roman" w:cs="Times New Roman"/>
          <w:spacing w:val="-6"/>
          <w:sz w:val="28"/>
          <w:szCs w:val="28"/>
        </w:rPr>
        <w:t>1374 мужчины (74,3</w:t>
      </w:r>
      <w:r w:rsidR="00DF31FC" w:rsidRPr="002B00EB">
        <w:rPr>
          <w:rFonts w:ascii="Times New Roman" w:eastAsia="Calibri" w:hAnsi="Times New Roman" w:cs="Times New Roman"/>
          <w:spacing w:val="-6"/>
          <w:sz w:val="28"/>
          <w:szCs w:val="28"/>
        </w:rPr>
        <w:t xml:space="preserve"> %</w:t>
      </w:r>
      <w:r w:rsidRPr="002B00EB">
        <w:rPr>
          <w:rFonts w:ascii="Times New Roman" w:eastAsia="Calibri" w:hAnsi="Times New Roman" w:cs="Times New Roman"/>
          <w:spacing w:val="-6"/>
          <w:sz w:val="28"/>
          <w:szCs w:val="28"/>
        </w:rPr>
        <w:t xml:space="preserve">) и 476 женщин (25,3 </w:t>
      </w:r>
      <w:r w:rsidR="00DF31FC" w:rsidRPr="002B00EB">
        <w:rPr>
          <w:rFonts w:ascii="Times New Roman" w:eastAsia="Calibri" w:hAnsi="Times New Roman" w:cs="Times New Roman"/>
          <w:spacing w:val="-6"/>
          <w:sz w:val="28"/>
          <w:szCs w:val="28"/>
        </w:rPr>
        <w:t>%</w:t>
      </w:r>
      <w:r w:rsidRPr="002B00EB">
        <w:rPr>
          <w:rFonts w:ascii="Times New Roman" w:eastAsia="Calibri" w:hAnsi="Times New Roman" w:cs="Times New Roman"/>
          <w:spacing w:val="-6"/>
          <w:sz w:val="28"/>
          <w:szCs w:val="28"/>
        </w:rPr>
        <w:t>), в 2022 году</w:t>
      </w:r>
      <w:r w:rsidRPr="002B00EB">
        <w:rPr>
          <w:rFonts w:ascii="Times New Roman" w:eastAsia="Calibri" w:hAnsi="Times New Roman" w:cs="Times New Roman"/>
          <w:sz w:val="28"/>
          <w:szCs w:val="28"/>
        </w:rPr>
        <w:t xml:space="preserve"> – соответственно 1330 (74,7 </w:t>
      </w:r>
      <w:r w:rsidR="00DF31FC" w:rsidRPr="002B00EB">
        <w:rPr>
          <w:rFonts w:ascii="Times New Roman" w:eastAsia="Calibri" w:hAnsi="Times New Roman" w:cs="Times New Roman"/>
          <w:sz w:val="28"/>
          <w:szCs w:val="28"/>
        </w:rPr>
        <w:t>%</w:t>
      </w:r>
      <w:r w:rsidRPr="002B00EB">
        <w:rPr>
          <w:rFonts w:ascii="Times New Roman" w:eastAsia="Calibri" w:hAnsi="Times New Roman" w:cs="Times New Roman"/>
          <w:sz w:val="28"/>
          <w:szCs w:val="28"/>
        </w:rPr>
        <w:t>) и 451 (</w:t>
      </w:r>
      <w:r w:rsidRPr="002B00EB">
        <w:rPr>
          <w:rFonts w:ascii="Times New Roman" w:eastAsia="Calibri" w:hAnsi="Times New Roman" w:cs="Times New Roman"/>
          <w:spacing w:val="-6"/>
          <w:sz w:val="28"/>
          <w:szCs w:val="28"/>
        </w:rPr>
        <w:t xml:space="preserve">25,3 </w:t>
      </w:r>
      <w:r w:rsidR="00DF31FC" w:rsidRPr="002B00EB">
        <w:rPr>
          <w:rFonts w:ascii="Times New Roman" w:eastAsia="Calibri" w:hAnsi="Times New Roman" w:cs="Times New Roman"/>
          <w:spacing w:val="-6"/>
          <w:sz w:val="28"/>
          <w:szCs w:val="28"/>
        </w:rPr>
        <w:t>%</w:t>
      </w:r>
      <w:r w:rsidRPr="002B00EB">
        <w:rPr>
          <w:rFonts w:ascii="Times New Roman" w:eastAsia="Calibri" w:hAnsi="Times New Roman" w:cs="Times New Roman"/>
          <w:sz w:val="28"/>
          <w:szCs w:val="28"/>
        </w:rPr>
        <w:t xml:space="preserve">). </w:t>
      </w:r>
    </w:p>
    <w:p w14:paraId="34F55099" w14:textId="77777777" w:rsidR="00A34049" w:rsidRPr="002B00EB" w:rsidRDefault="0073602C" w:rsidP="00A34049">
      <w:pPr>
        <w:spacing w:after="0" w:line="240" w:lineRule="auto"/>
        <w:ind w:firstLine="709"/>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Из 117 работающих, погибших на производстве в 2023 году, 112 мужчин (95,7 </w:t>
      </w:r>
      <w:r w:rsidR="00DF31FC" w:rsidRPr="002B00EB">
        <w:rPr>
          <w:rFonts w:ascii="Times New Roman" w:eastAsia="Calibri" w:hAnsi="Times New Roman" w:cs="Times New Roman"/>
          <w:sz w:val="28"/>
          <w:szCs w:val="28"/>
        </w:rPr>
        <w:t>%</w:t>
      </w:r>
      <w:r w:rsidRPr="002B00EB">
        <w:rPr>
          <w:rFonts w:ascii="Times New Roman" w:eastAsia="Calibri" w:hAnsi="Times New Roman" w:cs="Times New Roman"/>
          <w:sz w:val="28"/>
          <w:szCs w:val="28"/>
        </w:rPr>
        <w:t xml:space="preserve">) и 5 женщин (4,3 </w:t>
      </w:r>
      <w:r w:rsidR="00DF31FC" w:rsidRPr="002B00EB">
        <w:rPr>
          <w:rFonts w:ascii="Times New Roman" w:eastAsia="Calibri" w:hAnsi="Times New Roman" w:cs="Times New Roman"/>
          <w:sz w:val="28"/>
          <w:szCs w:val="28"/>
        </w:rPr>
        <w:t>%</w:t>
      </w:r>
      <w:r w:rsidRPr="002B00EB">
        <w:rPr>
          <w:rFonts w:ascii="Times New Roman" w:eastAsia="Calibri" w:hAnsi="Times New Roman" w:cs="Times New Roman"/>
          <w:sz w:val="28"/>
          <w:szCs w:val="28"/>
        </w:rPr>
        <w:t xml:space="preserve">), в 2022 году – соответственно 121 (91,7 </w:t>
      </w:r>
      <w:r w:rsidR="00DF31FC" w:rsidRPr="002B00EB">
        <w:rPr>
          <w:rFonts w:ascii="Times New Roman" w:eastAsia="Calibri" w:hAnsi="Times New Roman" w:cs="Times New Roman"/>
          <w:sz w:val="28"/>
          <w:szCs w:val="28"/>
        </w:rPr>
        <w:t>%</w:t>
      </w:r>
      <w:r w:rsidRPr="002B00EB">
        <w:rPr>
          <w:rFonts w:ascii="Times New Roman" w:eastAsia="Calibri" w:hAnsi="Times New Roman" w:cs="Times New Roman"/>
          <w:sz w:val="28"/>
          <w:szCs w:val="28"/>
        </w:rPr>
        <w:t xml:space="preserve">) и 11 (8,3 </w:t>
      </w:r>
      <w:r w:rsidR="00DF31FC" w:rsidRPr="002B00EB">
        <w:rPr>
          <w:rFonts w:ascii="Times New Roman" w:eastAsia="Calibri" w:hAnsi="Times New Roman" w:cs="Times New Roman"/>
          <w:sz w:val="28"/>
          <w:szCs w:val="28"/>
        </w:rPr>
        <w:t>%</w:t>
      </w:r>
      <w:r w:rsidRPr="002B00EB">
        <w:rPr>
          <w:rFonts w:ascii="Times New Roman" w:eastAsia="Calibri" w:hAnsi="Times New Roman" w:cs="Times New Roman"/>
          <w:sz w:val="28"/>
          <w:szCs w:val="28"/>
        </w:rPr>
        <w:t xml:space="preserve">). В 2023 </w:t>
      </w:r>
      <w:r w:rsidRPr="002B00EB">
        <w:rPr>
          <w:rFonts w:ascii="Times New Roman" w:eastAsia="Calibri" w:hAnsi="Times New Roman" w:cs="Times New Roman"/>
          <w:sz w:val="28"/>
          <w:szCs w:val="28"/>
        </w:rPr>
        <w:lastRenderedPageBreak/>
        <w:t>году в результате несчастных случаев на производстве пострадало 15 работающих</w:t>
      </w:r>
      <w:r w:rsidR="00DF31FC" w:rsidRPr="002B00EB">
        <w:rPr>
          <w:rFonts w:ascii="Times New Roman" w:eastAsia="Calibri" w:hAnsi="Times New Roman" w:cs="Times New Roman"/>
          <w:sz w:val="28"/>
          <w:szCs w:val="28"/>
        </w:rPr>
        <w:t xml:space="preserve"> </w:t>
      </w:r>
      <w:r w:rsidRPr="002B00EB">
        <w:rPr>
          <w:rFonts w:ascii="Times New Roman" w:eastAsia="Calibri" w:hAnsi="Times New Roman" w:cs="Times New Roman"/>
          <w:sz w:val="28"/>
          <w:szCs w:val="28"/>
        </w:rPr>
        <w:t>в возрасте моложе 18 лет, один из которых погиб (в 2022 году соответственно – 7 и 2).</w:t>
      </w:r>
    </w:p>
    <w:p w14:paraId="4221D58C" w14:textId="77777777" w:rsidR="0073602C" w:rsidRPr="002B00EB" w:rsidRDefault="0073602C" w:rsidP="00A34049">
      <w:pPr>
        <w:spacing w:after="0" w:line="240" w:lineRule="auto"/>
        <w:ind w:firstLine="709"/>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травмирования, снизился с 3,5  в 2022 году до 3,2 в 2023 году (таблица </w:t>
      </w:r>
      <w:r w:rsidR="00DF31FC" w:rsidRPr="002B00EB">
        <w:rPr>
          <w:rFonts w:ascii="Times New Roman" w:eastAsia="Calibri" w:hAnsi="Times New Roman" w:cs="Times New Roman"/>
          <w:sz w:val="28"/>
          <w:szCs w:val="28"/>
        </w:rPr>
        <w:t>3</w:t>
      </w:r>
      <w:r w:rsidRPr="002B00EB">
        <w:rPr>
          <w:rFonts w:ascii="Times New Roman" w:eastAsia="Calibri" w:hAnsi="Times New Roman" w:cs="Times New Roman"/>
          <w:sz w:val="28"/>
          <w:szCs w:val="28"/>
        </w:rPr>
        <w:t>).</w:t>
      </w:r>
    </w:p>
    <w:p w14:paraId="270A3F24" w14:textId="77777777" w:rsidR="0073602C" w:rsidRPr="002B00EB" w:rsidRDefault="0073602C" w:rsidP="0073602C">
      <w:pPr>
        <w:spacing w:after="0" w:line="240" w:lineRule="auto"/>
        <w:ind w:firstLine="709"/>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Таблица </w:t>
      </w:r>
      <w:r w:rsidR="00DF31FC" w:rsidRPr="002B00EB">
        <w:rPr>
          <w:rFonts w:ascii="Times New Roman" w:eastAsia="Calibri" w:hAnsi="Times New Roman" w:cs="Times New Roman"/>
          <w:sz w:val="28"/>
          <w:szCs w:val="28"/>
        </w:rPr>
        <w:t>3</w:t>
      </w:r>
    </w:p>
    <w:p w14:paraId="4F251567" w14:textId="77777777" w:rsidR="0073602C" w:rsidRPr="002B00EB" w:rsidRDefault="0073602C" w:rsidP="0073602C">
      <w:pPr>
        <w:spacing w:after="0" w:line="28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Уровень производственного травматизма</w:t>
      </w:r>
    </w:p>
    <w:p w14:paraId="5CB2FBA4" w14:textId="77777777" w:rsidR="0073602C" w:rsidRPr="002B00EB" w:rsidRDefault="0073602C" w:rsidP="0073602C">
      <w:pPr>
        <w:spacing w:after="120" w:line="28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959"/>
        <w:gridCol w:w="1444"/>
        <w:gridCol w:w="2525"/>
      </w:tblGrid>
      <w:tr w:rsidR="0073602C" w:rsidRPr="002B00EB" w14:paraId="65A94A30" w14:textId="77777777" w:rsidTr="00A34049">
        <w:tc>
          <w:tcPr>
            <w:tcW w:w="2835" w:type="dxa"/>
            <w:vMerge w:val="restart"/>
            <w:tcBorders>
              <w:top w:val="single" w:sz="4" w:space="0" w:color="auto"/>
              <w:left w:val="single" w:sz="4" w:space="0" w:color="auto"/>
              <w:bottom w:val="single" w:sz="4" w:space="0" w:color="auto"/>
              <w:right w:val="single" w:sz="4" w:space="0" w:color="auto"/>
            </w:tcBorders>
          </w:tcPr>
          <w:p w14:paraId="596C99A5" w14:textId="77777777" w:rsidR="0073602C" w:rsidRPr="002B00EB" w:rsidRDefault="0073602C" w:rsidP="0073602C">
            <w:pPr>
              <w:spacing w:after="0" w:line="240" w:lineRule="auto"/>
              <w:jc w:val="both"/>
              <w:rPr>
                <w:rFonts w:ascii="Times New Roman" w:eastAsia="Calibri" w:hAnsi="Times New Roman" w:cs="Times New Roman"/>
                <w:sz w:val="28"/>
                <w:szCs w:val="28"/>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364F2B54"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Коэффициент частоты производственного травматизма общий</w:t>
            </w:r>
          </w:p>
        </w:tc>
        <w:tc>
          <w:tcPr>
            <w:tcW w:w="3969" w:type="dxa"/>
            <w:gridSpan w:val="2"/>
            <w:tcBorders>
              <w:top w:val="single" w:sz="4" w:space="0" w:color="auto"/>
              <w:left w:val="single" w:sz="4" w:space="0" w:color="auto"/>
              <w:bottom w:val="single" w:sz="4" w:space="0" w:color="auto"/>
              <w:right w:val="single" w:sz="4" w:space="0" w:color="auto"/>
            </w:tcBorders>
            <w:hideMark/>
          </w:tcPr>
          <w:p w14:paraId="163E0DEF" w14:textId="77777777" w:rsidR="0073602C" w:rsidRPr="002B00EB" w:rsidRDefault="0073602C" w:rsidP="0073602C">
            <w:pPr>
              <w:spacing w:after="0" w:line="22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Коэффициент частоты производственного травматизма со смертельным исходом</w:t>
            </w:r>
          </w:p>
        </w:tc>
      </w:tr>
      <w:tr w:rsidR="0073602C" w:rsidRPr="002B00EB" w14:paraId="021AAF56" w14:textId="77777777" w:rsidTr="00A34049">
        <w:tc>
          <w:tcPr>
            <w:tcW w:w="2835" w:type="dxa"/>
            <w:vMerge/>
            <w:tcBorders>
              <w:top w:val="single" w:sz="4" w:space="0" w:color="auto"/>
              <w:left w:val="single" w:sz="4" w:space="0" w:color="auto"/>
              <w:bottom w:val="single" w:sz="4" w:space="0" w:color="auto"/>
              <w:right w:val="single" w:sz="4" w:space="0" w:color="auto"/>
            </w:tcBorders>
            <w:vAlign w:val="center"/>
            <w:hideMark/>
          </w:tcPr>
          <w:p w14:paraId="2A8FEE67" w14:textId="77777777" w:rsidR="0073602C" w:rsidRPr="002B00EB" w:rsidRDefault="0073602C" w:rsidP="0073602C">
            <w:pPr>
              <w:spacing w:after="0" w:line="240" w:lineRule="auto"/>
              <w:rPr>
                <w:rFonts w:ascii="Times New Roman" w:eastAsia="Calibri" w:hAnsi="Times New Roman" w:cs="Times New Roman"/>
                <w:sz w:val="28"/>
                <w:szCs w:val="28"/>
              </w:rPr>
            </w:pPr>
          </w:p>
        </w:tc>
        <w:tc>
          <w:tcPr>
            <w:tcW w:w="1727" w:type="dxa"/>
            <w:tcBorders>
              <w:top w:val="single" w:sz="4" w:space="0" w:color="auto"/>
              <w:left w:val="single" w:sz="4" w:space="0" w:color="auto"/>
              <w:bottom w:val="single" w:sz="4" w:space="0" w:color="auto"/>
              <w:right w:val="single" w:sz="4" w:space="0" w:color="auto"/>
            </w:tcBorders>
          </w:tcPr>
          <w:p w14:paraId="6EB9AC86"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2022 г.</w:t>
            </w:r>
          </w:p>
        </w:tc>
        <w:tc>
          <w:tcPr>
            <w:tcW w:w="1959" w:type="dxa"/>
            <w:tcBorders>
              <w:top w:val="single" w:sz="4" w:space="0" w:color="auto"/>
              <w:left w:val="single" w:sz="4" w:space="0" w:color="auto"/>
              <w:bottom w:val="single" w:sz="4" w:space="0" w:color="auto"/>
              <w:right w:val="single" w:sz="4" w:space="0" w:color="auto"/>
            </w:tcBorders>
            <w:hideMark/>
          </w:tcPr>
          <w:p w14:paraId="641C78FA"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2023 г.</w:t>
            </w:r>
          </w:p>
        </w:tc>
        <w:tc>
          <w:tcPr>
            <w:tcW w:w="1444" w:type="dxa"/>
            <w:tcBorders>
              <w:top w:val="single" w:sz="4" w:space="0" w:color="auto"/>
              <w:left w:val="single" w:sz="4" w:space="0" w:color="auto"/>
              <w:bottom w:val="single" w:sz="4" w:space="0" w:color="auto"/>
              <w:right w:val="single" w:sz="4" w:space="0" w:color="auto"/>
            </w:tcBorders>
          </w:tcPr>
          <w:p w14:paraId="335A0908"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2022 г.</w:t>
            </w:r>
          </w:p>
        </w:tc>
        <w:tc>
          <w:tcPr>
            <w:tcW w:w="2525" w:type="dxa"/>
            <w:tcBorders>
              <w:top w:val="single" w:sz="4" w:space="0" w:color="auto"/>
              <w:left w:val="single" w:sz="4" w:space="0" w:color="auto"/>
              <w:bottom w:val="single" w:sz="4" w:space="0" w:color="auto"/>
              <w:right w:val="single" w:sz="4" w:space="0" w:color="auto"/>
            </w:tcBorders>
            <w:hideMark/>
          </w:tcPr>
          <w:p w14:paraId="20193533"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2023 г.</w:t>
            </w:r>
          </w:p>
        </w:tc>
      </w:tr>
      <w:tr w:rsidR="0073602C" w:rsidRPr="002B00EB" w14:paraId="00EDA5B3" w14:textId="77777777" w:rsidTr="00A34049">
        <w:tc>
          <w:tcPr>
            <w:tcW w:w="2835" w:type="dxa"/>
            <w:tcBorders>
              <w:top w:val="single" w:sz="4" w:space="0" w:color="auto"/>
              <w:left w:val="single" w:sz="4" w:space="0" w:color="auto"/>
              <w:bottom w:val="single" w:sz="4" w:space="0" w:color="auto"/>
              <w:right w:val="single" w:sz="4" w:space="0" w:color="auto"/>
            </w:tcBorders>
            <w:vAlign w:val="center"/>
            <w:hideMark/>
          </w:tcPr>
          <w:p w14:paraId="54C5267F" w14:textId="77777777" w:rsidR="0073602C" w:rsidRPr="002B00EB" w:rsidRDefault="0073602C" w:rsidP="0073602C">
            <w:pPr>
              <w:spacing w:after="0" w:line="240" w:lineRule="auto"/>
              <w:rPr>
                <w:rFonts w:ascii="Times New Roman" w:eastAsia="Calibri" w:hAnsi="Times New Roman" w:cs="Times New Roman"/>
                <w:b/>
                <w:sz w:val="28"/>
                <w:szCs w:val="28"/>
              </w:rPr>
            </w:pPr>
            <w:r w:rsidRPr="002B00EB">
              <w:rPr>
                <w:rFonts w:ascii="Times New Roman" w:eastAsia="Calibri" w:hAnsi="Times New Roman" w:cs="Times New Roman"/>
                <w:b/>
                <w:sz w:val="28"/>
                <w:szCs w:val="28"/>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14:paraId="2A62AF15" w14:textId="77777777" w:rsidR="0073602C" w:rsidRPr="002B00EB" w:rsidRDefault="0073602C" w:rsidP="0073602C">
            <w:pPr>
              <w:spacing w:after="0" w:line="240" w:lineRule="auto"/>
              <w:jc w:val="center"/>
              <w:rPr>
                <w:rFonts w:ascii="Times New Roman" w:eastAsia="Calibri" w:hAnsi="Times New Roman" w:cs="Times New Roman"/>
                <w:b/>
                <w:sz w:val="28"/>
                <w:szCs w:val="28"/>
              </w:rPr>
            </w:pPr>
            <w:r w:rsidRPr="002B00EB">
              <w:rPr>
                <w:rFonts w:ascii="Times New Roman" w:eastAsia="Calibri" w:hAnsi="Times New Roman" w:cs="Times New Roman"/>
                <w:b/>
                <w:sz w:val="28"/>
                <w:szCs w:val="28"/>
              </w:rPr>
              <w:t>47,4</w:t>
            </w:r>
          </w:p>
        </w:tc>
        <w:tc>
          <w:tcPr>
            <w:tcW w:w="1959" w:type="dxa"/>
            <w:tcBorders>
              <w:top w:val="single" w:sz="4" w:space="0" w:color="auto"/>
              <w:left w:val="single" w:sz="4" w:space="0" w:color="auto"/>
              <w:bottom w:val="single" w:sz="4" w:space="0" w:color="auto"/>
              <w:right w:val="single" w:sz="4" w:space="0" w:color="auto"/>
            </w:tcBorders>
          </w:tcPr>
          <w:p w14:paraId="26E3740D" w14:textId="77777777" w:rsidR="0073602C" w:rsidRPr="002B00EB" w:rsidRDefault="0073602C" w:rsidP="0073602C">
            <w:pPr>
              <w:spacing w:after="0" w:line="240" w:lineRule="auto"/>
              <w:jc w:val="center"/>
              <w:rPr>
                <w:rFonts w:ascii="Times New Roman" w:eastAsia="Calibri" w:hAnsi="Times New Roman" w:cs="Times New Roman"/>
                <w:b/>
                <w:sz w:val="28"/>
                <w:szCs w:val="28"/>
              </w:rPr>
            </w:pPr>
            <w:r w:rsidRPr="002B00EB">
              <w:rPr>
                <w:rFonts w:ascii="Times New Roman" w:eastAsia="Calibri" w:hAnsi="Times New Roman" w:cs="Times New Roman"/>
                <w:b/>
                <w:sz w:val="28"/>
                <w:szCs w:val="28"/>
              </w:rPr>
              <w:t>50,3</w:t>
            </w:r>
          </w:p>
        </w:tc>
        <w:tc>
          <w:tcPr>
            <w:tcW w:w="1444" w:type="dxa"/>
            <w:tcBorders>
              <w:top w:val="single" w:sz="4" w:space="0" w:color="auto"/>
              <w:left w:val="single" w:sz="4" w:space="0" w:color="auto"/>
              <w:bottom w:val="single" w:sz="4" w:space="0" w:color="auto"/>
              <w:right w:val="single" w:sz="4" w:space="0" w:color="auto"/>
            </w:tcBorders>
          </w:tcPr>
          <w:p w14:paraId="7EE7CBC5" w14:textId="77777777" w:rsidR="0073602C" w:rsidRPr="002B00EB" w:rsidRDefault="0073602C" w:rsidP="0073602C">
            <w:pPr>
              <w:spacing w:after="0" w:line="240" w:lineRule="auto"/>
              <w:jc w:val="center"/>
              <w:rPr>
                <w:rFonts w:ascii="Times New Roman" w:eastAsia="Calibri" w:hAnsi="Times New Roman" w:cs="Times New Roman"/>
                <w:b/>
                <w:sz w:val="28"/>
                <w:szCs w:val="28"/>
              </w:rPr>
            </w:pPr>
            <w:r w:rsidRPr="002B00EB">
              <w:rPr>
                <w:rFonts w:ascii="Times New Roman" w:eastAsia="Calibri" w:hAnsi="Times New Roman" w:cs="Times New Roman"/>
                <w:b/>
                <w:sz w:val="28"/>
                <w:szCs w:val="28"/>
              </w:rPr>
              <w:t>3,5</w:t>
            </w:r>
          </w:p>
        </w:tc>
        <w:tc>
          <w:tcPr>
            <w:tcW w:w="2525" w:type="dxa"/>
            <w:tcBorders>
              <w:top w:val="single" w:sz="4" w:space="0" w:color="auto"/>
              <w:left w:val="single" w:sz="4" w:space="0" w:color="auto"/>
              <w:bottom w:val="single" w:sz="4" w:space="0" w:color="auto"/>
              <w:right w:val="single" w:sz="4" w:space="0" w:color="auto"/>
            </w:tcBorders>
          </w:tcPr>
          <w:p w14:paraId="1D81357C" w14:textId="77777777" w:rsidR="0073602C" w:rsidRPr="002B00EB" w:rsidRDefault="0073602C" w:rsidP="0073602C">
            <w:pPr>
              <w:spacing w:after="0" w:line="240" w:lineRule="auto"/>
              <w:jc w:val="center"/>
              <w:rPr>
                <w:rFonts w:ascii="Times New Roman" w:eastAsia="Calibri" w:hAnsi="Times New Roman" w:cs="Times New Roman"/>
                <w:b/>
                <w:sz w:val="28"/>
                <w:szCs w:val="28"/>
              </w:rPr>
            </w:pPr>
            <w:r w:rsidRPr="002B00EB">
              <w:rPr>
                <w:rFonts w:ascii="Times New Roman" w:eastAsia="Calibri" w:hAnsi="Times New Roman" w:cs="Times New Roman"/>
                <w:b/>
                <w:sz w:val="28"/>
                <w:szCs w:val="28"/>
              </w:rPr>
              <w:t>3,2</w:t>
            </w:r>
          </w:p>
        </w:tc>
      </w:tr>
      <w:tr w:rsidR="0073602C" w:rsidRPr="002B00EB" w14:paraId="3C767F6E" w14:textId="77777777" w:rsidTr="00A34049">
        <w:tc>
          <w:tcPr>
            <w:tcW w:w="2835" w:type="dxa"/>
            <w:tcBorders>
              <w:top w:val="single" w:sz="4" w:space="0" w:color="auto"/>
              <w:left w:val="single" w:sz="4" w:space="0" w:color="auto"/>
              <w:bottom w:val="single" w:sz="4" w:space="0" w:color="auto"/>
              <w:right w:val="single" w:sz="4" w:space="0" w:color="auto"/>
            </w:tcBorders>
            <w:vAlign w:val="center"/>
            <w:hideMark/>
          </w:tcPr>
          <w:p w14:paraId="37FA7ABA" w14:textId="77777777" w:rsidR="0073602C" w:rsidRPr="002B00EB" w:rsidRDefault="0073602C" w:rsidP="0073602C">
            <w:pPr>
              <w:spacing w:after="0" w:line="240" w:lineRule="auto"/>
              <w:ind w:firstLine="284"/>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14:paraId="1F42FBFA"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56,1</w:t>
            </w:r>
          </w:p>
        </w:tc>
        <w:tc>
          <w:tcPr>
            <w:tcW w:w="1959" w:type="dxa"/>
            <w:tcBorders>
              <w:top w:val="single" w:sz="4" w:space="0" w:color="auto"/>
              <w:left w:val="single" w:sz="4" w:space="0" w:color="auto"/>
              <w:bottom w:val="single" w:sz="4" w:space="0" w:color="auto"/>
              <w:right w:val="single" w:sz="4" w:space="0" w:color="auto"/>
            </w:tcBorders>
          </w:tcPr>
          <w:p w14:paraId="67C972EB"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52,6</w:t>
            </w:r>
          </w:p>
        </w:tc>
        <w:tc>
          <w:tcPr>
            <w:tcW w:w="1444" w:type="dxa"/>
            <w:tcBorders>
              <w:top w:val="single" w:sz="4" w:space="0" w:color="auto"/>
              <w:left w:val="single" w:sz="4" w:space="0" w:color="auto"/>
              <w:bottom w:val="single" w:sz="4" w:space="0" w:color="auto"/>
              <w:right w:val="single" w:sz="4" w:space="0" w:color="auto"/>
            </w:tcBorders>
          </w:tcPr>
          <w:p w14:paraId="364A9E0D"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4,8</w:t>
            </w:r>
          </w:p>
        </w:tc>
        <w:tc>
          <w:tcPr>
            <w:tcW w:w="2525" w:type="dxa"/>
            <w:tcBorders>
              <w:top w:val="single" w:sz="4" w:space="0" w:color="auto"/>
              <w:left w:val="single" w:sz="4" w:space="0" w:color="auto"/>
              <w:bottom w:val="single" w:sz="4" w:space="0" w:color="auto"/>
              <w:right w:val="single" w:sz="4" w:space="0" w:color="auto"/>
            </w:tcBorders>
          </w:tcPr>
          <w:p w14:paraId="679E3C27"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3,8</w:t>
            </w:r>
          </w:p>
        </w:tc>
      </w:tr>
      <w:tr w:rsidR="0073602C" w:rsidRPr="002B00EB" w14:paraId="0B5B3961" w14:textId="77777777" w:rsidTr="00A34049">
        <w:tc>
          <w:tcPr>
            <w:tcW w:w="2835" w:type="dxa"/>
            <w:tcBorders>
              <w:top w:val="single" w:sz="4" w:space="0" w:color="auto"/>
              <w:left w:val="single" w:sz="4" w:space="0" w:color="auto"/>
              <w:bottom w:val="single" w:sz="4" w:space="0" w:color="auto"/>
              <w:right w:val="single" w:sz="4" w:space="0" w:color="auto"/>
            </w:tcBorders>
            <w:vAlign w:val="center"/>
            <w:hideMark/>
          </w:tcPr>
          <w:p w14:paraId="290381F1" w14:textId="77777777" w:rsidR="0073602C" w:rsidRPr="002B00EB" w:rsidRDefault="0073602C" w:rsidP="0073602C">
            <w:pPr>
              <w:spacing w:after="0" w:line="240" w:lineRule="auto"/>
              <w:ind w:firstLine="284"/>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14:paraId="069CD25F"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55,4</w:t>
            </w:r>
          </w:p>
        </w:tc>
        <w:tc>
          <w:tcPr>
            <w:tcW w:w="1959" w:type="dxa"/>
            <w:tcBorders>
              <w:top w:val="single" w:sz="4" w:space="0" w:color="auto"/>
              <w:left w:val="single" w:sz="4" w:space="0" w:color="auto"/>
              <w:bottom w:val="single" w:sz="4" w:space="0" w:color="auto"/>
              <w:right w:val="single" w:sz="4" w:space="0" w:color="auto"/>
            </w:tcBorders>
          </w:tcPr>
          <w:p w14:paraId="493F357E"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53,1</w:t>
            </w:r>
          </w:p>
        </w:tc>
        <w:tc>
          <w:tcPr>
            <w:tcW w:w="1444" w:type="dxa"/>
            <w:tcBorders>
              <w:top w:val="single" w:sz="4" w:space="0" w:color="auto"/>
              <w:left w:val="single" w:sz="4" w:space="0" w:color="auto"/>
              <w:bottom w:val="single" w:sz="4" w:space="0" w:color="auto"/>
              <w:right w:val="single" w:sz="4" w:space="0" w:color="auto"/>
            </w:tcBorders>
          </w:tcPr>
          <w:p w14:paraId="18F3F858"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3,5</w:t>
            </w:r>
          </w:p>
        </w:tc>
        <w:tc>
          <w:tcPr>
            <w:tcW w:w="2525" w:type="dxa"/>
            <w:tcBorders>
              <w:top w:val="single" w:sz="4" w:space="0" w:color="auto"/>
              <w:left w:val="single" w:sz="4" w:space="0" w:color="auto"/>
              <w:bottom w:val="single" w:sz="4" w:space="0" w:color="auto"/>
              <w:right w:val="single" w:sz="4" w:space="0" w:color="auto"/>
            </w:tcBorders>
          </w:tcPr>
          <w:p w14:paraId="628B0C14"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3,4</w:t>
            </w:r>
          </w:p>
        </w:tc>
      </w:tr>
      <w:tr w:rsidR="0073602C" w:rsidRPr="002B00EB" w14:paraId="6586F0AF" w14:textId="77777777" w:rsidTr="00A34049">
        <w:tc>
          <w:tcPr>
            <w:tcW w:w="2835" w:type="dxa"/>
            <w:tcBorders>
              <w:top w:val="single" w:sz="4" w:space="0" w:color="auto"/>
              <w:left w:val="single" w:sz="4" w:space="0" w:color="auto"/>
              <w:bottom w:val="single" w:sz="4" w:space="0" w:color="auto"/>
              <w:right w:val="single" w:sz="4" w:space="0" w:color="auto"/>
            </w:tcBorders>
            <w:vAlign w:val="center"/>
            <w:hideMark/>
          </w:tcPr>
          <w:p w14:paraId="45B4F71C" w14:textId="77777777" w:rsidR="0073602C" w:rsidRPr="002B00EB" w:rsidRDefault="0073602C" w:rsidP="0073602C">
            <w:pPr>
              <w:spacing w:after="0" w:line="240" w:lineRule="auto"/>
              <w:ind w:firstLine="284"/>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14:paraId="4A78C1D7"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41,4</w:t>
            </w:r>
          </w:p>
        </w:tc>
        <w:tc>
          <w:tcPr>
            <w:tcW w:w="1959" w:type="dxa"/>
            <w:tcBorders>
              <w:top w:val="single" w:sz="4" w:space="0" w:color="auto"/>
              <w:left w:val="single" w:sz="4" w:space="0" w:color="auto"/>
              <w:bottom w:val="single" w:sz="4" w:space="0" w:color="auto"/>
              <w:right w:val="single" w:sz="4" w:space="0" w:color="auto"/>
            </w:tcBorders>
          </w:tcPr>
          <w:p w14:paraId="15B138B0"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41,2</w:t>
            </w:r>
          </w:p>
        </w:tc>
        <w:tc>
          <w:tcPr>
            <w:tcW w:w="1444" w:type="dxa"/>
            <w:tcBorders>
              <w:top w:val="single" w:sz="4" w:space="0" w:color="auto"/>
              <w:left w:val="single" w:sz="4" w:space="0" w:color="auto"/>
              <w:bottom w:val="single" w:sz="4" w:space="0" w:color="auto"/>
              <w:right w:val="single" w:sz="4" w:space="0" w:color="auto"/>
            </w:tcBorders>
          </w:tcPr>
          <w:p w14:paraId="4AD87AC6"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3,7</w:t>
            </w:r>
          </w:p>
        </w:tc>
        <w:tc>
          <w:tcPr>
            <w:tcW w:w="2525" w:type="dxa"/>
            <w:tcBorders>
              <w:top w:val="single" w:sz="4" w:space="0" w:color="auto"/>
              <w:left w:val="single" w:sz="4" w:space="0" w:color="auto"/>
              <w:bottom w:val="single" w:sz="4" w:space="0" w:color="auto"/>
              <w:right w:val="single" w:sz="4" w:space="0" w:color="auto"/>
            </w:tcBorders>
          </w:tcPr>
          <w:p w14:paraId="6DEAD8AA"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3,8</w:t>
            </w:r>
          </w:p>
        </w:tc>
      </w:tr>
      <w:tr w:rsidR="0073602C" w:rsidRPr="002B00EB" w14:paraId="5BD24C74" w14:textId="77777777" w:rsidTr="00A34049">
        <w:tc>
          <w:tcPr>
            <w:tcW w:w="2835" w:type="dxa"/>
            <w:tcBorders>
              <w:top w:val="single" w:sz="4" w:space="0" w:color="auto"/>
              <w:left w:val="single" w:sz="4" w:space="0" w:color="auto"/>
              <w:bottom w:val="single" w:sz="4" w:space="0" w:color="auto"/>
              <w:right w:val="single" w:sz="4" w:space="0" w:color="auto"/>
            </w:tcBorders>
            <w:vAlign w:val="center"/>
            <w:hideMark/>
          </w:tcPr>
          <w:p w14:paraId="04CC5E64" w14:textId="77777777" w:rsidR="0073602C" w:rsidRPr="002B00EB" w:rsidRDefault="0073602C" w:rsidP="0073602C">
            <w:pPr>
              <w:spacing w:after="0" w:line="240" w:lineRule="auto"/>
              <w:ind w:firstLine="284"/>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14:paraId="2F4DDCA0"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53,5</w:t>
            </w:r>
          </w:p>
        </w:tc>
        <w:tc>
          <w:tcPr>
            <w:tcW w:w="1959" w:type="dxa"/>
            <w:tcBorders>
              <w:top w:val="single" w:sz="4" w:space="0" w:color="auto"/>
              <w:left w:val="single" w:sz="4" w:space="0" w:color="auto"/>
              <w:bottom w:val="single" w:sz="4" w:space="0" w:color="auto"/>
              <w:right w:val="single" w:sz="4" w:space="0" w:color="auto"/>
            </w:tcBorders>
          </w:tcPr>
          <w:p w14:paraId="5915A5BD"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62,8</w:t>
            </w:r>
          </w:p>
        </w:tc>
        <w:tc>
          <w:tcPr>
            <w:tcW w:w="1444" w:type="dxa"/>
            <w:tcBorders>
              <w:top w:val="single" w:sz="4" w:space="0" w:color="auto"/>
              <w:left w:val="single" w:sz="4" w:space="0" w:color="auto"/>
              <w:bottom w:val="single" w:sz="4" w:space="0" w:color="auto"/>
              <w:right w:val="single" w:sz="4" w:space="0" w:color="auto"/>
            </w:tcBorders>
          </w:tcPr>
          <w:p w14:paraId="2E8425AB"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3,4</w:t>
            </w:r>
          </w:p>
        </w:tc>
        <w:tc>
          <w:tcPr>
            <w:tcW w:w="2525" w:type="dxa"/>
            <w:tcBorders>
              <w:top w:val="single" w:sz="4" w:space="0" w:color="auto"/>
              <w:left w:val="single" w:sz="4" w:space="0" w:color="auto"/>
              <w:bottom w:val="single" w:sz="4" w:space="0" w:color="auto"/>
              <w:right w:val="single" w:sz="4" w:space="0" w:color="auto"/>
            </w:tcBorders>
          </w:tcPr>
          <w:p w14:paraId="1EA5DB14"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3,5</w:t>
            </w:r>
          </w:p>
        </w:tc>
      </w:tr>
      <w:tr w:rsidR="0073602C" w:rsidRPr="002B00EB" w14:paraId="491329E3" w14:textId="77777777" w:rsidTr="00A34049">
        <w:tc>
          <w:tcPr>
            <w:tcW w:w="2835" w:type="dxa"/>
            <w:tcBorders>
              <w:top w:val="single" w:sz="4" w:space="0" w:color="auto"/>
              <w:left w:val="single" w:sz="4" w:space="0" w:color="auto"/>
              <w:bottom w:val="single" w:sz="4" w:space="0" w:color="auto"/>
              <w:right w:val="single" w:sz="4" w:space="0" w:color="auto"/>
            </w:tcBorders>
            <w:vAlign w:val="center"/>
            <w:hideMark/>
          </w:tcPr>
          <w:p w14:paraId="2DCBF534" w14:textId="77777777" w:rsidR="0073602C" w:rsidRPr="002B00EB" w:rsidRDefault="0073602C" w:rsidP="0073602C">
            <w:pPr>
              <w:spacing w:after="0" w:line="240" w:lineRule="auto"/>
              <w:ind w:firstLine="284"/>
              <w:rPr>
                <w:rFonts w:ascii="Times New Roman" w:eastAsia="Calibri" w:hAnsi="Times New Roman" w:cs="Times New Roman"/>
                <w:sz w:val="28"/>
                <w:szCs w:val="28"/>
              </w:rPr>
            </w:pPr>
            <w:r w:rsidRPr="002B00EB">
              <w:rPr>
                <w:rFonts w:ascii="Times New Roman" w:eastAsia="Calibri" w:hAnsi="Times New Roman" w:cs="Times New Roman"/>
                <w:sz w:val="28"/>
                <w:szCs w:val="28"/>
              </w:rPr>
              <w:t>г. Минск</w:t>
            </w:r>
          </w:p>
        </w:tc>
        <w:tc>
          <w:tcPr>
            <w:tcW w:w="1727" w:type="dxa"/>
            <w:tcBorders>
              <w:top w:val="single" w:sz="4" w:space="0" w:color="auto"/>
              <w:left w:val="single" w:sz="4" w:space="0" w:color="auto"/>
              <w:bottom w:val="single" w:sz="4" w:space="0" w:color="auto"/>
              <w:right w:val="single" w:sz="4" w:space="0" w:color="auto"/>
            </w:tcBorders>
          </w:tcPr>
          <w:p w14:paraId="048A976C"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28,2</w:t>
            </w:r>
          </w:p>
        </w:tc>
        <w:tc>
          <w:tcPr>
            <w:tcW w:w="1959" w:type="dxa"/>
            <w:tcBorders>
              <w:top w:val="single" w:sz="4" w:space="0" w:color="auto"/>
              <w:left w:val="single" w:sz="4" w:space="0" w:color="auto"/>
              <w:bottom w:val="single" w:sz="4" w:space="0" w:color="auto"/>
              <w:right w:val="single" w:sz="4" w:space="0" w:color="auto"/>
            </w:tcBorders>
          </w:tcPr>
          <w:p w14:paraId="53DFC14E"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28,5</w:t>
            </w:r>
          </w:p>
        </w:tc>
        <w:tc>
          <w:tcPr>
            <w:tcW w:w="1444" w:type="dxa"/>
            <w:tcBorders>
              <w:top w:val="single" w:sz="4" w:space="0" w:color="auto"/>
              <w:left w:val="single" w:sz="4" w:space="0" w:color="auto"/>
              <w:bottom w:val="single" w:sz="4" w:space="0" w:color="auto"/>
              <w:right w:val="single" w:sz="4" w:space="0" w:color="auto"/>
            </w:tcBorders>
          </w:tcPr>
          <w:p w14:paraId="4A07BA95"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2,1</w:t>
            </w:r>
          </w:p>
        </w:tc>
        <w:tc>
          <w:tcPr>
            <w:tcW w:w="2525" w:type="dxa"/>
            <w:tcBorders>
              <w:top w:val="single" w:sz="4" w:space="0" w:color="auto"/>
              <w:left w:val="single" w:sz="4" w:space="0" w:color="auto"/>
              <w:bottom w:val="single" w:sz="4" w:space="0" w:color="auto"/>
              <w:right w:val="single" w:sz="4" w:space="0" w:color="auto"/>
            </w:tcBorders>
          </w:tcPr>
          <w:p w14:paraId="258DB987"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1,7</w:t>
            </w:r>
          </w:p>
        </w:tc>
      </w:tr>
      <w:tr w:rsidR="0073602C" w:rsidRPr="002B00EB" w14:paraId="3022FDC5" w14:textId="77777777" w:rsidTr="00A34049">
        <w:tc>
          <w:tcPr>
            <w:tcW w:w="2835" w:type="dxa"/>
            <w:tcBorders>
              <w:top w:val="single" w:sz="4" w:space="0" w:color="auto"/>
              <w:left w:val="single" w:sz="4" w:space="0" w:color="auto"/>
              <w:bottom w:val="single" w:sz="4" w:space="0" w:color="auto"/>
              <w:right w:val="single" w:sz="4" w:space="0" w:color="auto"/>
            </w:tcBorders>
            <w:vAlign w:val="center"/>
            <w:hideMark/>
          </w:tcPr>
          <w:p w14:paraId="7F3ACBFE" w14:textId="77777777" w:rsidR="0073602C" w:rsidRPr="002B00EB" w:rsidRDefault="0073602C" w:rsidP="0073602C">
            <w:pPr>
              <w:spacing w:after="0" w:line="240" w:lineRule="auto"/>
              <w:ind w:firstLine="284"/>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14:paraId="0DB0CA02"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58,6</w:t>
            </w:r>
          </w:p>
        </w:tc>
        <w:tc>
          <w:tcPr>
            <w:tcW w:w="1959" w:type="dxa"/>
            <w:tcBorders>
              <w:top w:val="single" w:sz="4" w:space="0" w:color="auto"/>
              <w:left w:val="single" w:sz="4" w:space="0" w:color="auto"/>
              <w:bottom w:val="single" w:sz="4" w:space="0" w:color="auto"/>
              <w:right w:val="single" w:sz="4" w:space="0" w:color="auto"/>
            </w:tcBorders>
          </w:tcPr>
          <w:p w14:paraId="52427695"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63,6</w:t>
            </w:r>
          </w:p>
        </w:tc>
        <w:tc>
          <w:tcPr>
            <w:tcW w:w="1444" w:type="dxa"/>
            <w:tcBorders>
              <w:top w:val="single" w:sz="4" w:space="0" w:color="auto"/>
              <w:left w:val="single" w:sz="4" w:space="0" w:color="auto"/>
              <w:bottom w:val="single" w:sz="4" w:space="0" w:color="auto"/>
              <w:right w:val="single" w:sz="4" w:space="0" w:color="auto"/>
            </w:tcBorders>
          </w:tcPr>
          <w:p w14:paraId="5ACC1362"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4,1</w:t>
            </w:r>
          </w:p>
        </w:tc>
        <w:tc>
          <w:tcPr>
            <w:tcW w:w="2525" w:type="dxa"/>
            <w:tcBorders>
              <w:top w:val="single" w:sz="4" w:space="0" w:color="auto"/>
              <w:left w:val="single" w:sz="4" w:space="0" w:color="auto"/>
              <w:bottom w:val="single" w:sz="4" w:space="0" w:color="auto"/>
              <w:right w:val="single" w:sz="4" w:space="0" w:color="auto"/>
            </w:tcBorders>
          </w:tcPr>
          <w:p w14:paraId="62108DF6"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3,8</w:t>
            </w:r>
          </w:p>
        </w:tc>
      </w:tr>
      <w:tr w:rsidR="0073602C" w:rsidRPr="002B00EB" w14:paraId="4F9C6961" w14:textId="77777777" w:rsidTr="00A34049">
        <w:tc>
          <w:tcPr>
            <w:tcW w:w="2835" w:type="dxa"/>
            <w:tcBorders>
              <w:top w:val="single" w:sz="4" w:space="0" w:color="auto"/>
              <w:left w:val="single" w:sz="4" w:space="0" w:color="auto"/>
              <w:bottom w:val="single" w:sz="4" w:space="0" w:color="auto"/>
              <w:right w:val="single" w:sz="4" w:space="0" w:color="auto"/>
            </w:tcBorders>
            <w:vAlign w:val="center"/>
            <w:hideMark/>
          </w:tcPr>
          <w:p w14:paraId="496E3B84" w14:textId="77777777" w:rsidR="0073602C" w:rsidRPr="002B00EB" w:rsidRDefault="0073602C" w:rsidP="0073602C">
            <w:pPr>
              <w:spacing w:after="0" w:line="240" w:lineRule="auto"/>
              <w:ind w:firstLine="284"/>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14:paraId="24EE25B3"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68,0</w:t>
            </w:r>
          </w:p>
        </w:tc>
        <w:tc>
          <w:tcPr>
            <w:tcW w:w="1959" w:type="dxa"/>
            <w:tcBorders>
              <w:top w:val="single" w:sz="4" w:space="0" w:color="auto"/>
              <w:left w:val="single" w:sz="4" w:space="0" w:color="auto"/>
              <w:bottom w:val="single" w:sz="4" w:space="0" w:color="auto"/>
              <w:right w:val="single" w:sz="4" w:space="0" w:color="auto"/>
            </w:tcBorders>
          </w:tcPr>
          <w:p w14:paraId="5F290956"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86,0</w:t>
            </w:r>
          </w:p>
        </w:tc>
        <w:tc>
          <w:tcPr>
            <w:tcW w:w="1444" w:type="dxa"/>
            <w:tcBorders>
              <w:top w:val="single" w:sz="4" w:space="0" w:color="auto"/>
              <w:left w:val="single" w:sz="4" w:space="0" w:color="auto"/>
              <w:bottom w:val="single" w:sz="4" w:space="0" w:color="auto"/>
              <w:right w:val="single" w:sz="4" w:space="0" w:color="auto"/>
            </w:tcBorders>
          </w:tcPr>
          <w:p w14:paraId="445802C1"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4,8</w:t>
            </w:r>
          </w:p>
        </w:tc>
        <w:tc>
          <w:tcPr>
            <w:tcW w:w="2525" w:type="dxa"/>
            <w:tcBorders>
              <w:top w:val="single" w:sz="4" w:space="0" w:color="auto"/>
              <w:left w:val="single" w:sz="4" w:space="0" w:color="auto"/>
              <w:bottom w:val="single" w:sz="4" w:space="0" w:color="auto"/>
              <w:right w:val="single" w:sz="4" w:space="0" w:color="auto"/>
            </w:tcBorders>
          </w:tcPr>
          <w:p w14:paraId="7F6E9022"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4,3</w:t>
            </w:r>
          </w:p>
        </w:tc>
      </w:tr>
    </w:tbl>
    <w:p w14:paraId="3E837FFC" w14:textId="77777777" w:rsidR="00DF31FC" w:rsidRPr="002B00EB" w:rsidRDefault="0073602C" w:rsidP="00A34049">
      <w:pPr>
        <w:spacing w:before="240" w:after="0" w:line="240" w:lineRule="auto"/>
        <w:ind w:firstLine="709"/>
        <w:jc w:val="both"/>
        <w:rPr>
          <w:rFonts w:ascii="Times New Roman" w:eastAsia="Calibri" w:hAnsi="Times New Roman" w:cs="Times New Roman"/>
          <w:spacing w:val="4"/>
          <w:sz w:val="28"/>
          <w:szCs w:val="28"/>
        </w:rPr>
      </w:pPr>
      <w:r w:rsidRPr="002B00EB">
        <w:rPr>
          <w:rFonts w:ascii="Times New Roman" w:eastAsia="Calibri" w:hAnsi="Times New Roman" w:cs="Times New Roman"/>
          <w:spacing w:val="4"/>
          <w:sz w:val="28"/>
          <w:szCs w:val="28"/>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sidRPr="002B00EB">
        <w:rPr>
          <w:rFonts w:ascii="Times New Roman" w:eastAsia="Calibri" w:hAnsi="Times New Roman" w:cs="Times New Roman"/>
          <w:spacing w:val="4"/>
          <w:sz w:val="28"/>
          <w:szCs w:val="28"/>
        </w:rPr>
        <w:t>4</w:t>
      </w:r>
      <w:r w:rsidRPr="002B00EB">
        <w:rPr>
          <w:rFonts w:ascii="Times New Roman" w:eastAsia="Calibri" w:hAnsi="Times New Roman" w:cs="Times New Roman"/>
          <w:spacing w:val="4"/>
          <w:sz w:val="28"/>
          <w:szCs w:val="28"/>
        </w:rPr>
        <w:t>).</w:t>
      </w:r>
    </w:p>
    <w:p w14:paraId="55D1C6E7" w14:textId="77777777" w:rsidR="0073602C" w:rsidRPr="002B00EB" w:rsidRDefault="0073602C" w:rsidP="0073602C">
      <w:pPr>
        <w:spacing w:after="0" w:line="240" w:lineRule="auto"/>
        <w:ind w:firstLine="709"/>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Таблица </w:t>
      </w:r>
      <w:r w:rsidR="00DF31FC" w:rsidRPr="002B00EB">
        <w:rPr>
          <w:rFonts w:ascii="Times New Roman" w:eastAsia="Calibri" w:hAnsi="Times New Roman" w:cs="Times New Roman"/>
          <w:sz w:val="28"/>
          <w:szCs w:val="28"/>
        </w:rPr>
        <w:t>4</w:t>
      </w:r>
    </w:p>
    <w:p w14:paraId="6BC87C62" w14:textId="77777777" w:rsidR="0073602C" w:rsidRPr="002B00EB" w:rsidRDefault="0073602C" w:rsidP="0073602C">
      <w:pPr>
        <w:spacing w:after="120" w:line="28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10490" w:type="dxa"/>
        <w:tblInd w:w="108" w:type="dxa"/>
        <w:tblLayout w:type="fixed"/>
        <w:tblLook w:val="04A0" w:firstRow="1" w:lastRow="0" w:firstColumn="1" w:lastColumn="0" w:noHBand="0" w:noVBand="1"/>
      </w:tblPr>
      <w:tblGrid>
        <w:gridCol w:w="3828"/>
        <w:gridCol w:w="992"/>
        <w:gridCol w:w="1276"/>
        <w:gridCol w:w="992"/>
        <w:gridCol w:w="1134"/>
        <w:gridCol w:w="1276"/>
        <w:gridCol w:w="992"/>
      </w:tblGrid>
      <w:tr w:rsidR="0073602C" w:rsidRPr="002B00EB" w14:paraId="2D5746D7" w14:textId="77777777" w:rsidTr="00A34049">
        <w:tc>
          <w:tcPr>
            <w:tcW w:w="3828" w:type="dxa"/>
            <w:vMerge w:val="restart"/>
            <w:shd w:val="clear" w:color="auto" w:fill="auto"/>
          </w:tcPr>
          <w:p w14:paraId="0558AE19" w14:textId="77777777" w:rsidR="0073602C" w:rsidRPr="002B00EB" w:rsidRDefault="0073602C" w:rsidP="0073602C">
            <w:pPr>
              <w:jc w:val="center"/>
              <w:rPr>
                <w:rFonts w:ascii="Times New Roman" w:hAnsi="Times New Roman"/>
                <w:spacing w:val="4"/>
                <w:sz w:val="28"/>
                <w:szCs w:val="28"/>
              </w:rPr>
            </w:pPr>
          </w:p>
        </w:tc>
        <w:tc>
          <w:tcPr>
            <w:tcW w:w="2268" w:type="dxa"/>
            <w:gridSpan w:val="2"/>
            <w:shd w:val="clear" w:color="auto" w:fill="auto"/>
          </w:tcPr>
          <w:p w14:paraId="361B972D" w14:textId="77777777" w:rsidR="0073602C" w:rsidRPr="002B00EB" w:rsidRDefault="0073602C" w:rsidP="0073602C">
            <w:pPr>
              <w:jc w:val="center"/>
              <w:rPr>
                <w:rFonts w:ascii="Times New Roman" w:hAnsi="Times New Roman"/>
                <w:spacing w:val="4"/>
                <w:sz w:val="28"/>
                <w:szCs w:val="28"/>
              </w:rPr>
            </w:pPr>
            <w:r w:rsidRPr="002B00EB">
              <w:rPr>
                <w:rFonts w:ascii="Times New Roman" w:hAnsi="Times New Roman"/>
                <w:sz w:val="28"/>
                <w:szCs w:val="28"/>
              </w:rPr>
              <w:t>Всего</w:t>
            </w:r>
          </w:p>
        </w:tc>
        <w:tc>
          <w:tcPr>
            <w:tcW w:w="992" w:type="dxa"/>
            <w:vMerge w:val="restart"/>
            <w:shd w:val="clear" w:color="auto" w:fill="auto"/>
          </w:tcPr>
          <w:p w14:paraId="5B8365A0" w14:textId="77777777" w:rsidR="0073602C" w:rsidRPr="002B00EB" w:rsidRDefault="0073602C" w:rsidP="0073602C">
            <w:pPr>
              <w:jc w:val="center"/>
              <w:rPr>
                <w:rFonts w:ascii="Times New Roman" w:hAnsi="Times New Roman"/>
                <w:sz w:val="28"/>
                <w:szCs w:val="28"/>
              </w:rPr>
            </w:pPr>
            <w:r w:rsidRPr="002B00EB">
              <w:rPr>
                <w:rFonts w:ascii="Times New Roman" w:hAnsi="Times New Roman"/>
                <w:sz w:val="28"/>
                <w:szCs w:val="28"/>
              </w:rPr>
              <w:t>В % к 2022 г.</w:t>
            </w:r>
          </w:p>
        </w:tc>
        <w:tc>
          <w:tcPr>
            <w:tcW w:w="2410" w:type="dxa"/>
            <w:gridSpan w:val="2"/>
            <w:shd w:val="clear" w:color="auto" w:fill="auto"/>
          </w:tcPr>
          <w:p w14:paraId="5ADE8184" w14:textId="77777777" w:rsidR="0073602C" w:rsidRPr="002B00EB" w:rsidRDefault="0073602C" w:rsidP="0073602C">
            <w:pPr>
              <w:jc w:val="center"/>
              <w:rPr>
                <w:rFonts w:ascii="Times New Roman" w:hAnsi="Times New Roman"/>
                <w:spacing w:val="4"/>
                <w:sz w:val="28"/>
                <w:szCs w:val="28"/>
              </w:rPr>
            </w:pPr>
            <w:r w:rsidRPr="002B00EB">
              <w:rPr>
                <w:rFonts w:ascii="Times New Roman" w:hAnsi="Times New Roman"/>
                <w:sz w:val="28"/>
                <w:szCs w:val="28"/>
              </w:rPr>
              <w:t>из них со смертельным исходом</w:t>
            </w:r>
          </w:p>
        </w:tc>
        <w:tc>
          <w:tcPr>
            <w:tcW w:w="992" w:type="dxa"/>
            <w:vMerge w:val="restart"/>
            <w:shd w:val="clear" w:color="auto" w:fill="auto"/>
          </w:tcPr>
          <w:p w14:paraId="251B8F5A" w14:textId="77777777" w:rsidR="0073602C" w:rsidRPr="002B00EB" w:rsidRDefault="0073602C" w:rsidP="0073602C">
            <w:pPr>
              <w:jc w:val="center"/>
              <w:rPr>
                <w:rFonts w:ascii="Times New Roman" w:hAnsi="Times New Roman"/>
                <w:sz w:val="28"/>
                <w:szCs w:val="28"/>
              </w:rPr>
            </w:pPr>
            <w:r w:rsidRPr="002B00EB">
              <w:rPr>
                <w:rFonts w:ascii="Times New Roman" w:hAnsi="Times New Roman"/>
                <w:sz w:val="28"/>
                <w:szCs w:val="28"/>
              </w:rPr>
              <w:t>В % к 2022 г.</w:t>
            </w:r>
          </w:p>
        </w:tc>
      </w:tr>
      <w:tr w:rsidR="0073602C" w:rsidRPr="002B00EB" w14:paraId="55D89B10" w14:textId="77777777" w:rsidTr="00A34049">
        <w:tc>
          <w:tcPr>
            <w:tcW w:w="3828" w:type="dxa"/>
            <w:vMerge/>
            <w:shd w:val="clear" w:color="auto" w:fill="auto"/>
          </w:tcPr>
          <w:p w14:paraId="0845631A" w14:textId="77777777" w:rsidR="0073602C" w:rsidRPr="002B00EB" w:rsidRDefault="0073602C" w:rsidP="0073602C">
            <w:pPr>
              <w:jc w:val="center"/>
              <w:rPr>
                <w:rFonts w:ascii="Times New Roman" w:hAnsi="Times New Roman"/>
                <w:spacing w:val="4"/>
                <w:sz w:val="28"/>
                <w:szCs w:val="28"/>
              </w:rPr>
            </w:pPr>
          </w:p>
        </w:tc>
        <w:tc>
          <w:tcPr>
            <w:tcW w:w="992" w:type="dxa"/>
            <w:shd w:val="clear" w:color="auto" w:fill="auto"/>
          </w:tcPr>
          <w:p w14:paraId="68F78A60" w14:textId="77777777" w:rsidR="0073602C" w:rsidRPr="002B00EB" w:rsidRDefault="0073602C" w:rsidP="0073602C">
            <w:pPr>
              <w:jc w:val="center"/>
              <w:rPr>
                <w:rFonts w:ascii="Times New Roman" w:hAnsi="Times New Roman"/>
                <w:sz w:val="28"/>
                <w:szCs w:val="28"/>
              </w:rPr>
            </w:pPr>
            <w:r w:rsidRPr="002B00EB">
              <w:rPr>
                <w:rFonts w:ascii="Times New Roman" w:hAnsi="Times New Roman"/>
                <w:sz w:val="28"/>
                <w:szCs w:val="28"/>
              </w:rPr>
              <w:t>2022 г.</w:t>
            </w:r>
          </w:p>
        </w:tc>
        <w:tc>
          <w:tcPr>
            <w:tcW w:w="1276" w:type="dxa"/>
            <w:shd w:val="clear" w:color="auto" w:fill="auto"/>
          </w:tcPr>
          <w:p w14:paraId="7B846BF9" w14:textId="77777777" w:rsidR="0073602C" w:rsidRPr="002B00EB" w:rsidRDefault="0073602C" w:rsidP="0073602C">
            <w:pPr>
              <w:jc w:val="center"/>
              <w:rPr>
                <w:rFonts w:ascii="Times New Roman" w:hAnsi="Times New Roman"/>
                <w:sz w:val="28"/>
                <w:szCs w:val="28"/>
              </w:rPr>
            </w:pPr>
            <w:r w:rsidRPr="002B00EB">
              <w:rPr>
                <w:rFonts w:ascii="Times New Roman" w:hAnsi="Times New Roman"/>
                <w:sz w:val="28"/>
                <w:szCs w:val="28"/>
              </w:rPr>
              <w:t>2023 г.</w:t>
            </w:r>
          </w:p>
        </w:tc>
        <w:tc>
          <w:tcPr>
            <w:tcW w:w="992" w:type="dxa"/>
            <w:vMerge/>
            <w:shd w:val="clear" w:color="auto" w:fill="auto"/>
          </w:tcPr>
          <w:p w14:paraId="222F2D44" w14:textId="77777777" w:rsidR="0073602C" w:rsidRPr="002B00EB" w:rsidRDefault="0073602C" w:rsidP="0073602C">
            <w:pPr>
              <w:jc w:val="center"/>
              <w:rPr>
                <w:rFonts w:ascii="Times New Roman" w:hAnsi="Times New Roman"/>
                <w:sz w:val="28"/>
                <w:szCs w:val="28"/>
              </w:rPr>
            </w:pPr>
          </w:p>
        </w:tc>
        <w:tc>
          <w:tcPr>
            <w:tcW w:w="1134" w:type="dxa"/>
            <w:shd w:val="clear" w:color="auto" w:fill="auto"/>
          </w:tcPr>
          <w:p w14:paraId="06E83C49" w14:textId="77777777" w:rsidR="0073602C" w:rsidRPr="002B00EB" w:rsidRDefault="0073602C" w:rsidP="0073602C">
            <w:pPr>
              <w:jc w:val="center"/>
              <w:rPr>
                <w:rFonts w:ascii="Times New Roman" w:hAnsi="Times New Roman"/>
                <w:sz w:val="28"/>
                <w:szCs w:val="28"/>
              </w:rPr>
            </w:pPr>
            <w:r w:rsidRPr="002B00EB">
              <w:rPr>
                <w:rFonts w:ascii="Times New Roman" w:hAnsi="Times New Roman"/>
                <w:sz w:val="28"/>
                <w:szCs w:val="28"/>
              </w:rPr>
              <w:t>2022 г.</w:t>
            </w:r>
          </w:p>
        </w:tc>
        <w:tc>
          <w:tcPr>
            <w:tcW w:w="1276" w:type="dxa"/>
            <w:shd w:val="clear" w:color="auto" w:fill="auto"/>
          </w:tcPr>
          <w:p w14:paraId="165D60F0" w14:textId="77777777" w:rsidR="0073602C" w:rsidRPr="002B00EB" w:rsidRDefault="0073602C" w:rsidP="0073602C">
            <w:pPr>
              <w:jc w:val="center"/>
              <w:rPr>
                <w:rFonts w:ascii="Times New Roman" w:hAnsi="Times New Roman"/>
                <w:sz w:val="28"/>
                <w:szCs w:val="28"/>
              </w:rPr>
            </w:pPr>
            <w:r w:rsidRPr="002B00EB">
              <w:rPr>
                <w:rFonts w:ascii="Times New Roman" w:hAnsi="Times New Roman"/>
                <w:sz w:val="28"/>
                <w:szCs w:val="28"/>
              </w:rPr>
              <w:t>2023 г.</w:t>
            </w:r>
          </w:p>
        </w:tc>
        <w:tc>
          <w:tcPr>
            <w:tcW w:w="992" w:type="dxa"/>
            <w:vMerge/>
            <w:shd w:val="clear" w:color="auto" w:fill="auto"/>
          </w:tcPr>
          <w:p w14:paraId="175C954E" w14:textId="77777777" w:rsidR="0073602C" w:rsidRPr="002B00EB" w:rsidRDefault="0073602C" w:rsidP="0073602C">
            <w:pPr>
              <w:tabs>
                <w:tab w:val="left" w:pos="709"/>
              </w:tabs>
              <w:jc w:val="center"/>
              <w:rPr>
                <w:rFonts w:ascii="Times New Roman" w:hAnsi="Times New Roman"/>
                <w:sz w:val="28"/>
                <w:szCs w:val="28"/>
              </w:rPr>
            </w:pPr>
          </w:p>
        </w:tc>
      </w:tr>
      <w:tr w:rsidR="0073602C" w:rsidRPr="002B00EB" w14:paraId="4C28EB01" w14:textId="77777777" w:rsidTr="00A34049">
        <w:trPr>
          <w:trHeight w:val="677"/>
        </w:trPr>
        <w:tc>
          <w:tcPr>
            <w:tcW w:w="3828" w:type="dxa"/>
            <w:shd w:val="clear" w:color="auto" w:fill="auto"/>
            <w:vAlign w:val="center"/>
          </w:tcPr>
          <w:p w14:paraId="71C1AAD2" w14:textId="77777777" w:rsidR="0073602C" w:rsidRPr="002B00EB" w:rsidRDefault="0073602C" w:rsidP="0073602C">
            <w:pPr>
              <w:rPr>
                <w:rFonts w:ascii="Times New Roman" w:hAnsi="Times New Roman"/>
                <w:b/>
                <w:sz w:val="28"/>
                <w:szCs w:val="28"/>
              </w:rPr>
            </w:pPr>
            <w:r w:rsidRPr="002B00EB">
              <w:rPr>
                <w:rFonts w:ascii="Times New Roman" w:hAnsi="Times New Roman"/>
                <w:b/>
                <w:sz w:val="28"/>
                <w:szCs w:val="28"/>
              </w:rPr>
              <w:t>Республика Беларусь</w:t>
            </w:r>
          </w:p>
        </w:tc>
        <w:tc>
          <w:tcPr>
            <w:tcW w:w="992" w:type="dxa"/>
            <w:shd w:val="clear" w:color="auto" w:fill="auto"/>
            <w:vAlign w:val="center"/>
          </w:tcPr>
          <w:p w14:paraId="2DC33DB7" w14:textId="77777777" w:rsidR="0073602C" w:rsidRPr="002B00EB" w:rsidRDefault="0073602C" w:rsidP="0073602C">
            <w:pPr>
              <w:ind w:left="-244" w:right="179"/>
              <w:jc w:val="right"/>
              <w:rPr>
                <w:rFonts w:ascii="Times New Roman" w:hAnsi="Times New Roman"/>
                <w:b/>
                <w:bCs/>
                <w:sz w:val="28"/>
                <w:szCs w:val="28"/>
              </w:rPr>
            </w:pPr>
            <w:r w:rsidRPr="002B00EB">
              <w:rPr>
                <w:rFonts w:ascii="Times New Roman" w:hAnsi="Times New Roman"/>
                <w:b/>
                <w:bCs/>
                <w:sz w:val="28"/>
                <w:szCs w:val="28"/>
              </w:rPr>
              <w:t>1781</w:t>
            </w:r>
          </w:p>
        </w:tc>
        <w:tc>
          <w:tcPr>
            <w:tcW w:w="1276" w:type="dxa"/>
            <w:shd w:val="clear" w:color="auto" w:fill="auto"/>
            <w:vAlign w:val="center"/>
          </w:tcPr>
          <w:p w14:paraId="36236009" w14:textId="77777777" w:rsidR="0073602C" w:rsidRPr="002B00EB" w:rsidRDefault="0073602C" w:rsidP="0073602C">
            <w:pPr>
              <w:ind w:left="-244" w:right="179"/>
              <w:jc w:val="right"/>
              <w:rPr>
                <w:rFonts w:ascii="Times New Roman" w:hAnsi="Times New Roman"/>
                <w:b/>
                <w:bCs/>
                <w:sz w:val="28"/>
                <w:szCs w:val="28"/>
              </w:rPr>
            </w:pPr>
            <w:r w:rsidRPr="002B00EB">
              <w:rPr>
                <w:rFonts w:ascii="Times New Roman" w:hAnsi="Times New Roman"/>
                <w:b/>
                <w:bCs/>
                <w:sz w:val="28"/>
                <w:szCs w:val="28"/>
              </w:rPr>
              <w:t>1850</w:t>
            </w:r>
          </w:p>
        </w:tc>
        <w:tc>
          <w:tcPr>
            <w:tcW w:w="992" w:type="dxa"/>
            <w:shd w:val="clear" w:color="auto" w:fill="auto"/>
            <w:vAlign w:val="center"/>
          </w:tcPr>
          <w:p w14:paraId="062808D9" w14:textId="77777777" w:rsidR="0073602C" w:rsidRPr="002B00EB" w:rsidRDefault="0073602C" w:rsidP="0073602C">
            <w:pPr>
              <w:ind w:left="-244" w:right="34"/>
              <w:jc w:val="right"/>
              <w:rPr>
                <w:rFonts w:ascii="Times New Roman" w:hAnsi="Times New Roman"/>
                <w:b/>
                <w:bCs/>
                <w:sz w:val="28"/>
                <w:szCs w:val="28"/>
              </w:rPr>
            </w:pPr>
            <w:r w:rsidRPr="002B00EB">
              <w:rPr>
                <w:rFonts w:ascii="Times New Roman" w:hAnsi="Times New Roman"/>
                <w:b/>
                <w:bCs/>
                <w:sz w:val="28"/>
                <w:szCs w:val="28"/>
              </w:rPr>
              <w:t>103,9</w:t>
            </w:r>
          </w:p>
        </w:tc>
        <w:tc>
          <w:tcPr>
            <w:tcW w:w="1134" w:type="dxa"/>
            <w:shd w:val="clear" w:color="auto" w:fill="auto"/>
            <w:vAlign w:val="center"/>
          </w:tcPr>
          <w:p w14:paraId="48E81C90" w14:textId="77777777" w:rsidR="0073602C" w:rsidRPr="002B00EB" w:rsidRDefault="0073602C" w:rsidP="0073602C">
            <w:pPr>
              <w:ind w:left="-244" w:right="179"/>
              <w:jc w:val="right"/>
              <w:rPr>
                <w:rFonts w:ascii="Times New Roman" w:hAnsi="Times New Roman"/>
                <w:b/>
                <w:bCs/>
                <w:sz w:val="28"/>
                <w:szCs w:val="28"/>
              </w:rPr>
            </w:pPr>
            <w:r w:rsidRPr="002B00EB">
              <w:rPr>
                <w:rFonts w:ascii="Times New Roman" w:hAnsi="Times New Roman"/>
                <w:b/>
                <w:bCs/>
                <w:sz w:val="28"/>
                <w:szCs w:val="28"/>
              </w:rPr>
              <w:t>132</w:t>
            </w:r>
          </w:p>
        </w:tc>
        <w:tc>
          <w:tcPr>
            <w:tcW w:w="1276" w:type="dxa"/>
            <w:shd w:val="clear" w:color="auto" w:fill="auto"/>
            <w:vAlign w:val="center"/>
          </w:tcPr>
          <w:p w14:paraId="0B9C8ED7" w14:textId="77777777" w:rsidR="0073602C" w:rsidRPr="002B00EB" w:rsidRDefault="0073602C" w:rsidP="0073602C">
            <w:pPr>
              <w:ind w:left="-244" w:right="179"/>
              <w:jc w:val="right"/>
              <w:rPr>
                <w:rFonts w:ascii="Times New Roman" w:hAnsi="Times New Roman"/>
                <w:b/>
                <w:bCs/>
                <w:sz w:val="28"/>
                <w:szCs w:val="28"/>
              </w:rPr>
            </w:pPr>
            <w:r w:rsidRPr="002B00EB">
              <w:rPr>
                <w:rFonts w:ascii="Times New Roman" w:hAnsi="Times New Roman"/>
                <w:b/>
                <w:bCs/>
                <w:sz w:val="28"/>
                <w:szCs w:val="28"/>
              </w:rPr>
              <w:t>117</w:t>
            </w:r>
          </w:p>
        </w:tc>
        <w:tc>
          <w:tcPr>
            <w:tcW w:w="992" w:type="dxa"/>
            <w:shd w:val="clear" w:color="auto" w:fill="auto"/>
            <w:vAlign w:val="center"/>
          </w:tcPr>
          <w:p w14:paraId="10208F5F" w14:textId="77777777" w:rsidR="0073602C" w:rsidRPr="002B00EB" w:rsidRDefault="0073602C" w:rsidP="0073602C">
            <w:pPr>
              <w:ind w:left="-244" w:right="34"/>
              <w:jc w:val="right"/>
              <w:rPr>
                <w:rFonts w:ascii="Times New Roman" w:hAnsi="Times New Roman"/>
                <w:b/>
                <w:bCs/>
                <w:sz w:val="28"/>
                <w:szCs w:val="28"/>
              </w:rPr>
            </w:pPr>
            <w:r w:rsidRPr="002B00EB">
              <w:rPr>
                <w:rFonts w:ascii="Times New Roman" w:hAnsi="Times New Roman"/>
                <w:b/>
                <w:bCs/>
                <w:sz w:val="28"/>
                <w:szCs w:val="28"/>
              </w:rPr>
              <w:t>88,6</w:t>
            </w:r>
          </w:p>
        </w:tc>
      </w:tr>
      <w:tr w:rsidR="0073602C" w:rsidRPr="002B00EB" w14:paraId="7558D914" w14:textId="77777777" w:rsidTr="00A34049">
        <w:tc>
          <w:tcPr>
            <w:tcW w:w="3828" w:type="dxa"/>
            <w:shd w:val="clear" w:color="auto" w:fill="auto"/>
            <w:vAlign w:val="center"/>
          </w:tcPr>
          <w:p w14:paraId="58CC67BE" w14:textId="77777777" w:rsidR="0073602C" w:rsidRPr="002B00EB" w:rsidRDefault="0073602C" w:rsidP="0073602C">
            <w:pPr>
              <w:ind w:left="142"/>
              <w:rPr>
                <w:rFonts w:ascii="Times New Roman" w:hAnsi="Times New Roman"/>
                <w:sz w:val="28"/>
                <w:szCs w:val="28"/>
              </w:rPr>
            </w:pPr>
            <w:r w:rsidRPr="002B00EB">
              <w:rPr>
                <w:rFonts w:ascii="Times New Roman" w:hAnsi="Times New Roman"/>
                <w:sz w:val="28"/>
                <w:szCs w:val="28"/>
              </w:rPr>
              <w:t xml:space="preserve">при эксплуатации объектов (выполнении работ), поднадзорных органам государственного специализированного </w:t>
            </w:r>
            <w:r w:rsidRPr="002B00EB">
              <w:rPr>
                <w:rFonts w:ascii="Times New Roman" w:hAnsi="Times New Roman"/>
                <w:sz w:val="28"/>
                <w:szCs w:val="28"/>
              </w:rPr>
              <w:lastRenderedPageBreak/>
              <w:t xml:space="preserve">надзора, </w:t>
            </w:r>
          </w:p>
          <w:p w14:paraId="34B4D0D2" w14:textId="77777777" w:rsidR="0073602C" w:rsidRPr="002B00EB" w:rsidRDefault="0073602C" w:rsidP="0073602C">
            <w:pPr>
              <w:ind w:left="142"/>
              <w:rPr>
                <w:rFonts w:ascii="Times New Roman" w:hAnsi="Times New Roman"/>
                <w:sz w:val="28"/>
                <w:szCs w:val="28"/>
              </w:rPr>
            </w:pPr>
            <w:r w:rsidRPr="002B00EB">
              <w:rPr>
                <w:rFonts w:ascii="Times New Roman" w:hAnsi="Times New Roman"/>
                <w:sz w:val="28"/>
                <w:szCs w:val="28"/>
              </w:rPr>
              <w:t xml:space="preserve">    в том числе:</w:t>
            </w:r>
          </w:p>
        </w:tc>
        <w:tc>
          <w:tcPr>
            <w:tcW w:w="992" w:type="dxa"/>
            <w:shd w:val="clear" w:color="auto" w:fill="auto"/>
            <w:vAlign w:val="center"/>
          </w:tcPr>
          <w:p w14:paraId="17BBD83E"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lastRenderedPageBreak/>
              <w:t>246</w:t>
            </w:r>
          </w:p>
        </w:tc>
        <w:tc>
          <w:tcPr>
            <w:tcW w:w="1276" w:type="dxa"/>
            <w:shd w:val="clear" w:color="auto" w:fill="auto"/>
            <w:vAlign w:val="center"/>
          </w:tcPr>
          <w:p w14:paraId="1C636EBC"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253</w:t>
            </w:r>
          </w:p>
        </w:tc>
        <w:tc>
          <w:tcPr>
            <w:tcW w:w="992" w:type="dxa"/>
            <w:shd w:val="clear" w:color="auto" w:fill="auto"/>
            <w:vAlign w:val="center"/>
          </w:tcPr>
          <w:p w14:paraId="2D9BDC38" w14:textId="77777777" w:rsidR="0073602C" w:rsidRPr="002B00EB" w:rsidRDefault="0073602C" w:rsidP="0073602C">
            <w:pPr>
              <w:ind w:left="-244" w:right="34"/>
              <w:jc w:val="right"/>
              <w:rPr>
                <w:rFonts w:ascii="Times New Roman" w:hAnsi="Times New Roman"/>
                <w:sz w:val="28"/>
                <w:szCs w:val="28"/>
              </w:rPr>
            </w:pPr>
            <w:r w:rsidRPr="002B00EB">
              <w:rPr>
                <w:rFonts w:ascii="Times New Roman" w:hAnsi="Times New Roman"/>
                <w:sz w:val="28"/>
                <w:szCs w:val="28"/>
              </w:rPr>
              <w:t>102,8</w:t>
            </w:r>
          </w:p>
        </w:tc>
        <w:tc>
          <w:tcPr>
            <w:tcW w:w="1134" w:type="dxa"/>
            <w:shd w:val="clear" w:color="auto" w:fill="auto"/>
            <w:vAlign w:val="center"/>
          </w:tcPr>
          <w:p w14:paraId="4F5C137B" w14:textId="77777777" w:rsidR="0073602C" w:rsidRPr="002B00EB" w:rsidRDefault="0073602C" w:rsidP="0073602C">
            <w:pPr>
              <w:ind w:left="-244" w:right="175"/>
              <w:jc w:val="right"/>
              <w:rPr>
                <w:rFonts w:ascii="Times New Roman" w:hAnsi="Times New Roman"/>
                <w:sz w:val="28"/>
                <w:szCs w:val="28"/>
              </w:rPr>
            </w:pPr>
            <w:r w:rsidRPr="002B00EB">
              <w:rPr>
                <w:rFonts w:ascii="Times New Roman" w:hAnsi="Times New Roman"/>
                <w:sz w:val="28"/>
                <w:szCs w:val="28"/>
              </w:rPr>
              <w:t>44</w:t>
            </w:r>
          </w:p>
        </w:tc>
        <w:tc>
          <w:tcPr>
            <w:tcW w:w="1276" w:type="dxa"/>
            <w:shd w:val="clear" w:color="auto" w:fill="auto"/>
            <w:vAlign w:val="center"/>
          </w:tcPr>
          <w:p w14:paraId="1A6425EF"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43</w:t>
            </w:r>
          </w:p>
        </w:tc>
        <w:tc>
          <w:tcPr>
            <w:tcW w:w="992" w:type="dxa"/>
            <w:shd w:val="clear" w:color="auto" w:fill="auto"/>
            <w:vAlign w:val="center"/>
          </w:tcPr>
          <w:p w14:paraId="0F1009E9" w14:textId="77777777" w:rsidR="0073602C" w:rsidRPr="002B00EB" w:rsidRDefault="0073602C" w:rsidP="0073602C">
            <w:pPr>
              <w:ind w:left="-244" w:right="34"/>
              <w:jc w:val="right"/>
              <w:rPr>
                <w:rFonts w:ascii="Times New Roman" w:hAnsi="Times New Roman"/>
                <w:sz w:val="28"/>
                <w:szCs w:val="28"/>
              </w:rPr>
            </w:pPr>
            <w:r w:rsidRPr="002B00EB">
              <w:rPr>
                <w:rFonts w:ascii="Times New Roman" w:hAnsi="Times New Roman"/>
                <w:sz w:val="28"/>
                <w:szCs w:val="28"/>
              </w:rPr>
              <w:t>97,7</w:t>
            </w:r>
          </w:p>
        </w:tc>
      </w:tr>
      <w:tr w:rsidR="0073602C" w:rsidRPr="002B00EB" w14:paraId="030DE47E" w14:textId="77777777" w:rsidTr="00A34049">
        <w:tc>
          <w:tcPr>
            <w:tcW w:w="3828" w:type="dxa"/>
            <w:shd w:val="clear" w:color="auto" w:fill="auto"/>
            <w:vAlign w:val="center"/>
          </w:tcPr>
          <w:p w14:paraId="6C8CBF43" w14:textId="77777777" w:rsidR="0073602C" w:rsidRPr="002B00EB" w:rsidRDefault="0073602C" w:rsidP="0073602C">
            <w:pPr>
              <w:ind w:left="426"/>
              <w:rPr>
                <w:rFonts w:ascii="Times New Roman" w:hAnsi="Times New Roman"/>
                <w:sz w:val="28"/>
                <w:szCs w:val="28"/>
              </w:rPr>
            </w:pPr>
            <w:r w:rsidRPr="002B00EB">
              <w:rPr>
                <w:rFonts w:ascii="Times New Roman" w:hAnsi="Times New Roman"/>
                <w:sz w:val="28"/>
                <w:szCs w:val="28"/>
              </w:rPr>
              <w:t>в результате дорожно-транспортных происшествий</w:t>
            </w:r>
          </w:p>
        </w:tc>
        <w:tc>
          <w:tcPr>
            <w:tcW w:w="992" w:type="dxa"/>
            <w:shd w:val="clear" w:color="auto" w:fill="auto"/>
            <w:vAlign w:val="center"/>
          </w:tcPr>
          <w:p w14:paraId="6E9255DD"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180</w:t>
            </w:r>
          </w:p>
        </w:tc>
        <w:tc>
          <w:tcPr>
            <w:tcW w:w="1276" w:type="dxa"/>
            <w:shd w:val="clear" w:color="auto" w:fill="auto"/>
            <w:vAlign w:val="center"/>
          </w:tcPr>
          <w:p w14:paraId="7EF4E81B"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169</w:t>
            </w:r>
          </w:p>
        </w:tc>
        <w:tc>
          <w:tcPr>
            <w:tcW w:w="992" w:type="dxa"/>
            <w:shd w:val="clear" w:color="auto" w:fill="auto"/>
            <w:vAlign w:val="center"/>
          </w:tcPr>
          <w:p w14:paraId="14795882" w14:textId="77777777" w:rsidR="0073602C" w:rsidRPr="002B00EB" w:rsidRDefault="0073602C" w:rsidP="0073602C">
            <w:pPr>
              <w:ind w:left="-244" w:right="34"/>
              <w:jc w:val="right"/>
              <w:rPr>
                <w:rFonts w:ascii="Times New Roman" w:hAnsi="Times New Roman"/>
                <w:sz w:val="28"/>
                <w:szCs w:val="28"/>
              </w:rPr>
            </w:pPr>
            <w:r w:rsidRPr="002B00EB">
              <w:rPr>
                <w:rFonts w:ascii="Times New Roman" w:hAnsi="Times New Roman"/>
                <w:sz w:val="28"/>
                <w:szCs w:val="28"/>
              </w:rPr>
              <w:t>93,9</w:t>
            </w:r>
          </w:p>
        </w:tc>
        <w:tc>
          <w:tcPr>
            <w:tcW w:w="1134" w:type="dxa"/>
            <w:shd w:val="clear" w:color="auto" w:fill="auto"/>
            <w:vAlign w:val="center"/>
          </w:tcPr>
          <w:p w14:paraId="0E454115" w14:textId="77777777" w:rsidR="0073602C" w:rsidRPr="002B00EB" w:rsidRDefault="0073602C" w:rsidP="0073602C">
            <w:pPr>
              <w:ind w:left="-244" w:right="175"/>
              <w:jc w:val="right"/>
              <w:rPr>
                <w:rFonts w:ascii="Times New Roman" w:hAnsi="Times New Roman"/>
                <w:sz w:val="28"/>
                <w:szCs w:val="28"/>
              </w:rPr>
            </w:pPr>
            <w:r w:rsidRPr="002B00EB">
              <w:rPr>
                <w:rFonts w:ascii="Times New Roman" w:hAnsi="Times New Roman"/>
                <w:sz w:val="28"/>
                <w:szCs w:val="28"/>
              </w:rPr>
              <w:t>30</w:t>
            </w:r>
          </w:p>
        </w:tc>
        <w:tc>
          <w:tcPr>
            <w:tcW w:w="1276" w:type="dxa"/>
            <w:shd w:val="clear" w:color="auto" w:fill="auto"/>
            <w:vAlign w:val="center"/>
          </w:tcPr>
          <w:p w14:paraId="11DE6B8B"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21</w:t>
            </w:r>
          </w:p>
        </w:tc>
        <w:tc>
          <w:tcPr>
            <w:tcW w:w="992" w:type="dxa"/>
            <w:shd w:val="clear" w:color="auto" w:fill="auto"/>
            <w:vAlign w:val="center"/>
          </w:tcPr>
          <w:p w14:paraId="1CD06DB8" w14:textId="77777777" w:rsidR="0073602C" w:rsidRPr="002B00EB" w:rsidRDefault="0073602C" w:rsidP="0073602C">
            <w:pPr>
              <w:ind w:left="-244" w:right="34"/>
              <w:jc w:val="right"/>
              <w:rPr>
                <w:rFonts w:ascii="Times New Roman" w:hAnsi="Times New Roman"/>
                <w:sz w:val="28"/>
                <w:szCs w:val="28"/>
              </w:rPr>
            </w:pPr>
            <w:r w:rsidRPr="002B00EB">
              <w:rPr>
                <w:rFonts w:ascii="Times New Roman" w:hAnsi="Times New Roman"/>
                <w:sz w:val="28"/>
                <w:szCs w:val="28"/>
              </w:rPr>
              <w:t>70,0</w:t>
            </w:r>
          </w:p>
        </w:tc>
      </w:tr>
      <w:tr w:rsidR="0073602C" w:rsidRPr="002B00EB" w14:paraId="035F9353" w14:textId="77777777" w:rsidTr="00A34049">
        <w:tc>
          <w:tcPr>
            <w:tcW w:w="3828" w:type="dxa"/>
            <w:shd w:val="clear" w:color="auto" w:fill="auto"/>
            <w:vAlign w:val="center"/>
          </w:tcPr>
          <w:p w14:paraId="4703758A" w14:textId="77777777" w:rsidR="0073602C" w:rsidRPr="002B00EB" w:rsidRDefault="0073602C" w:rsidP="0073602C">
            <w:pPr>
              <w:ind w:left="426"/>
              <w:rPr>
                <w:rFonts w:ascii="Times New Roman" w:hAnsi="Times New Roman"/>
                <w:sz w:val="28"/>
                <w:szCs w:val="28"/>
              </w:rPr>
            </w:pPr>
            <w:r w:rsidRPr="002B00EB">
              <w:rPr>
                <w:rFonts w:ascii="Times New Roman" w:hAnsi="Times New Roman"/>
                <w:sz w:val="28"/>
                <w:szCs w:val="28"/>
              </w:rPr>
              <w:t>при выполнении строительных работ</w:t>
            </w:r>
          </w:p>
        </w:tc>
        <w:tc>
          <w:tcPr>
            <w:tcW w:w="992" w:type="dxa"/>
            <w:shd w:val="clear" w:color="auto" w:fill="auto"/>
            <w:vAlign w:val="center"/>
          </w:tcPr>
          <w:p w14:paraId="6AC0F8B6"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13</w:t>
            </w:r>
          </w:p>
        </w:tc>
        <w:tc>
          <w:tcPr>
            <w:tcW w:w="1276" w:type="dxa"/>
            <w:shd w:val="clear" w:color="auto" w:fill="auto"/>
            <w:vAlign w:val="center"/>
          </w:tcPr>
          <w:p w14:paraId="08125D33"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13</w:t>
            </w:r>
          </w:p>
        </w:tc>
        <w:tc>
          <w:tcPr>
            <w:tcW w:w="992" w:type="dxa"/>
            <w:shd w:val="clear" w:color="auto" w:fill="auto"/>
            <w:vAlign w:val="center"/>
          </w:tcPr>
          <w:p w14:paraId="438E2367" w14:textId="77777777" w:rsidR="0073602C" w:rsidRPr="002B00EB" w:rsidRDefault="0073602C" w:rsidP="0073602C">
            <w:pPr>
              <w:ind w:left="-244" w:right="34"/>
              <w:jc w:val="right"/>
              <w:rPr>
                <w:rFonts w:ascii="Times New Roman" w:hAnsi="Times New Roman"/>
                <w:sz w:val="28"/>
                <w:szCs w:val="28"/>
              </w:rPr>
            </w:pPr>
            <w:r w:rsidRPr="002B00EB">
              <w:rPr>
                <w:rFonts w:ascii="Times New Roman" w:hAnsi="Times New Roman"/>
                <w:sz w:val="28"/>
                <w:szCs w:val="28"/>
              </w:rPr>
              <w:t>100,0</w:t>
            </w:r>
          </w:p>
        </w:tc>
        <w:tc>
          <w:tcPr>
            <w:tcW w:w="1134" w:type="dxa"/>
            <w:shd w:val="clear" w:color="auto" w:fill="auto"/>
            <w:vAlign w:val="center"/>
          </w:tcPr>
          <w:p w14:paraId="3EF0F0E6" w14:textId="77777777" w:rsidR="0073602C" w:rsidRPr="002B00EB" w:rsidRDefault="0073602C" w:rsidP="0073602C">
            <w:pPr>
              <w:ind w:left="-244" w:right="175"/>
              <w:jc w:val="right"/>
              <w:rPr>
                <w:rFonts w:ascii="Times New Roman" w:hAnsi="Times New Roman"/>
                <w:sz w:val="28"/>
                <w:szCs w:val="28"/>
              </w:rPr>
            </w:pPr>
            <w:r w:rsidRPr="002B00EB">
              <w:rPr>
                <w:rFonts w:ascii="Times New Roman" w:hAnsi="Times New Roman"/>
                <w:sz w:val="28"/>
                <w:szCs w:val="28"/>
              </w:rPr>
              <w:t>4</w:t>
            </w:r>
          </w:p>
        </w:tc>
        <w:tc>
          <w:tcPr>
            <w:tcW w:w="1276" w:type="dxa"/>
            <w:shd w:val="clear" w:color="auto" w:fill="auto"/>
            <w:vAlign w:val="center"/>
          </w:tcPr>
          <w:p w14:paraId="3C567029"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3</w:t>
            </w:r>
          </w:p>
        </w:tc>
        <w:tc>
          <w:tcPr>
            <w:tcW w:w="992" w:type="dxa"/>
            <w:shd w:val="clear" w:color="auto" w:fill="auto"/>
            <w:vAlign w:val="center"/>
          </w:tcPr>
          <w:p w14:paraId="5B19AF1B" w14:textId="77777777" w:rsidR="0073602C" w:rsidRPr="002B00EB" w:rsidRDefault="0073602C" w:rsidP="0073602C">
            <w:pPr>
              <w:ind w:left="-244" w:right="34"/>
              <w:jc w:val="right"/>
              <w:rPr>
                <w:rFonts w:ascii="Times New Roman" w:hAnsi="Times New Roman"/>
                <w:sz w:val="28"/>
                <w:szCs w:val="28"/>
              </w:rPr>
            </w:pPr>
            <w:r w:rsidRPr="002B00EB">
              <w:rPr>
                <w:rFonts w:ascii="Times New Roman" w:hAnsi="Times New Roman"/>
                <w:sz w:val="28"/>
                <w:szCs w:val="28"/>
              </w:rPr>
              <w:t>75,0</w:t>
            </w:r>
          </w:p>
        </w:tc>
      </w:tr>
      <w:tr w:rsidR="0073602C" w:rsidRPr="002B00EB" w14:paraId="6456F880" w14:textId="77777777" w:rsidTr="00A34049">
        <w:tc>
          <w:tcPr>
            <w:tcW w:w="3828" w:type="dxa"/>
            <w:shd w:val="clear" w:color="auto" w:fill="auto"/>
            <w:vAlign w:val="center"/>
          </w:tcPr>
          <w:p w14:paraId="04A39BF1" w14:textId="77777777" w:rsidR="0073602C" w:rsidRPr="002B00EB" w:rsidRDefault="0073602C" w:rsidP="0073602C">
            <w:pPr>
              <w:ind w:left="426"/>
              <w:rPr>
                <w:rFonts w:ascii="Times New Roman" w:hAnsi="Times New Roman"/>
                <w:sz w:val="28"/>
                <w:szCs w:val="28"/>
              </w:rPr>
            </w:pPr>
            <w:r w:rsidRPr="002B00EB">
              <w:rPr>
                <w:rFonts w:ascii="Times New Roman" w:hAnsi="Times New Roman"/>
                <w:sz w:val="28"/>
                <w:szCs w:val="28"/>
              </w:rPr>
              <w:t>при эксплуатации опасных и потенциально опасных производственных объектов</w:t>
            </w:r>
          </w:p>
        </w:tc>
        <w:tc>
          <w:tcPr>
            <w:tcW w:w="992" w:type="dxa"/>
            <w:shd w:val="clear" w:color="auto" w:fill="auto"/>
            <w:vAlign w:val="center"/>
          </w:tcPr>
          <w:p w14:paraId="13A2164A"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20</w:t>
            </w:r>
          </w:p>
        </w:tc>
        <w:tc>
          <w:tcPr>
            <w:tcW w:w="1276" w:type="dxa"/>
            <w:shd w:val="clear" w:color="auto" w:fill="auto"/>
            <w:vAlign w:val="center"/>
          </w:tcPr>
          <w:p w14:paraId="4C3DCF07"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26</w:t>
            </w:r>
          </w:p>
        </w:tc>
        <w:tc>
          <w:tcPr>
            <w:tcW w:w="992" w:type="dxa"/>
            <w:shd w:val="clear" w:color="auto" w:fill="auto"/>
            <w:vAlign w:val="center"/>
          </w:tcPr>
          <w:p w14:paraId="7A3C1795" w14:textId="77777777" w:rsidR="0073602C" w:rsidRPr="002B00EB" w:rsidRDefault="0073602C" w:rsidP="0073602C">
            <w:pPr>
              <w:ind w:left="-244" w:right="34"/>
              <w:jc w:val="right"/>
              <w:rPr>
                <w:rFonts w:ascii="Times New Roman" w:hAnsi="Times New Roman"/>
                <w:sz w:val="28"/>
                <w:szCs w:val="28"/>
              </w:rPr>
            </w:pPr>
            <w:r w:rsidRPr="002B00EB">
              <w:rPr>
                <w:rFonts w:ascii="Times New Roman" w:hAnsi="Times New Roman"/>
                <w:sz w:val="28"/>
                <w:szCs w:val="28"/>
              </w:rPr>
              <w:t>130,0</w:t>
            </w:r>
          </w:p>
        </w:tc>
        <w:tc>
          <w:tcPr>
            <w:tcW w:w="1134" w:type="dxa"/>
            <w:shd w:val="clear" w:color="auto" w:fill="auto"/>
            <w:vAlign w:val="center"/>
          </w:tcPr>
          <w:p w14:paraId="6E619960" w14:textId="77777777" w:rsidR="0073602C" w:rsidRPr="002B00EB" w:rsidRDefault="0073602C" w:rsidP="0073602C">
            <w:pPr>
              <w:ind w:left="-244" w:right="175"/>
              <w:jc w:val="right"/>
              <w:rPr>
                <w:rFonts w:ascii="Times New Roman" w:hAnsi="Times New Roman"/>
                <w:sz w:val="28"/>
                <w:szCs w:val="28"/>
              </w:rPr>
            </w:pPr>
            <w:r w:rsidRPr="002B00EB">
              <w:rPr>
                <w:rFonts w:ascii="Times New Roman" w:hAnsi="Times New Roman"/>
                <w:sz w:val="28"/>
                <w:szCs w:val="28"/>
              </w:rPr>
              <w:t>2</w:t>
            </w:r>
          </w:p>
        </w:tc>
        <w:tc>
          <w:tcPr>
            <w:tcW w:w="1276" w:type="dxa"/>
            <w:shd w:val="clear" w:color="auto" w:fill="auto"/>
            <w:vAlign w:val="center"/>
          </w:tcPr>
          <w:p w14:paraId="3145E798"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5</w:t>
            </w:r>
          </w:p>
        </w:tc>
        <w:tc>
          <w:tcPr>
            <w:tcW w:w="992" w:type="dxa"/>
            <w:shd w:val="clear" w:color="auto" w:fill="auto"/>
            <w:vAlign w:val="center"/>
          </w:tcPr>
          <w:p w14:paraId="61D28576" w14:textId="77777777" w:rsidR="0073602C" w:rsidRPr="002B00EB" w:rsidRDefault="0073602C" w:rsidP="0073602C">
            <w:pPr>
              <w:ind w:left="-244" w:right="34"/>
              <w:jc w:val="right"/>
              <w:rPr>
                <w:rFonts w:ascii="Times New Roman" w:hAnsi="Times New Roman"/>
                <w:sz w:val="28"/>
                <w:szCs w:val="28"/>
              </w:rPr>
            </w:pPr>
            <w:r w:rsidRPr="002B00EB">
              <w:rPr>
                <w:rFonts w:ascii="Times New Roman" w:hAnsi="Times New Roman"/>
                <w:sz w:val="28"/>
                <w:szCs w:val="28"/>
              </w:rPr>
              <w:t>250,0</w:t>
            </w:r>
          </w:p>
        </w:tc>
      </w:tr>
      <w:tr w:rsidR="0073602C" w:rsidRPr="002B00EB" w14:paraId="086C563E" w14:textId="77777777" w:rsidTr="00A34049">
        <w:tc>
          <w:tcPr>
            <w:tcW w:w="3828" w:type="dxa"/>
            <w:shd w:val="clear" w:color="auto" w:fill="auto"/>
            <w:vAlign w:val="center"/>
          </w:tcPr>
          <w:p w14:paraId="77883145" w14:textId="77777777" w:rsidR="0073602C" w:rsidRPr="002B00EB" w:rsidRDefault="0073602C" w:rsidP="0073602C">
            <w:pPr>
              <w:ind w:left="426"/>
              <w:rPr>
                <w:rFonts w:ascii="Times New Roman" w:hAnsi="Times New Roman"/>
                <w:sz w:val="28"/>
                <w:szCs w:val="28"/>
              </w:rPr>
            </w:pPr>
            <w:r w:rsidRPr="002B00EB">
              <w:rPr>
                <w:rFonts w:ascii="Times New Roman" w:hAnsi="Times New Roman"/>
                <w:sz w:val="28"/>
                <w:szCs w:val="28"/>
              </w:rPr>
              <w:t>при эксплуатации электроустановок</w:t>
            </w:r>
          </w:p>
        </w:tc>
        <w:tc>
          <w:tcPr>
            <w:tcW w:w="992" w:type="dxa"/>
            <w:shd w:val="clear" w:color="auto" w:fill="auto"/>
            <w:vAlign w:val="center"/>
          </w:tcPr>
          <w:p w14:paraId="3ED71E0D"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19</w:t>
            </w:r>
          </w:p>
        </w:tc>
        <w:tc>
          <w:tcPr>
            <w:tcW w:w="1276" w:type="dxa"/>
            <w:shd w:val="clear" w:color="auto" w:fill="auto"/>
            <w:vAlign w:val="center"/>
          </w:tcPr>
          <w:p w14:paraId="5DA8A779"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27</w:t>
            </w:r>
          </w:p>
        </w:tc>
        <w:tc>
          <w:tcPr>
            <w:tcW w:w="992" w:type="dxa"/>
            <w:shd w:val="clear" w:color="auto" w:fill="auto"/>
            <w:vAlign w:val="center"/>
          </w:tcPr>
          <w:p w14:paraId="2A2DA320" w14:textId="77777777" w:rsidR="0073602C" w:rsidRPr="002B00EB" w:rsidRDefault="0073602C" w:rsidP="0073602C">
            <w:pPr>
              <w:ind w:left="-244" w:right="34"/>
              <w:jc w:val="right"/>
              <w:rPr>
                <w:rFonts w:ascii="Times New Roman" w:hAnsi="Times New Roman"/>
                <w:sz w:val="28"/>
                <w:szCs w:val="28"/>
              </w:rPr>
            </w:pPr>
            <w:r w:rsidRPr="002B00EB">
              <w:rPr>
                <w:rFonts w:ascii="Times New Roman" w:hAnsi="Times New Roman"/>
                <w:sz w:val="28"/>
                <w:szCs w:val="28"/>
              </w:rPr>
              <w:t>142,1</w:t>
            </w:r>
          </w:p>
        </w:tc>
        <w:tc>
          <w:tcPr>
            <w:tcW w:w="1134" w:type="dxa"/>
            <w:shd w:val="clear" w:color="auto" w:fill="auto"/>
            <w:vAlign w:val="center"/>
          </w:tcPr>
          <w:p w14:paraId="33D7D81F" w14:textId="77777777" w:rsidR="0073602C" w:rsidRPr="002B00EB" w:rsidRDefault="0073602C" w:rsidP="0073602C">
            <w:pPr>
              <w:ind w:left="-244" w:right="175"/>
              <w:jc w:val="right"/>
              <w:rPr>
                <w:rFonts w:ascii="Times New Roman" w:hAnsi="Times New Roman"/>
                <w:sz w:val="28"/>
                <w:szCs w:val="28"/>
              </w:rPr>
            </w:pPr>
            <w:r w:rsidRPr="002B00EB">
              <w:rPr>
                <w:rFonts w:ascii="Times New Roman" w:hAnsi="Times New Roman"/>
                <w:sz w:val="28"/>
                <w:szCs w:val="28"/>
              </w:rPr>
              <w:t>3</w:t>
            </w:r>
          </w:p>
        </w:tc>
        <w:tc>
          <w:tcPr>
            <w:tcW w:w="1276" w:type="dxa"/>
            <w:shd w:val="clear" w:color="auto" w:fill="auto"/>
            <w:vAlign w:val="center"/>
          </w:tcPr>
          <w:p w14:paraId="7A8ADA66"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8</w:t>
            </w:r>
          </w:p>
        </w:tc>
        <w:tc>
          <w:tcPr>
            <w:tcW w:w="992" w:type="dxa"/>
            <w:shd w:val="clear" w:color="auto" w:fill="auto"/>
            <w:vAlign w:val="center"/>
          </w:tcPr>
          <w:p w14:paraId="3BE983A6" w14:textId="77777777" w:rsidR="0073602C" w:rsidRPr="002B00EB" w:rsidRDefault="0073602C" w:rsidP="0073602C">
            <w:pPr>
              <w:ind w:left="-244" w:right="34"/>
              <w:jc w:val="right"/>
              <w:rPr>
                <w:rFonts w:ascii="Times New Roman" w:hAnsi="Times New Roman"/>
                <w:sz w:val="28"/>
                <w:szCs w:val="28"/>
              </w:rPr>
            </w:pPr>
            <w:r w:rsidRPr="002B00EB">
              <w:rPr>
                <w:rFonts w:ascii="Times New Roman" w:hAnsi="Times New Roman"/>
                <w:sz w:val="28"/>
                <w:szCs w:val="28"/>
              </w:rPr>
              <w:t>26,7</w:t>
            </w:r>
          </w:p>
        </w:tc>
      </w:tr>
      <w:tr w:rsidR="0073602C" w:rsidRPr="002B00EB" w14:paraId="482DEED1" w14:textId="77777777" w:rsidTr="00A34049">
        <w:tc>
          <w:tcPr>
            <w:tcW w:w="3828" w:type="dxa"/>
            <w:shd w:val="clear" w:color="auto" w:fill="auto"/>
            <w:vAlign w:val="center"/>
          </w:tcPr>
          <w:p w14:paraId="3F354152" w14:textId="77777777" w:rsidR="0073602C" w:rsidRPr="002B00EB" w:rsidRDefault="0073602C" w:rsidP="0073602C">
            <w:pPr>
              <w:ind w:left="426"/>
              <w:rPr>
                <w:rFonts w:ascii="Times New Roman" w:hAnsi="Times New Roman"/>
                <w:sz w:val="28"/>
                <w:szCs w:val="28"/>
              </w:rPr>
            </w:pPr>
            <w:r w:rsidRPr="002B00EB">
              <w:rPr>
                <w:rFonts w:ascii="Times New Roman" w:hAnsi="Times New Roman"/>
                <w:sz w:val="28"/>
                <w:szCs w:val="28"/>
              </w:rPr>
              <w:t>от воздействия дыма, огня и пламени</w:t>
            </w:r>
          </w:p>
        </w:tc>
        <w:tc>
          <w:tcPr>
            <w:tcW w:w="992" w:type="dxa"/>
            <w:shd w:val="clear" w:color="auto" w:fill="auto"/>
            <w:vAlign w:val="center"/>
          </w:tcPr>
          <w:p w14:paraId="7917B47D"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13</w:t>
            </w:r>
          </w:p>
        </w:tc>
        <w:tc>
          <w:tcPr>
            <w:tcW w:w="1276" w:type="dxa"/>
            <w:shd w:val="clear" w:color="auto" w:fill="auto"/>
            <w:vAlign w:val="center"/>
          </w:tcPr>
          <w:p w14:paraId="1D74071D"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14</w:t>
            </w:r>
          </w:p>
        </w:tc>
        <w:tc>
          <w:tcPr>
            <w:tcW w:w="992" w:type="dxa"/>
            <w:shd w:val="clear" w:color="auto" w:fill="auto"/>
            <w:vAlign w:val="center"/>
          </w:tcPr>
          <w:p w14:paraId="0741A600" w14:textId="77777777" w:rsidR="0073602C" w:rsidRPr="002B00EB" w:rsidRDefault="0073602C" w:rsidP="0073602C">
            <w:pPr>
              <w:ind w:left="-244" w:right="34"/>
              <w:jc w:val="right"/>
              <w:rPr>
                <w:rFonts w:ascii="Times New Roman" w:hAnsi="Times New Roman"/>
                <w:sz w:val="28"/>
                <w:szCs w:val="28"/>
              </w:rPr>
            </w:pPr>
            <w:r w:rsidRPr="002B00EB">
              <w:rPr>
                <w:rFonts w:ascii="Times New Roman" w:hAnsi="Times New Roman"/>
                <w:sz w:val="28"/>
                <w:szCs w:val="28"/>
              </w:rPr>
              <w:t>107,7</w:t>
            </w:r>
          </w:p>
        </w:tc>
        <w:tc>
          <w:tcPr>
            <w:tcW w:w="1134" w:type="dxa"/>
            <w:shd w:val="clear" w:color="auto" w:fill="auto"/>
            <w:vAlign w:val="center"/>
          </w:tcPr>
          <w:p w14:paraId="7C8A05E5" w14:textId="77777777" w:rsidR="0073602C" w:rsidRPr="002B00EB" w:rsidRDefault="0073602C" w:rsidP="0073602C">
            <w:pPr>
              <w:ind w:left="-244" w:right="175"/>
              <w:jc w:val="right"/>
              <w:rPr>
                <w:rFonts w:ascii="Times New Roman" w:hAnsi="Times New Roman"/>
                <w:sz w:val="28"/>
                <w:szCs w:val="28"/>
              </w:rPr>
            </w:pPr>
            <w:r w:rsidRPr="002B00EB">
              <w:rPr>
                <w:rFonts w:ascii="Times New Roman" w:hAnsi="Times New Roman"/>
                <w:sz w:val="28"/>
                <w:szCs w:val="28"/>
              </w:rPr>
              <w:t>5</w:t>
            </w:r>
          </w:p>
        </w:tc>
        <w:tc>
          <w:tcPr>
            <w:tcW w:w="1276" w:type="dxa"/>
            <w:shd w:val="clear" w:color="auto" w:fill="auto"/>
            <w:vAlign w:val="center"/>
          </w:tcPr>
          <w:p w14:paraId="56110F5C"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4</w:t>
            </w:r>
          </w:p>
        </w:tc>
        <w:tc>
          <w:tcPr>
            <w:tcW w:w="992" w:type="dxa"/>
            <w:shd w:val="clear" w:color="auto" w:fill="auto"/>
            <w:vAlign w:val="center"/>
          </w:tcPr>
          <w:p w14:paraId="67872F49" w14:textId="77777777" w:rsidR="0073602C" w:rsidRPr="002B00EB" w:rsidRDefault="0073602C" w:rsidP="0073602C">
            <w:pPr>
              <w:ind w:left="-244" w:right="34"/>
              <w:jc w:val="right"/>
              <w:rPr>
                <w:rFonts w:ascii="Times New Roman" w:hAnsi="Times New Roman"/>
                <w:sz w:val="28"/>
                <w:szCs w:val="28"/>
              </w:rPr>
            </w:pPr>
            <w:r w:rsidRPr="002B00EB">
              <w:rPr>
                <w:rFonts w:ascii="Times New Roman" w:hAnsi="Times New Roman"/>
                <w:sz w:val="28"/>
                <w:szCs w:val="28"/>
              </w:rPr>
              <w:t>80,0</w:t>
            </w:r>
          </w:p>
        </w:tc>
      </w:tr>
      <w:tr w:rsidR="0073602C" w:rsidRPr="002B00EB" w14:paraId="4B31C22D" w14:textId="77777777" w:rsidTr="00A34049">
        <w:tc>
          <w:tcPr>
            <w:tcW w:w="3828" w:type="dxa"/>
            <w:shd w:val="clear" w:color="auto" w:fill="auto"/>
            <w:vAlign w:val="center"/>
          </w:tcPr>
          <w:p w14:paraId="252FA5F6" w14:textId="77777777" w:rsidR="0073602C" w:rsidRPr="002B00EB" w:rsidRDefault="0073602C" w:rsidP="0073602C">
            <w:pPr>
              <w:ind w:left="426"/>
              <w:rPr>
                <w:rFonts w:ascii="Times New Roman" w:hAnsi="Times New Roman"/>
                <w:sz w:val="28"/>
                <w:szCs w:val="28"/>
              </w:rPr>
            </w:pPr>
            <w:r w:rsidRPr="002B00EB">
              <w:rPr>
                <w:rFonts w:ascii="Times New Roman" w:hAnsi="Times New Roman"/>
                <w:sz w:val="28"/>
                <w:szCs w:val="28"/>
              </w:rPr>
              <w:t>при эксплуатации тракторов и сельскохозяйственной техники</w:t>
            </w:r>
          </w:p>
        </w:tc>
        <w:tc>
          <w:tcPr>
            <w:tcW w:w="992" w:type="dxa"/>
            <w:shd w:val="clear" w:color="auto" w:fill="auto"/>
            <w:vAlign w:val="center"/>
          </w:tcPr>
          <w:p w14:paraId="2FFEA6A2"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1</w:t>
            </w:r>
          </w:p>
        </w:tc>
        <w:tc>
          <w:tcPr>
            <w:tcW w:w="1276" w:type="dxa"/>
            <w:shd w:val="clear" w:color="auto" w:fill="auto"/>
            <w:vAlign w:val="center"/>
          </w:tcPr>
          <w:p w14:paraId="574B6DA4"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4</w:t>
            </w:r>
          </w:p>
        </w:tc>
        <w:tc>
          <w:tcPr>
            <w:tcW w:w="992" w:type="dxa"/>
            <w:shd w:val="clear" w:color="auto" w:fill="auto"/>
            <w:vAlign w:val="center"/>
          </w:tcPr>
          <w:p w14:paraId="03BA0FCA" w14:textId="77777777" w:rsidR="0073602C" w:rsidRPr="002B00EB" w:rsidRDefault="0073602C" w:rsidP="0073602C">
            <w:pPr>
              <w:ind w:left="-244" w:right="34"/>
              <w:jc w:val="right"/>
              <w:rPr>
                <w:rFonts w:ascii="Times New Roman" w:hAnsi="Times New Roman"/>
                <w:sz w:val="28"/>
                <w:szCs w:val="28"/>
              </w:rPr>
            </w:pPr>
            <w:r w:rsidRPr="002B00EB">
              <w:rPr>
                <w:rFonts w:ascii="Times New Roman" w:hAnsi="Times New Roman"/>
                <w:sz w:val="28"/>
                <w:szCs w:val="28"/>
              </w:rPr>
              <w:t>400,0</w:t>
            </w:r>
          </w:p>
        </w:tc>
        <w:tc>
          <w:tcPr>
            <w:tcW w:w="1134" w:type="dxa"/>
            <w:shd w:val="clear" w:color="auto" w:fill="auto"/>
            <w:vAlign w:val="center"/>
          </w:tcPr>
          <w:p w14:paraId="13FC5861" w14:textId="77777777" w:rsidR="0073602C" w:rsidRPr="002B00EB" w:rsidRDefault="0073602C" w:rsidP="0073602C">
            <w:pPr>
              <w:ind w:left="-244" w:right="175"/>
              <w:jc w:val="right"/>
              <w:rPr>
                <w:rFonts w:ascii="Times New Roman" w:hAnsi="Times New Roman"/>
                <w:sz w:val="28"/>
                <w:szCs w:val="28"/>
              </w:rPr>
            </w:pPr>
            <w:r w:rsidRPr="002B00EB">
              <w:rPr>
                <w:rFonts w:ascii="Times New Roman" w:hAnsi="Times New Roman"/>
                <w:sz w:val="28"/>
                <w:szCs w:val="28"/>
              </w:rPr>
              <w:t>-</w:t>
            </w:r>
          </w:p>
        </w:tc>
        <w:tc>
          <w:tcPr>
            <w:tcW w:w="1276" w:type="dxa"/>
            <w:shd w:val="clear" w:color="auto" w:fill="auto"/>
            <w:vAlign w:val="center"/>
          </w:tcPr>
          <w:p w14:paraId="52D74A38" w14:textId="77777777" w:rsidR="0073602C" w:rsidRPr="002B00EB" w:rsidRDefault="0073602C" w:rsidP="0073602C">
            <w:pPr>
              <w:ind w:left="-244" w:right="179"/>
              <w:jc w:val="right"/>
              <w:rPr>
                <w:rFonts w:ascii="Times New Roman" w:hAnsi="Times New Roman"/>
                <w:sz w:val="28"/>
                <w:szCs w:val="28"/>
              </w:rPr>
            </w:pPr>
            <w:r w:rsidRPr="002B00EB">
              <w:rPr>
                <w:rFonts w:ascii="Times New Roman" w:hAnsi="Times New Roman"/>
                <w:sz w:val="28"/>
                <w:szCs w:val="28"/>
              </w:rPr>
              <w:t>2</w:t>
            </w:r>
          </w:p>
        </w:tc>
        <w:tc>
          <w:tcPr>
            <w:tcW w:w="992" w:type="dxa"/>
            <w:shd w:val="clear" w:color="auto" w:fill="auto"/>
            <w:vAlign w:val="center"/>
          </w:tcPr>
          <w:p w14:paraId="28471D0A" w14:textId="77777777" w:rsidR="0073602C" w:rsidRPr="002B00EB" w:rsidRDefault="0073602C" w:rsidP="0073602C">
            <w:pPr>
              <w:ind w:left="-244" w:right="34"/>
              <w:jc w:val="right"/>
              <w:rPr>
                <w:rFonts w:ascii="Times New Roman" w:hAnsi="Times New Roman"/>
                <w:sz w:val="28"/>
                <w:szCs w:val="28"/>
              </w:rPr>
            </w:pPr>
            <w:r w:rsidRPr="002B00EB">
              <w:rPr>
                <w:rFonts w:ascii="Times New Roman" w:hAnsi="Times New Roman"/>
                <w:sz w:val="28"/>
                <w:szCs w:val="28"/>
              </w:rPr>
              <w:t>-</w:t>
            </w:r>
          </w:p>
        </w:tc>
      </w:tr>
    </w:tbl>
    <w:p w14:paraId="4EF3255E" w14:textId="77777777" w:rsidR="00DF31FC" w:rsidRPr="002B00EB" w:rsidRDefault="0073602C" w:rsidP="00A34049">
      <w:pPr>
        <w:spacing w:before="240" w:after="0" w:line="240" w:lineRule="auto"/>
        <w:ind w:firstLine="720"/>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Среди травмированных и погибших на производстве наибольшее количество составляют работающие, занятые в промышленности (таблица </w:t>
      </w:r>
      <w:r w:rsidR="00DF31FC" w:rsidRPr="002B00EB">
        <w:rPr>
          <w:rFonts w:ascii="Times New Roman" w:eastAsia="Calibri" w:hAnsi="Times New Roman" w:cs="Times New Roman"/>
          <w:sz w:val="28"/>
          <w:szCs w:val="28"/>
        </w:rPr>
        <w:t>5</w:t>
      </w:r>
      <w:r w:rsidRPr="002B00EB">
        <w:rPr>
          <w:rFonts w:ascii="Times New Roman" w:eastAsia="Calibri" w:hAnsi="Times New Roman" w:cs="Times New Roman"/>
          <w:sz w:val="28"/>
          <w:szCs w:val="28"/>
        </w:rPr>
        <w:t>).</w:t>
      </w:r>
    </w:p>
    <w:p w14:paraId="60ED6C00" w14:textId="77777777" w:rsidR="0073602C" w:rsidRPr="002B00EB" w:rsidRDefault="0073602C" w:rsidP="0073602C">
      <w:pPr>
        <w:spacing w:after="0" w:line="240" w:lineRule="auto"/>
        <w:ind w:firstLine="709"/>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Таблица </w:t>
      </w:r>
      <w:r w:rsidR="00DF31FC" w:rsidRPr="002B00EB">
        <w:rPr>
          <w:rFonts w:ascii="Times New Roman" w:eastAsia="Calibri" w:hAnsi="Times New Roman" w:cs="Times New Roman"/>
          <w:sz w:val="28"/>
          <w:szCs w:val="28"/>
        </w:rPr>
        <w:t>5</w:t>
      </w:r>
    </w:p>
    <w:p w14:paraId="0F552893" w14:textId="77777777" w:rsidR="0073602C" w:rsidRPr="002B00EB" w:rsidRDefault="0073602C" w:rsidP="0073602C">
      <w:pPr>
        <w:spacing w:after="240" w:line="280" w:lineRule="exact"/>
        <w:ind w:right="140"/>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Количество работающих, пострадавших в результате несчастных случаев на производстве, по видам экономической деятельности (человек)</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1350"/>
        <w:gridCol w:w="1877"/>
        <w:gridCol w:w="1531"/>
        <w:gridCol w:w="1510"/>
      </w:tblGrid>
      <w:tr w:rsidR="0073602C" w:rsidRPr="002B00EB" w14:paraId="2806F67A" w14:textId="77777777" w:rsidTr="00A34049">
        <w:trPr>
          <w:trHeight w:val="918"/>
        </w:trPr>
        <w:tc>
          <w:tcPr>
            <w:tcW w:w="4395" w:type="dxa"/>
            <w:vMerge w:val="restart"/>
            <w:tcBorders>
              <w:top w:val="single" w:sz="4" w:space="0" w:color="auto"/>
              <w:left w:val="single" w:sz="4" w:space="0" w:color="auto"/>
              <w:bottom w:val="single" w:sz="4" w:space="0" w:color="auto"/>
              <w:right w:val="single" w:sz="4" w:space="0" w:color="auto"/>
            </w:tcBorders>
          </w:tcPr>
          <w:p w14:paraId="51024A72" w14:textId="77777777" w:rsidR="0073602C" w:rsidRPr="002B00EB" w:rsidRDefault="0073602C" w:rsidP="0073602C">
            <w:pPr>
              <w:spacing w:after="0" w:line="240" w:lineRule="auto"/>
              <w:jc w:val="center"/>
              <w:rPr>
                <w:rFonts w:ascii="Times New Roman" w:eastAsia="Calibri" w:hAnsi="Times New Roman" w:cs="Times New Roman"/>
                <w:sz w:val="28"/>
                <w:szCs w:val="28"/>
              </w:rPr>
            </w:pPr>
          </w:p>
        </w:tc>
        <w:tc>
          <w:tcPr>
            <w:tcW w:w="2952" w:type="dxa"/>
            <w:gridSpan w:val="2"/>
            <w:tcBorders>
              <w:top w:val="single" w:sz="4" w:space="0" w:color="auto"/>
              <w:left w:val="single" w:sz="4" w:space="0" w:color="auto"/>
              <w:bottom w:val="single" w:sz="4" w:space="0" w:color="auto"/>
              <w:right w:val="single" w:sz="4" w:space="0" w:color="auto"/>
            </w:tcBorders>
            <w:hideMark/>
          </w:tcPr>
          <w:p w14:paraId="5FEED659"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Всего / удельный вес от их общего количества, %</w:t>
            </w:r>
          </w:p>
        </w:tc>
        <w:tc>
          <w:tcPr>
            <w:tcW w:w="3143" w:type="dxa"/>
            <w:gridSpan w:val="2"/>
            <w:tcBorders>
              <w:top w:val="single" w:sz="4" w:space="0" w:color="auto"/>
              <w:left w:val="single" w:sz="4" w:space="0" w:color="auto"/>
              <w:bottom w:val="single" w:sz="4" w:space="0" w:color="auto"/>
              <w:right w:val="single" w:sz="4" w:space="0" w:color="auto"/>
            </w:tcBorders>
            <w:hideMark/>
          </w:tcPr>
          <w:p w14:paraId="68A1F37D"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из них со смертельным исходом / удельный вес от их общего количества, %</w:t>
            </w:r>
          </w:p>
        </w:tc>
      </w:tr>
      <w:tr w:rsidR="0073602C" w:rsidRPr="002B00EB" w14:paraId="5B11408E" w14:textId="77777777" w:rsidTr="00A34049">
        <w:tc>
          <w:tcPr>
            <w:tcW w:w="4395" w:type="dxa"/>
            <w:vMerge/>
            <w:tcBorders>
              <w:top w:val="single" w:sz="4" w:space="0" w:color="auto"/>
              <w:left w:val="single" w:sz="4" w:space="0" w:color="auto"/>
              <w:bottom w:val="single" w:sz="4" w:space="0" w:color="auto"/>
              <w:right w:val="single" w:sz="4" w:space="0" w:color="auto"/>
            </w:tcBorders>
            <w:vAlign w:val="center"/>
            <w:hideMark/>
          </w:tcPr>
          <w:p w14:paraId="2E2A67A9" w14:textId="77777777" w:rsidR="0073602C" w:rsidRPr="002B00EB" w:rsidRDefault="0073602C" w:rsidP="0073602C">
            <w:pPr>
              <w:spacing w:after="0" w:line="240" w:lineRule="auto"/>
              <w:rPr>
                <w:rFonts w:ascii="Times New Roman" w:eastAsia="Calibri" w:hAnsi="Times New Roman" w:cs="Times New Roman"/>
                <w:sz w:val="28"/>
                <w:szCs w:val="28"/>
              </w:rPr>
            </w:pPr>
          </w:p>
        </w:tc>
        <w:tc>
          <w:tcPr>
            <w:tcW w:w="989" w:type="dxa"/>
            <w:tcBorders>
              <w:top w:val="single" w:sz="4" w:space="0" w:color="auto"/>
              <w:left w:val="single" w:sz="4" w:space="0" w:color="auto"/>
              <w:bottom w:val="single" w:sz="4" w:space="0" w:color="auto"/>
              <w:right w:val="single" w:sz="4" w:space="0" w:color="auto"/>
            </w:tcBorders>
          </w:tcPr>
          <w:p w14:paraId="2BD780DC"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2022 г.</w:t>
            </w:r>
          </w:p>
        </w:tc>
        <w:tc>
          <w:tcPr>
            <w:tcW w:w="1963" w:type="dxa"/>
            <w:tcBorders>
              <w:top w:val="single" w:sz="4" w:space="0" w:color="auto"/>
              <w:left w:val="single" w:sz="4" w:space="0" w:color="auto"/>
              <w:bottom w:val="single" w:sz="4" w:space="0" w:color="auto"/>
              <w:right w:val="single" w:sz="4" w:space="0" w:color="auto"/>
            </w:tcBorders>
          </w:tcPr>
          <w:p w14:paraId="05772FD3"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2023 г.</w:t>
            </w:r>
          </w:p>
        </w:tc>
        <w:tc>
          <w:tcPr>
            <w:tcW w:w="1584" w:type="dxa"/>
            <w:tcBorders>
              <w:top w:val="single" w:sz="4" w:space="0" w:color="auto"/>
              <w:left w:val="single" w:sz="4" w:space="0" w:color="auto"/>
              <w:bottom w:val="single" w:sz="4" w:space="0" w:color="auto"/>
              <w:right w:val="single" w:sz="4" w:space="0" w:color="auto"/>
            </w:tcBorders>
          </w:tcPr>
          <w:p w14:paraId="48725219"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2022 г.</w:t>
            </w:r>
          </w:p>
        </w:tc>
        <w:tc>
          <w:tcPr>
            <w:tcW w:w="1559" w:type="dxa"/>
            <w:tcBorders>
              <w:top w:val="single" w:sz="4" w:space="0" w:color="auto"/>
              <w:left w:val="single" w:sz="4" w:space="0" w:color="auto"/>
              <w:bottom w:val="single" w:sz="4" w:space="0" w:color="auto"/>
              <w:right w:val="single" w:sz="4" w:space="0" w:color="auto"/>
            </w:tcBorders>
          </w:tcPr>
          <w:p w14:paraId="64C45582"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2023 г.</w:t>
            </w:r>
          </w:p>
        </w:tc>
      </w:tr>
      <w:tr w:rsidR="0073602C" w:rsidRPr="002B00EB" w14:paraId="7E9D3587" w14:textId="77777777" w:rsidTr="00A34049">
        <w:trPr>
          <w:trHeight w:val="465"/>
        </w:trPr>
        <w:tc>
          <w:tcPr>
            <w:tcW w:w="4395" w:type="dxa"/>
            <w:tcBorders>
              <w:top w:val="single" w:sz="4" w:space="0" w:color="auto"/>
              <w:left w:val="single" w:sz="4" w:space="0" w:color="auto"/>
              <w:bottom w:val="single" w:sz="4" w:space="0" w:color="auto"/>
              <w:right w:val="single" w:sz="4" w:space="0" w:color="auto"/>
            </w:tcBorders>
            <w:vAlign w:val="center"/>
            <w:hideMark/>
          </w:tcPr>
          <w:p w14:paraId="3FE669BE" w14:textId="77777777" w:rsidR="0073602C" w:rsidRPr="002B00EB" w:rsidRDefault="0073602C" w:rsidP="0073602C">
            <w:pPr>
              <w:spacing w:after="0" w:line="240" w:lineRule="auto"/>
              <w:rPr>
                <w:rFonts w:ascii="Times New Roman" w:eastAsia="Calibri" w:hAnsi="Times New Roman" w:cs="Times New Roman"/>
                <w:b/>
                <w:sz w:val="28"/>
                <w:szCs w:val="28"/>
              </w:rPr>
            </w:pPr>
            <w:r w:rsidRPr="002B00EB">
              <w:rPr>
                <w:rFonts w:ascii="Times New Roman" w:eastAsia="Calibri" w:hAnsi="Times New Roman" w:cs="Times New Roman"/>
                <w:b/>
                <w:sz w:val="28"/>
                <w:szCs w:val="28"/>
              </w:rPr>
              <w:t>Республика Беларусь</w:t>
            </w:r>
          </w:p>
        </w:tc>
        <w:tc>
          <w:tcPr>
            <w:tcW w:w="989" w:type="dxa"/>
            <w:tcBorders>
              <w:top w:val="single" w:sz="4" w:space="0" w:color="auto"/>
              <w:left w:val="single" w:sz="4" w:space="0" w:color="auto"/>
              <w:bottom w:val="single" w:sz="4" w:space="0" w:color="auto"/>
              <w:right w:val="single" w:sz="4" w:space="0" w:color="auto"/>
            </w:tcBorders>
            <w:vAlign w:val="center"/>
          </w:tcPr>
          <w:p w14:paraId="057375EB" w14:textId="77777777" w:rsidR="0073602C" w:rsidRPr="002B00EB" w:rsidRDefault="0073602C" w:rsidP="0073602C">
            <w:pPr>
              <w:spacing w:after="0"/>
              <w:ind w:right="76"/>
              <w:jc w:val="right"/>
              <w:rPr>
                <w:rFonts w:ascii="Times New Roman" w:eastAsia="Calibri" w:hAnsi="Times New Roman" w:cs="Times New Roman"/>
                <w:b/>
                <w:bCs/>
                <w:sz w:val="28"/>
                <w:szCs w:val="28"/>
              </w:rPr>
            </w:pPr>
            <w:r w:rsidRPr="002B00EB">
              <w:rPr>
                <w:rFonts w:ascii="Times New Roman" w:eastAsia="Calibri" w:hAnsi="Times New Roman" w:cs="Times New Roman"/>
                <w:b/>
                <w:bCs/>
                <w:sz w:val="28"/>
                <w:szCs w:val="28"/>
              </w:rPr>
              <w:t>1781/100</w:t>
            </w:r>
          </w:p>
        </w:tc>
        <w:tc>
          <w:tcPr>
            <w:tcW w:w="1963" w:type="dxa"/>
            <w:tcBorders>
              <w:top w:val="single" w:sz="4" w:space="0" w:color="auto"/>
              <w:left w:val="single" w:sz="4" w:space="0" w:color="auto"/>
              <w:bottom w:val="single" w:sz="4" w:space="0" w:color="auto"/>
              <w:right w:val="single" w:sz="4" w:space="0" w:color="auto"/>
            </w:tcBorders>
            <w:vAlign w:val="center"/>
          </w:tcPr>
          <w:p w14:paraId="397F6E52" w14:textId="77777777" w:rsidR="0073602C" w:rsidRPr="002B00EB" w:rsidRDefault="0073602C" w:rsidP="0073602C">
            <w:pPr>
              <w:spacing w:after="0"/>
              <w:ind w:right="76"/>
              <w:jc w:val="right"/>
              <w:rPr>
                <w:rFonts w:ascii="Times New Roman" w:eastAsia="Calibri" w:hAnsi="Times New Roman" w:cs="Times New Roman"/>
                <w:b/>
                <w:bCs/>
                <w:sz w:val="28"/>
                <w:szCs w:val="28"/>
              </w:rPr>
            </w:pPr>
            <w:r w:rsidRPr="002B00EB">
              <w:rPr>
                <w:rFonts w:ascii="Times New Roman" w:eastAsia="Calibri" w:hAnsi="Times New Roman" w:cs="Times New Roman"/>
                <w:b/>
                <w:bCs/>
                <w:sz w:val="28"/>
                <w:szCs w:val="28"/>
              </w:rPr>
              <w:t>1850/100</w:t>
            </w:r>
          </w:p>
        </w:tc>
        <w:tc>
          <w:tcPr>
            <w:tcW w:w="1584" w:type="dxa"/>
            <w:tcBorders>
              <w:top w:val="single" w:sz="4" w:space="0" w:color="auto"/>
              <w:left w:val="single" w:sz="4" w:space="0" w:color="auto"/>
              <w:bottom w:val="single" w:sz="4" w:space="0" w:color="auto"/>
              <w:right w:val="single" w:sz="4" w:space="0" w:color="auto"/>
            </w:tcBorders>
            <w:vAlign w:val="center"/>
          </w:tcPr>
          <w:p w14:paraId="68B8113C" w14:textId="77777777" w:rsidR="0073602C" w:rsidRPr="002B00EB" w:rsidRDefault="0073602C" w:rsidP="0073602C">
            <w:pPr>
              <w:spacing w:after="0"/>
              <w:ind w:right="76"/>
              <w:jc w:val="right"/>
              <w:rPr>
                <w:rFonts w:ascii="Times New Roman" w:eastAsia="Calibri" w:hAnsi="Times New Roman" w:cs="Times New Roman"/>
                <w:b/>
                <w:bCs/>
                <w:sz w:val="28"/>
                <w:szCs w:val="28"/>
              </w:rPr>
            </w:pPr>
            <w:r w:rsidRPr="002B00EB">
              <w:rPr>
                <w:rFonts w:ascii="Times New Roman" w:eastAsia="Calibri" w:hAnsi="Times New Roman" w:cs="Times New Roman"/>
                <w:b/>
                <w:bCs/>
                <w:sz w:val="28"/>
                <w:szCs w:val="28"/>
              </w:rPr>
              <w:t>132/100</w:t>
            </w:r>
          </w:p>
        </w:tc>
        <w:tc>
          <w:tcPr>
            <w:tcW w:w="1559" w:type="dxa"/>
            <w:tcBorders>
              <w:top w:val="single" w:sz="4" w:space="0" w:color="auto"/>
              <w:left w:val="single" w:sz="4" w:space="0" w:color="auto"/>
              <w:bottom w:val="single" w:sz="4" w:space="0" w:color="auto"/>
              <w:right w:val="single" w:sz="4" w:space="0" w:color="auto"/>
            </w:tcBorders>
            <w:vAlign w:val="center"/>
          </w:tcPr>
          <w:p w14:paraId="787A15A4" w14:textId="77777777" w:rsidR="0073602C" w:rsidRPr="002B00EB" w:rsidRDefault="0073602C" w:rsidP="0073602C">
            <w:pPr>
              <w:spacing w:after="0"/>
              <w:ind w:right="76"/>
              <w:jc w:val="right"/>
              <w:rPr>
                <w:rFonts w:ascii="Times New Roman" w:eastAsia="Calibri" w:hAnsi="Times New Roman" w:cs="Times New Roman"/>
                <w:b/>
                <w:bCs/>
                <w:sz w:val="28"/>
                <w:szCs w:val="28"/>
              </w:rPr>
            </w:pPr>
            <w:r w:rsidRPr="002B00EB">
              <w:rPr>
                <w:rFonts w:ascii="Times New Roman" w:eastAsia="Calibri" w:hAnsi="Times New Roman" w:cs="Times New Roman"/>
                <w:b/>
                <w:bCs/>
                <w:sz w:val="28"/>
                <w:szCs w:val="28"/>
              </w:rPr>
              <w:t>117/100</w:t>
            </w:r>
          </w:p>
        </w:tc>
      </w:tr>
      <w:tr w:rsidR="0073602C" w:rsidRPr="002B00EB" w14:paraId="311A9BCD" w14:textId="77777777" w:rsidTr="00A34049">
        <w:trPr>
          <w:trHeight w:val="415"/>
        </w:trPr>
        <w:tc>
          <w:tcPr>
            <w:tcW w:w="4395" w:type="dxa"/>
            <w:tcBorders>
              <w:top w:val="single" w:sz="4" w:space="0" w:color="auto"/>
              <w:left w:val="single" w:sz="4" w:space="0" w:color="auto"/>
              <w:bottom w:val="single" w:sz="4" w:space="0" w:color="auto"/>
              <w:right w:val="single" w:sz="4" w:space="0" w:color="auto"/>
            </w:tcBorders>
            <w:vAlign w:val="center"/>
            <w:hideMark/>
          </w:tcPr>
          <w:p w14:paraId="701B6D1B"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промышленность </w:t>
            </w:r>
          </w:p>
        </w:tc>
        <w:tc>
          <w:tcPr>
            <w:tcW w:w="989" w:type="dxa"/>
            <w:tcBorders>
              <w:top w:val="single" w:sz="4" w:space="0" w:color="auto"/>
              <w:left w:val="single" w:sz="4" w:space="0" w:color="auto"/>
              <w:bottom w:val="single" w:sz="4" w:space="0" w:color="auto"/>
              <w:right w:val="single" w:sz="4" w:space="0" w:color="auto"/>
            </w:tcBorders>
            <w:vAlign w:val="center"/>
          </w:tcPr>
          <w:p w14:paraId="6735A8C1"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539/30,3</w:t>
            </w:r>
          </w:p>
        </w:tc>
        <w:tc>
          <w:tcPr>
            <w:tcW w:w="1963" w:type="dxa"/>
            <w:tcBorders>
              <w:top w:val="single" w:sz="4" w:space="0" w:color="auto"/>
              <w:left w:val="single" w:sz="4" w:space="0" w:color="auto"/>
              <w:bottom w:val="single" w:sz="4" w:space="0" w:color="auto"/>
              <w:right w:val="single" w:sz="4" w:space="0" w:color="auto"/>
            </w:tcBorders>
            <w:vAlign w:val="center"/>
          </w:tcPr>
          <w:p w14:paraId="1097EF60"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595/32,2</w:t>
            </w:r>
          </w:p>
        </w:tc>
        <w:tc>
          <w:tcPr>
            <w:tcW w:w="1584" w:type="dxa"/>
            <w:tcBorders>
              <w:top w:val="single" w:sz="4" w:space="0" w:color="auto"/>
              <w:left w:val="single" w:sz="4" w:space="0" w:color="auto"/>
              <w:bottom w:val="single" w:sz="4" w:space="0" w:color="auto"/>
              <w:right w:val="single" w:sz="4" w:space="0" w:color="auto"/>
            </w:tcBorders>
            <w:vAlign w:val="center"/>
          </w:tcPr>
          <w:p w14:paraId="2FC6E1A2"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26/19,7</w:t>
            </w:r>
          </w:p>
        </w:tc>
        <w:tc>
          <w:tcPr>
            <w:tcW w:w="1559" w:type="dxa"/>
            <w:tcBorders>
              <w:top w:val="single" w:sz="4" w:space="0" w:color="auto"/>
              <w:left w:val="single" w:sz="4" w:space="0" w:color="auto"/>
              <w:bottom w:val="single" w:sz="4" w:space="0" w:color="auto"/>
              <w:right w:val="single" w:sz="4" w:space="0" w:color="auto"/>
            </w:tcBorders>
            <w:vAlign w:val="center"/>
          </w:tcPr>
          <w:p w14:paraId="7BCAE0AF"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24/20,5</w:t>
            </w:r>
          </w:p>
        </w:tc>
      </w:tr>
      <w:tr w:rsidR="0073602C" w:rsidRPr="002B00EB" w14:paraId="18BD86AA" w14:textId="77777777" w:rsidTr="00A34049">
        <w:tc>
          <w:tcPr>
            <w:tcW w:w="4395" w:type="dxa"/>
            <w:tcBorders>
              <w:top w:val="single" w:sz="4" w:space="0" w:color="auto"/>
              <w:left w:val="single" w:sz="4" w:space="0" w:color="auto"/>
              <w:bottom w:val="single" w:sz="4" w:space="0" w:color="auto"/>
              <w:right w:val="single" w:sz="4" w:space="0" w:color="auto"/>
            </w:tcBorders>
            <w:vAlign w:val="center"/>
            <w:hideMark/>
          </w:tcPr>
          <w:p w14:paraId="64D7D59F"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растениеводство и животноводство, охота и предоставление услуг в этих областях</w:t>
            </w:r>
          </w:p>
        </w:tc>
        <w:tc>
          <w:tcPr>
            <w:tcW w:w="989" w:type="dxa"/>
            <w:tcBorders>
              <w:top w:val="single" w:sz="4" w:space="0" w:color="auto"/>
              <w:left w:val="single" w:sz="4" w:space="0" w:color="auto"/>
              <w:bottom w:val="single" w:sz="4" w:space="0" w:color="auto"/>
              <w:right w:val="single" w:sz="4" w:space="0" w:color="auto"/>
            </w:tcBorders>
            <w:vAlign w:val="center"/>
          </w:tcPr>
          <w:p w14:paraId="472B1FE9"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423/23,8</w:t>
            </w:r>
          </w:p>
        </w:tc>
        <w:tc>
          <w:tcPr>
            <w:tcW w:w="1963" w:type="dxa"/>
            <w:tcBorders>
              <w:top w:val="single" w:sz="4" w:space="0" w:color="auto"/>
              <w:left w:val="single" w:sz="4" w:space="0" w:color="auto"/>
              <w:bottom w:val="single" w:sz="4" w:space="0" w:color="auto"/>
              <w:right w:val="single" w:sz="4" w:space="0" w:color="auto"/>
            </w:tcBorders>
            <w:vAlign w:val="center"/>
          </w:tcPr>
          <w:p w14:paraId="5C73FDBE"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429/23,2</w:t>
            </w:r>
          </w:p>
        </w:tc>
        <w:tc>
          <w:tcPr>
            <w:tcW w:w="1584" w:type="dxa"/>
            <w:tcBorders>
              <w:top w:val="single" w:sz="4" w:space="0" w:color="auto"/>
              <w:left w:val="single" w:sz="4" w:space="0" w:color="auto"/>
              <w:bottom w:val="single" w:sz="4" w:space="0" w:color="auto"/>
              <w:right w:val="single" w:sz="4" w:space="0" w:color="auto"/>
            </w:tcBorders>
            <w:vAlign w:val="center"/>
          </w:tcPr>
          <w:p w14:paraId="68DA4287"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29/22,0</w:t>
            </w:r>
          </w:p>
        </w:tc>
        <w:tc>
          <w:tcPr>
            <w:tcW w:w="1559" w:type="dxa"/>
            <w:tcBorders>
              <w:top w:val="single" w:sz="4" w:space="0" w:color="auto"/>
              <w:left w:val="single" w:sz="4" w:space="0" w:color="auto"/>
              <w:bottom w:val="single" w:sz="4" w:space="0" w:color="auto"/>
              <w:right w:val="single" w:sz="4" w:space="0" w:color="auto"/>
            </w:tcBorders>
            <w:vAlign w:val="center"/>
          </w:tcPr>
          <w:p w14:paraId="18373373"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25/21,4</w:t>
            </w:r>
          </w:p>
        </w:tc>
      </w:tr>
      <w:tr w:rsidR="0073602C" w:rsidRPr="002B00EB" w14:paraId="7B34304F" w14:textId="77777777" w:rsidTr="00A34049">
        <w:trPr>
          <w:trHeight w:val="572"/>
        </w:trPr>
        <w:tc>
          <w:tcPr>
            <w:tcW w:w="4395" w:type="dxa"/>
            <w:tcBorders>
              <w:top w:val="single" w:sz="4" w:space="0" w:color="auto"/>
              <w:left w:val="single" w:sz="4" w:space="0" w:color="auto"/>
              <w:bottom w:val="single" w:sz="4" w:space="0" w:color="auto"/>
              <w:right w:val="single" w:sz="4" w:space="0" w:color="auto"/>
            </w:tcBorders>
            <w:vAlign w:val="center"/>
            <w:hideMark/>
          </w:tcPr>
          <w:p w14:paraId="39E3F0F7"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строительство </w:t>
            </w:r>
          </w:p>
        </w:tc>
        <w:tc>
          <w:tcPr>
            <w:tcW w:w="989" w:type="dxa"/>
            <w:tcBorders>
              <w:top w:val="single" w:sz="4" w:space="0" w:color="auto"/>
              <w:left w:val="single" w:sz="4" w:space="0" w:color="auto"/>
              <w:bottom w:val="single" w:sz="4" w:space="0" w:color="auto"/>
              <w:right w:val="single" w:sz="4" w:space="0" w:color="auto"/>
            </w:tcBorders>
            <w:vAlign w:val="center"/>
          </w:tcPr>
          <w:p w14:paraId="789FF8F6"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219/12,3</w:t>
            </w:r>
          </w:p>
        </w:tc>
        <w:tc>
          <w:tcPr>
            <w:tcW w:w="1963" w:type="dxa"/>
            <w:tcBorders>
              <w:top w:val="single" w:sz="4" w:space="0" w:color="auto"/>
              <w:left w:val="single" w:sz="4" w:space="0" w:color="auto"/>
              <w:bottom w:val="single" w:sz="4" w:space="0" w:color="auto"/>
              <w:right w:val="single" w:sz="4" w:space="0" w:color="auto"/>
            </w:tcBorders>
            <w:vAlign w:val="center"/>
          </w:tcPr>
          <w:p w14:paraId="2C1EEF47"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237/12,8</w:t>
            </w:r>
          </w:p>
        </w:tc>
        <w:tc>
          <w:tcPr>
            <w:tcW w:w="1584" w:type="dxa"/>
            <w:tcBorders>
              <w:top w:val="single" w:sz="4" w:space="0" w:color="auto"/>
              <w:left w:val="single" w:sz="4" w:space="0" w:color="auto"/>
              <w:bottom w:val="single" w:sz="4" w:space="0" w:color="auto"/>
              <w:right w:val="single" w:sz="4" w:space="0" w:color="auto"/>
            </w:tcBorders>
            <w:vAlign w:val="center"/>
          </w:tcPr>
          <w:p w14:paraId="39CE3EA6"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25/18,9</w:t>
            </w:r>
          </w:p>
        </w:tc>
        <w:tc>
          <w:tcPr>
            <w:tcW w:w="1559" w:type="dxa"/>
            <w:tcBorders>
              <w:top w:val="single" w:sz="4" w:space="0" w:color="auto"/>
              <w:left w:val="single" w:sz="4" w:space="0" w:color="auto"/>
              <w:bottom w:val="single" w:sz="4" w:space="0" w:color="auto"/>
              <w:right w:val="single" w:sz="4" w:space="0" w:color="auto"/>
            </w:tcBorders>
            <w:vAlign w:val="center"/>
          </w:tcPr>
          <w:p w14:paraId="38464790"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31/26,5</w:t>
            </w:r>
          </w:p>
        </w:tc>
      </w:tr>
      <w:tr w:rsidR="0073602C" w:rsidRPr="002B00EB" w14:paraId="2C119AB3" w14:textId="77777777" w:rsidTr="00A34049">
        <w:trPr>
          <w:trHeight w:val="771"/>
        </w:trPr>
        <w:tc>
          <w:tcPr>
            <w:tcW w:w="4395" w:type="dxa"/>
            <w:tcBorders>
              <w:top w:val="single" w:sz="4" w:space="0" w:color="auto"/>
              <w:left w:val="single" w:sz="4" w:space="0" w:color="auto"/>
              <w:bottom w:val="single" w:sz="4" w:space="0" w:color="auto"/>
              <w:right w:val="single" w:sz="4" w:space="0" w:color="auto"/>
            </w:tcBorders>
            <w:vAlign w:val="center"/>
            <w:hideMark/>
          </w:tcPr>
          <w:p w14:paraId="1C2E2E1A"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транспортная деятельность, складирование, почтовая и курьерская деятельность </w:t>
            </w:r>
          </w:p>
        </w:tc>
        <w:tc>
          <w:tcPr>
            <w:tcW w:w="989" w:type="dxa"/>
            <w:tcBorders>
              <w:top w:val="single" w:sz="4" w:space="0" w:color="auto"/>
              <w:left w:val="single" w:sz="4" w:space="0" w:color="auto"/>
              <w:bottom w:val="single" w:sz="4" w:space="0" w:color="auto"/>
              <w:right w:val="single" w:sz="4" w:space="0" w:color="auto"/>
            </w:tcBorders>
            <w:vAlign w:val="center"/>
          </w:tcPr>
          <w:p w14:paraId="32AB6866"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149/8,4</w:t>
            </w:r>
          </w:p>
        </w:tc>
        <w:tc>
          <w:tcPr>
            <w:tcW w:w="1963" w:type="dxa"/>
            <w:tcBorders>
              <w:top w:val="single" w:sz="4" w:space="0" w:color="auto"/>
              <w:left w:val="single" w:sz="4" w:space="0" w:color="auto"/>
              <w:bottom w:val="single" w:sz="4" w:space="0" w:color="auto"/>
              <w:right w:val="single" w:sz="4" w:space="0" w:color="auto"/>
            </w:tcBorders>
            <w:vAlign w:val="center"/>
          </w:tcPr>
          <w:p w14:paraId="74D0D96F"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131/7,1</w:t>
            </w:r>
          </w:p>
        </w:tc>
        <w:tc>
          <w:tcPr>
            <w:tcW w:w="1584" w:type="dxa"/>
            <w:tcBorders>
              <w:top w:val="single" w:sz="4" w:space="0" w:color="auto"/>
              <w:left w:val="single" w:sz="4" w:space="0" w:color="auto"/>
              <w:bottom w:val="single" w:sz="4" w:space="0" w:color="auto"/>
              <w:right w:val="single" w:sz="4" w:space="0" w:color="auto"/>
            </w:tcBorders>
            <w:vAlign w:val="center"/>
          </w:tcPr>
          <w:p w14:paraId="0B326300"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23/17,4</w:t>
            </w:r>
          </w:p>
        </w:tc>
        <w:tc>
          <w:tcPr>
            <w:tcW w:w="1559" w:type="dxa"/>
            <w:tcBorders>
              <w:top w:val="single" w:sz="4" w:space="0" w:color="auto"/>
              <w:left w:val="single" w:sz="4" w:space="0" w:color="auto"/>
              <w:bottom w:val="single" w:sz="4" w:space="0" w:color="auto"/>
              <w:right w:val="single" w:sz="4" w:space="0" w:color="auto"/>
            </w:tcBorders>
            <w:vAlign w:val="center"/>
          </w:tcPr>
          <w:p w14:paraId="270CAB3A"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18/15,4</w:t>
            </w:r>
          </w:p>
        </w:tc>
      </w:tr>
      <w:tr w:rsidR="0073602C" w:rsidRPr="002B00EB" w14:paraId="2C3290B9" w14:textId="77777777" w:rsidTr="00A34049">
        <w:trPr>
          <w:trHeight w:val="771"/>
        </w:trPr>
        <w:tc>
          <w:tcPr>
            <w:tcW w:w="4395" w:type="dxa"/>
            <w:tcBorders>
              <w:top w:val="single" w:sz="4" w:space="0" w:color="auto"/>
              <w:left w:val="single" w:sz="4" w:space="0" w:color="auto"/>
              <w:bottom w:val="single" w:sz="4" w:space="0" w:color="auto"/>
              <w:right w:val="single" w:sz="4" w:space="0" w:color="auto"/>
            </w:tcBorders>
            <w:vAlign w:val="center"/>
            <w:hideMark/>
          </w:tcPr>
          <w:p w14:paraId="3A689B92"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оптовая и розничная торговля, ремонт автомобилей и мотоциклов</w:t>
            </w:r>
          </w:p>
        </w:tc>
        <w:tc>
          <w:tcPr>
            <w:tcW w:w="989" w:type="dxa"/>
            <w:tcBorders>
              <w:top w:val="single" w:sz="4" w:space="0" w:color="auto"/>
              <w:left w:val="single" w:sz="4" w:space="0" w:color="auto"/>
              <w:bottom w:val="single" w:sz="4" w:space="0" w:color="auto"/>
              <w:right w:val="single" w:sz="4" w:space="0" w:color="auto"/>
            </w:tcBorders>
            <w:vAlign w:val="center"/>
          </w:tcPr>
          <w:p w14:paraId="5A250202"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95/5,3</w:t>
            </w:r>
          </w:p>
        </w:tc>
        <w:tc>
          <w:tcPr>
            <w:tcW w:w="1963" w:type="dxa"/>
            <w:tcBorders>
              <w:top w:val="single" w:sz="4" w:space="0" w:color="auto"/>
              <w:left w:val="single" w:sz="4" w:space="0" w:color="auto"/>
              <w:bottom w:val="single" w:sz="4" w:space="0" w:color="auto"/>
              <w:right w:val="single" w:sz="4" w:space="0" w:color="auto"/>
            </w:tcBorders>
            <w:vAlign w:val="center"/>
          </w:tcPr>
          <w:p w14:paraId="58CAFBFD"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115/6,2</w:t>
            </w:r>
          </w:p>
        </w:tc>
        <w:tc>
          <w:tcPr>
            <w:tcW w:w="1584" w:type="dxa"/>
            <w:tcBorders>
              <w:top w:val="single" w:sz="4" w:space="0" w:color="auto"/>
              <w:left w:val="single" w:sz="4" w:space="0" w:color="auto"/>
              <w:bottom w:val="single" w:sz="4" w:space="0" w:color="auto"/>
              <w:right w:val="single" w:sz="4" w:space="0" w:color="auto"/>
            </w:tcBorders>
            <w:vAlign w:val="center"/>
          </w:tcPr>
          <w:p w14:paraId="7E31FD03"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3/2,3</w:t>
            </w:r>
          </w:p>
        </w:tc>
        <w:tc>
          <w:tcPr>
            <w:tcW w:w="1559" w:type="dxa"/>
            <w:tcBorders>
              <w:top w:val="single" w:sz="4" w:space="0" w:color="auto"/>
              <w:left w:val="single" w:sz="4" w:space="0" w:color="auto"/>
              <w:bottom w:val="single" w:sz="4" w:space="0" w:color="auto"/>
              <w:right w:val="single" w:sz="4" w:space="0" w:color="auto"/>
            </w:tcBorders>
            <w:vAlign w:val="center"/>
          </w:tcPr>
          <w:p w14:paraId="5EC44FB4"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5/4,3</w:t>
            </w:r>
          </w:p>
        </w:tc>
      </w:tr>
      <w:tr w:rsidR="0073602C" w:rsidRPr="002B00EB" w14:paraId="19D229A2" w14:textId="77777777" w:rsidTr="00A34049">
        <w:trPr>
          <w:trHeight w:val="537"/>
        </w:trPr>
        <w:tc>
          <w:tcPr>
            <w:tcW w:w="4395" w:type="dxa"/>
            <w:tcBorders>
              <w:top w:val="single" w:sz="4" w:space="0" w:color="auto"/>
              <w:left w:val="single" w:sz="4" w:space="0" w:color="auto"/>
              <w:bottom w:val="single" w:sz="4" w:space="0" w:color="auto"/>
              <w:right w:val="single" w:sz="4" w:space="0" w:color="auto"/>
            </w:tcBorders>
            <w:vAlign w:val="center"/>
          </w:tcPr>
          <w:p w14:paraId="2AE6C500"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lastRenderedPageBreak/>
              <w:t>здравоохранение и социальные услуги</w:t>
            </w:r>
          </w:p>
        </w:tc>
        <w:tc>
          <w:tcPr>
            <w:tcW w:w="989" w:type="dxa"/>
            <w:tcBorders>
              <w:top w:val="single" w:sz="4" w:space="0" w:color="auto"/>
              <w:left w:val="single" w:sz="4" w:space="0" w:color="auto"/>
              <w:bottom w:val="single" w:sz="4" w:space="0" w:color="auto"/>
              <w:right w:val="single" w:sz="4" w:space="0" w:color="auto"/>
            </w:tcBorders>
            <w:vAlign w:val="center"/>
          </w:tcPr>
          <w:p w14:paraId="722068E3"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56/3,1</w:t>
            </w:r>
          </w:p>
        </w:tc>
        <w:tc>
          <w:tcPr>
            <w:tcW w:w="1963" w:type="dxa"/>
            <w:tcBorders>
              <w:top w:val="single" w:sz="4" w:space="0" w:color="auto"/>
              <w:left w:val="single" w:sz="4" w:space="0" w:color="auto"/>
              <w:bottom w:val="single" w:sz="4" w:space="0" w:color="auto"/>
              <w:right w:val="single" w:sz="4" w:space="0" w:color="auto"/>
            </w:tcBorders>
            <w:vAlign w:val="center"/>
          </w:tcPr>
          <w:p w14:paraId="6064CF23"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63/3,4</w:t>
            </w:r>
          </w:p>
        </w:tc>
        <w:tc>
          <w:tcPr>
            <w:tcW w:w="1584" w:type="dxa"/>
            <w:tcBorders>
              <w:top w:val="single" w:sz="4" w:space="0" w:color="auto"/>
              <w:left w:val="single" w:sz="4" w:space="0" w:color="auto"/>
              <w:bottom w:val="single" w:sz="4" w:space="0" w:color="auto"/>
              <w:right w:val="single" w:sz="4" w:space="0" w:color="auto"/>
            </w:tcBorders>
            <w:vAlign w:val="center"/>
          </w:tcPr>
          <w:p w14:paraId="166B6987"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14:paraId="31BC2487"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w:t>
            </w:r>
          </w:p>
        </w:tc>
      </w:tr>
      <w:tr w:rsidR="0073602C" w:rsidRPr="002B00EB" w14:paraId="7359DB82" w14:textId="77777777" w:rsidTr="00A34049">
        <w:trPr>
          <w:trHeight w:val="537"/>
        </w:trPr>
        <w:tc>
          <w:tcPr>
            <w:tcW w:w="4395" w:type="dxa"/>
            <w:tcBorders>
              <w:top w:val="single" w:sz="4" w:space="0" w:color="auto"/>
              <w:left w:val="single" w:sz="4" w:space="0" w:color="auto"/>
              <w:bottom w:val="single" w:sz="4" w:space="0" w:color="auto"/>
              <w:right w:val="single" w:sz="4" w:space="0" w:color="auto"/>
            </w:tcBorders>
            <w:vAlign w:val="center"/>
          </w:tcPr>
          <w:p w14:paraId="2E93F67B"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образование </w:t>
            </w:r>
          </w:p>
        </w:tc>
        <w:tc>
          <w:tcPr>
            <w:tcW w:w="989" w:type="dxa"/>
            <w:tcBorders>
              <w:top w:val="single" w:sz="4" w:space="0" w:color="auto"/>
              <w:left w:val="single" w:sz="4" w:space="0" w:color="auto"/>
              <w:bottom w:val="single" w:sz="4" w:space="0" w:color="auto"/>
              <w:right w:val="single" w:sz="4" w:space="0" w:color="auto"/>
            </w:tcBorders>
            <w:vAlign w:val="center"/>
          </w:tcPr>
          <w:p w14:paraId="7D63A339"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44/2,5</w:t>
            </w:r>
          </w:p>
        </w:tc>
        <w:tc>
          <w:tcPr>
            <w:tcW w:w="1963" w:type="dxa"/>
            <w:tcBorders>
              <w:top w:val="single" w:sz="4" w:space="0" w:color="auto"/>
              <w:left w:val="single" w:sz="4" w:space="0" w:color="auto"/>
              <w:bottom w:val="single" w:sz="4" w:space="0" w:color="auto"/>
              <w:right w:val="single" w:sz="4" w:space="0" w:color="auto"/>
            </w:tcBorders>
            <w:vAlign w:val="center"/>
          </w:tcPr>
          <w:p w14:paraId="7279BA0A"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34/1,8</w:t>
            </w:r>
          </w:p>
        </w:tc>
        <w:tc>
          <w:tcPr>
            <w:tcW w:w="1584" w:type="dxa"/>
            <w:tcBorders>
              <w:top w:val="single" w:sz="4" w:space="0" w:color="auto"/>
              <w:left w:val="single" w:sz="4" w:space="0" w:color="auto"/>
              <w:bottom w:val="single" w:sz="4" w:space="0" w:color="auto"/>
              <w:right w:val="single" w:sz="4" w:space="0" w:color="auto"/>
            </w:tcBorders>
            <w:vAlign w:val="center"/>
          </w:tcPr>
          <w:p w14:paraId="42E3070C"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2/1,5</w:t>
            </w:r>
          </w:p>
        </w:tc>
        <w:tc>
          <w:tcPr>
            <w:tcW w:w="1559" w:type="dxa"/>
            <w:tcBorders>
              <w:top w:val="single" w:sz="4" w:space="0" w:color="auto"/>
              <w:left w:val="single" w:sz="4" w:space="0" w:color="auto"/>
              <w:bottom w:val="single" w:sz="4" w:space="0" w:color="auto"/>
              <w:right w:val="single" w:sz="4" w:space="0" w:color="auto"/>
            </w:tcBorders>
            <w:vAlign w:val="center"/>
          </w:tcPr>
          <w:p w14:paraId="1A92231D"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1/0,9</w:t>
            </w:r>
          </w:p>
        </w:tc>
      </w:tr>
      <w:tr w:rsidR="0073602C" w:rsidRPr="002B00EB" w14:paraId="50BACD90" w14:textId="77777777" w:rsidTr="00A34049">
        <w:trPr>
          <w:trHeight w:val="537"/>
        </w:trPr>
        <w:tc>
          <w:tcPr>
            <w:tcW w:w="4395" w:type="dxa"/>
            <w:tcBorders>
              <w:top w:val="single" w:sz="4" w:space="0" w:color="auto"/>
              <w:left w:val="single" w:sz="4" w:space="0" w:color="auto"/>
              <w:bottom w:val="single" w:sz="4" w:space="0" w:color="auto"/>
              <w:right w:val="single" w:sz="4" w:space="0" w:color="auto"/>
            </w:tcBorders>
            <w:vAlign w:val="center"/>
            <w:hideMark/>
          </w:tcPr>
          <w:p w14:paraId="59471179"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лесоводство и лесозаготовки </w:t>
            </w:r>
          </w:p>
        </w:tc>
        <w:tc>
          <w:tcPr>
            <w:tcW w:w="989" w:type="dxa"/>
            <w:tcBorders>
              <w:top w:val="single" w:sz="4" w:space="0" w:color="auto"/>
              <w:left w:val="single" w:sz="4" w:space="0" w:color="auto"/>
              <w:bottom w:val="single" w:sz="4" w:space="0" w:color="auto"/>
              <w:right w:val="single" w:sz="4" w:space="0" w:color="auto"/>
            </w:tcBorders>
            <w:vAlign w:val="center"/>
          </w:tcPr>
          <w:p w14:paraId="1676238E"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41/2,3</w:t>
            </w:r>
          </w:p>
        </w:tc>
        <w:tc>
          <w:tcPr>
            <w:tcW w:w="1963" w:type="dxa"/>
            <w:tcBorders>
              <w:top w:val="single" w:sz="4" w:space="0" w:color="auto"/>
              <w:left w:val="single" w:sz="4" w:space="0" w:color="auto"/>
              <w:bottom w:val="single" w:sz="4" w:space="0" w:color="auto"/>
              <w:right w:val="single" w:sz="4" w:space="0" w:color="auto"/>
            </w:tcBorders>
            <w:vAlign w:val="center"/>
          </w:tcPr>
          <w:p w14:paraId="4D3EB4D5"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33/1,8</w:t>
            </w:r>
          </w:p>
        </w:tc>
        <w:tc>
          <w:tcPr>
            <w:tcW w:w="1584" w:type="dxa"/>
            <w:tcBorders>
              <w:top w:val="single" w:sz="4" w:space="0" w:color="auto"/>
              <w:left w:val="single" w:sz="4" w:space="0" w:color="auto"/>
              <w:bottom w:val="single" w:sz="4" w:space="0" w:color="auto"/>
              <w:right w:val="single" w:sz="4" w:space="0" w:color="auto"/>
            </w:tcBorders>
            <w:vAlign w:val="center"/>
          </w:tcPr>
          <w:p w14:paraId="79AC3CB2"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4/3,0</w:t>
            </w:r>
          </w:p>
        </w:tc>
        <w:tc>
          <w:tcPr>
            <w:tcW w:w="1559" w:type="dxa"/>
            <w:tcBorders>
              <w:top w:val="single" w:sz="4" w:space="0" w:color="auto"/>
              <w:left w:val="single" w:sz="4" w:space="0" w:color="auto"/>
              <w:bottom w:val="single" w:sz="4" w:space="0" w:color="auto"/>
              <w:right w:val="single" w:sz="4" w:space="0" w:color="auto"/>
            </w:tcBorders>
            <w:vAlign w:val="center"/>
          </w:tcPr>
          <w:p w14:paraId="5FA17964"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3/2,7</w:t>
            </w:r>
          </w:p>
        </w:tc>
      </w:tr>
      <w:tr w:rsidR="0073602C" w:rsidRPr="002B00EB" w14:paraId="0712D464" w14:textId="77777777" w:rsidTr="00A34049">
        <w:trPr>
          <w:trHeight w:val="322"/>
        </w:trPr>
        <w:tc>
          <w:tcPr>
            <w:tcW w:w="4395" w:type="dxa"/>
            <w:tcBorders>
              <w:top w:val="single" w:sz="4" w:space="0" w:color="auto"/>
              <w:left w:val="single" w:sz="4" w:space="0" w:color="auto"/>
              <w:bottom w:val="single" w:sz="4" w:space="0" w:color="auto"/>
              <w:right w:val="single" w:sz="4" w:space="0" w:color="auto"/>
            </w:tcBorders>
            <w:vAlign w:val="center"/>
          </w:tcPr>
          <w:p w14:paraId="296CFE28"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снабжение электроэнергией, газом, паром, горячей водой и кондиционированным воздухом</w:t>
            </w:r>
          </w:p>
        </w:tc>
        <w:tc>
          <w:tcPr>
            <w:tcW w:w="989" w:type="dxa"/>
            <w:tcBorders>
              <w:top w:val="single" w:sz="4" w:space="0" w:color="auto"/>
              <w:left w:val="single" w:sz="4" w:space="0" w:color="auto"/>
              <w:bottom w:val="single" w:sz="4" w:space="0" w:color="auto"/>
              <w:right w:val="single" w:sz="4" w:space="0" w:color="auto"/>
            </w:tcBorders>
            <w:vAlign w:val="center"/>
          </w:tcPr>
          <w:p w14:paraId="555F0D23"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40/2,2</w:t>
            </w:r>
          </w:p>
        </w:tc>
        <w:tc>
          <w:tcPr>
            <w:tcW w:w="1963" w:type="dxa"/>
            <w:tcBorders>
              <w:top w:val="single" w:sz="4" w:space="0" w:color="auto"/>
              <w:left w:val="single" w:sz="4" w:space="0" w:color="auto"/>
              <w:bottom w:val="single" w:sz="4" w:space="0" w:color="auto"/>
              <w:right w:val="single" w:sz="4" w:space="0" w:color="auto"/>
            </w:tcBorders>
            <w:vAlign w:val="center"/>
          </w:tcPr>
          <w:p w14:paraId="3A87D1EE"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48/2,6</w:t>
            </w:r>
          </w:p>
        </w:tc>
        <w:tc>
          <w:tcPr>
            <w:tcW w:w="1584" w:type="dxa"/>
            <w:tcBorders>
              <w:top w:val="single" w:sz="4" w:space="0" w:color="auto"/>
              <w:left w:val="single" w:sz="4" w:space="0" w:color="auto"/>
              <w:bottom w:val="single" w:sz="4" w:space="0" w:color="auto"/>
              <w:right w:val="single" w:sz="4" w:space="0" w:color="auto"/>
            </w:tcBorders>
            <w:vAlign w:val="center"/>
          </w:tcPr>
          <w:p w14:paraId="078D659D"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4/3,0</w:t>
            </w:r>
          </w:p>
        </w:tc>
        <w:tc>
          <w:tcPr>
            <w:tcW w:w="1559" w:type="dxa"/>
            <w:tcBorders>
              <w:top w:val="single" w:sz="4" w:space="0" w:color="auto"/>
              <w:left w:val="single" w:sz="4" w:space="0" w:color="auto"/>
              <w:bottom w:val="single" w:sz="4" w:space="0" w:color="auto"/>
              <w:right w:val="single" w:sz="4" w:space="0" w:color="auto"/>
            </w:tcBorders>
            <w:vAlign w:val="center"/>
          </w:tcPr>
          <w:p w14:paraId="567FFCD1"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6/5,1</w:t>
            </w:r>
          </w:p>
        </w:tc>
      </w:tr>
      <w:tr w:rsidR="0073602C" w:rsidRPr="002B00EB" w14:paraId="670D4597" w14:textId="77777777" w:rsidTr="00A34049">
        <w:trPr>
          <w:trHeight w:val="322"/>
        </w:trPr>
        <w:tc>
          <w:tcPr>
            <w:tcW w:w="4395" w:type="dxa"/>
            <w:tcBorders>
              <w:top w:val="single" w:sz="4" w:space="0" w:color="auto"/>
              <w:left w:val="single" w:sz="4" w:space="0" w:color="auto"/>
              <w:bottom w:val="single" w:sz="4" w:space="0" w:color="auto"/>
              <w:right w:val="single" w:sz="4" w:space="0" w:color="auto"/>
            </w:tcBorders>
            <w:vAlign w:val="center"/>
          </w:tcPr>
          <w:p w14:paraId="786ABA78"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водоснабжение, сбор, обработка и удаление отходов, деятельность по ликвидации загрязнений</w:t>
            </w:r>
          </w:p>
        </w:tc>
        <w:tc>
          <w:tcPr>
            <w:tcW w:w="989" w:type="dxa"/>
            <w:tcBorders>
              <w:top w:val="single" w:sz="4" w:space="0" w:color="auto"/>
              <w:left w:val="single" w:sz="4" w:space="0" w:color="auto"/>
              <w:bottom w:val="single" w:sz="4" w:space="0" w:color="auto"/>
              <w:right w:val="single" w:sz="4" w:space="0" w:color="auto"/>
            </w:tcBorders>
            <w:vAlign w:val="center"/>
          </w:tcPr>
          <w:p w14:paraId="31808C00"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19/1,1</w:t>
            </w:r>
          </w:p>
        </w:tc>
        <w:tc>
          <w:tcPr>
            <w:tcW w:w="1963" w:type="dxa"/>
            <w:tcBorders>
              <w:top w:val="single" w:sz="4" w:space="0" w:color="auto"/>
              <w:left w:val="single" w:sz="4" w:space="0" w:color="auto"/>
              <w:bottom w:val="single" w:sz="4" w:space="0" w:color="auto"/>
              <w:right w:val="single" w:sz="4" w:space="0" w:color="auto"/>
            </w:tcBorders>
            <w:vAlign w:val="center"/>
          </w:tcPr>
          <w:p w14:paraId="2B879FF6"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21/1,1</w:t>
            </w:r>
          </w:p>
        </w:tc>
        <w:tc>
          <w:tcPr>
            <w:tcW w:w="1584" w:type="dxa"/>
            <w:tcBorders>
              <w:top w:val="single" w:sz="4" w:space="0" w:color="auto"/>
              <w:left w:val="single" w:sz="4" w:space="0" w:color="auto"/>
              <w:bottom w:val="single" w:sz="4" w:space="0" w:color="auto"/>
              <w:right w:val="single" w:sz="4" w:space="0" w:color="auto"/>
            </w:tcBorders>
            <w:vAlign w:val="center"/>
          </w:tcPr>
          <w:p w14:paraId="0D10708B"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4/3,0</w:t>
            </w:r>
          </w:p>
        </w:tc>
        <w:tc>
          <w:tcPr>
            <w:tcW w:w="1559" w:type="dxa"/>
            <w:tcBorders>
              <w:top w:val="single" w:sz="4" w:space="0" w:color="auto"/>
              <w:left w:val="single" w:sz="4" w:space="0" w:color="auto"/>
              <w:bottom w:val="single" w:sz="4" w:space="0" w:color="auto"/>
              <w:right w:val="single" w:sz="4" w:space="0" w:color="auto"/>
            </w:tcBorders>
            <w:vAlign w:val="center"/>
          </w:tcPr>
          <w:p w14:paraId="4ABA459C"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1/0,9</w:t>
            </w:r>
          </w:p>
        </w:tc>
      </w:tr>
      <w:tr w:rsidR="0073602C" w:rsidRPr="002B00EB" w14:paraId="6B928845" w14:textId="77777777" w:rsidTr="00A34049">
        <w:trPr>
          <w:trHeight w:val="503"/>
        </w:trPr>
        <w:tc>
          <w:tcPr>
            <w:tcW w:w="4395" w:type="dxa"/>
            <w:tcBorders>
              <w:top w:val="single" w:sz="4" w:space="0" w:color="auto"/>
              <w:left w:val="single" w:sz="4" w:space="0" w:color="auto"/>
              <w:bottom w:val="single" w:sz="4" w:space="0" w:color="auto"/>
              <w:right w:val="single" w:sz="4" w:space="0" w:color="auto"/>
            </w:tcBorders>
            <w:vAlign w:val="center"/>
            <w:hideMark/>
          </w:tcPr>
          <w:p w14:paraId="03339C7C"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прочие виды деятельности</w:t>
            </w:r>
          </w:p>
        </w:tc>
        <w:tc>
          <w:tcPr>
            <w:tcW w:w="989" w:type="dxa"/>
            <w:tcBorders>
              <w:top w:val="single" w:sz="4" w:space="0" w:color="auto"/>
              <w:left w:val="single" w:sz="4" w:space="0" w:color="auto"/>
              <w:bottom w:val="single" w:sz="4" w:space="0" w:color="auto"/>
              <w:right w:val="single" w:sz="4" w:space="0" w:color="auto"/>
            </w:tcBorders>
            <w:vAlign w:val="center"/>
          </w:tcPr>
          <w:p w14:paraId="6E06E05D"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156/8,7</w:t>
            </w:r>
          </w:p>
        </w:tc>
        <w:tc>
          <w:tcPr>
            <w:tcW w:w="1963" w:type="dxa"/>
            <w:tcBorders>
              <w:top w:val="single" w:sz="4" w:space="0" w:color="auto"/>
              <w:left w:val="single" w:sz="4" w:space="0" w:color="auto"/>
              <w:bottom w:val="single" w:sz="4" w:space="0" w:color="auto"/>
              <w:right w:val="single" w:sz="4" w:space="0" w:color="auto"/>
            </w:tcBorders>
            <w:vAlign w:val="center"/>
          </w:tcPr>
          <w:p w14:paraId="18DA4D25"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141/7,6</w:t>
            </w:r>
          </w:p>
        </w:tc>
        <w:tc>
          <w:tcPr>
            <w:tcW w:w="1584" w:type="dxa"/>
            <w:tcBorders>
              <w:top w:val="single" w:sz="4" w:space="0" w:color="auto"/>
              <w:left w:val="single" w:sz="4" w:space="0" w:color="auto"/>
              <w:bottom w:val="single" w:sz="4" w:space="0" w:color="auto"/>
              <w:right w:val="single" w:sz="4" w:space="0" w:color="auto"/>
            </w:tcBorders>
            <w:vAlign w:val="center"/>
          </w:tcPr>
          <w:p w14:paraId="09CE4A81"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12/9,2</w:t>
            </w:r>
          </w:p>
        </w:tc>
        <w:tc>
          <w:tcPr>
            <w:tcW w:w="1559" w:type="dxa"/>
            <w:tcBorders>
              <w:top w:val="single" w:sz="4" w:space="0" w:color="auto"/>
              <w:left w:val="single" w:sz="4" w:space="0" w:color="auto"/>
              <w:bottom w:val="single" w:sz="4" w:space="0" w:color="auto"/>
              <w:right w:val="single" w:sz="4" w:space="0" w:color="auto"/>
            </w:tcBorders>
            <w:vAlign w:val="center"/>
          </w:tcPr>
          <w:p w14:paraId="4A0CE3F8" w14:textId="77777777" w:rsidR="0073602C" w:rsidRPr="002B00EB" w:rsidRDefault="0073602C" w:rsidP="0073602C">
            <w:pPr>
              <w:spacing w:after="0"/>
              <w:ind w:right="7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3/2,7</w:t>
            </w:r>
          </w:p>
        </w:tc>
      </w:tr>
    </w:tbl>
    <w:p w14:paraId="6F829D79" w14:textId="77777777" w:rsidR="0073602C" w:rsidRPr="002B00EB" w:rsidRDefault="0073602C" w:rsidP="0073602C">
      <w:pPr>
        <w:spacing w:before="240" w:after="240" w:line="240" w:lineRule="auto"/>
        <w:ind w:firstLine="720"/>
        <w:jc w:val="both"/>
        <w:rPr>
          <w:rFonts w:ascii="Times New Roman" w:eastAsia="Calibri" w:hAnsi="Times New Roman" w:cs="Times New Roman"/>
          <w:sz w:val="28"/>
          <w:szCs w:val="28"/>
          <w:highlight w:val="yellow"/>
        </w:rPr>
      </w:pPr>
      <w:r w:rsidRPr="002B00EB">
        <w:rPr>
          <w:rFonts w:ascii="Times New Roman" w:eastAsia="Calibri" w:hAnsi="Times New Roman" w:cs="Times New Roman"/>
          <w:sz w:val="28"/>
          <w:szCs w:val="28"/>
        </w:rPr>
        <w:t xml:space="preserve">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sidRPr="002B00EB">
        <w:rPr>
          <w:rFonts w:ascii="Times New Roman" w:eastAsia="Calibri" w:hAnsi="Times New Roman" w:cs="Times New Roman"/>
          <w:sz w:val="28"/>
          <w:szCs w:val="28"/>
        </w:rPr>
        <w:t>6</w:t>
      </w:r>
      <w:r w:rsidRPr="002B00EB">
        <w:rPr>
          <w:rFonts w:ascii="Times New Roman" w:eastAsia="Calibri" w:hAnsi="Times New Roman" w:cs="Times New Roman"/>
          <w:sz w:val="28"/>
          <w:szCs w:val="28"/>
        </w:rPr>
        <w:t>).</w:t>
      </w:r>
    </w:p>
    <w:p w14:paraId="00E02612" w14:textId="77777777" w:rsidR="0073602C" w:rsidRPr="002B00EB" w:rsidRDefault="0073602C" w:rsidP="0073602C">
      <w:pPr>
        <w:spacing w:after="0" w:line="240" w:lineRule="auto"/>
        <w:ind w:firstLine="709"/>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Таблица </w:t>
      </w:r>
      <w:r w:rsidR="00DF31FC" w:rsidRPr="002B00EB">
        <w:rPr>
          <w:rFonts w:ascii="Times New Roman" w:eastAsia="Calibri" w:hAnsi="Times New Roman" w:cs="Times New Roman"/>
          <w:sz w:val="28"/>
          <w:szCs w:val="28"/>
        </w:rPr>
        <w:t>6</w:t>
      </w:r>
    </w:p>
    <w:p w14:paraId="32211E70" w14:textId="77777777" w:rsidR="0073602C" w:rsidRPr="002B00EB" w:rsidRDefault="0073602C" w:rsidP="0073602C">
      <w:pPr>
        <w:spacing w:after="120" w:line="280" w:lineRule="exact"/>
        <w:ind w:left="426" w:right="282"/>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Уровень производственного травматизма по видам экономической деятельности (на 100 тысяч работников)</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500"/>
        <w:gridCol w:w="1584"/>
        <w:gridCol w:w="1701"/>
      </w:tblGrid>
      <w:tr w:rsidR="0073602C" w:rsidRPr="002B00EB" w14:paraId="1CA16178" w14:textId="77777777" w:rsidTr="00A34049">
        <w:tc>
          <w:tcPr>
            <w:tcW w:w="4253" w:type="dxa"/>
            <w:vMerge w:val="restart"/>
            <w:shd w:val="clear" w:color="auto" w:fill="auto"/>
          </w:tcPr>
          <w:p w14:paraId="3B99745F" w14:textId="77777777" w:rsidR="0073602C" w:rsidRPr="002B00EB" w:rsidRDefault="0073602C" w:rsidP="0073602C">
            <w:pPr>
              <w:spacing w:after="0" w:line="240" w:lineRule="auto"/>
              <w:jc w:val="center"/>
              <w:rPr>
                <w:rFonts w:ascii="Times New Roman" w:eastAsia="Calibri" w:hAnsi="Times New Roman" w:cs="Times New Roman"/>
                <w:sz w:val="28"/>
                <w:szCs w:val="28"/>
              </w:rPr>
            </w:pPr>
          </w:p>
        </w:tc>
        <w:tc>
          <w:tcPr>
            <w:tcW w:w="6237" w:type="dxa"/>
            <w:gridSpan w:val="4"/>
            <w:shd w:val="clear" w:color="auto" w:fill="auto"/>
          </w:tcPr>
          <w:p w14:paraId="09124302"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Коэффициент частоты производственного травматизма</w:t>
            </w:r>
          </w:p>
        </w:tc>
      </w:tr>
      <w:tr w:rsidR="0073602C" w:rsidRPr="002B00EB" w14:paraId="56BB6D72" w14:textId="77777777" w:rsidTr="00A34049">
        <w:tc>
          <w:tcPr>
            <w:tcW w:w="4253" w:type="dxa"/>
            <w:vMerge/>
            <w:shd w:val="clear" w:color="auto" w:fill="auto"/>
          </w:tcPr>
          <w:p w14:paraId="762505D8" w14:textId="77777777" w:rsidR="0073602C" w:rsidRPr="002B00EB" w:rsidRDefault="0073602C" w:rsidP="0073602C">
            <w:pPr>
              <w:spacing w:after="0" w:line="240" w:lineRule="auto"/>
              <w:jc w:val="center"/>
              <w:rPr>
                <w:rFonts w:ascii="Times New Roman" w:eastAsia="Calibri" w:hAnsi="Times New Roman" w:cs="Times New Roman"/>
                <w:sz w:val="28"/>
                <w:szCs w:val="28"/>
              </w:rPr>
            </w:pPr>
          </w:p>
        </w:tc>
        <w:tc>
          <w:tcPr>
            <w:tcW w:w="2952" w:type="dxa"/>
            <w:gridSpan w:val="2"/>
            <w:shd w:val="clear" w:color="auto" w:fill="auto"/>
          </w:tcPr>
          <w:p w14:paraId="055E13BA"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общий</w:t>
            </w:r>
          </w:p>
        </w:tc>
        <w:tc>
          <w:tcPr>
            <w:tcW w:w="3285" w:type="dxa"/>
            <w:gridSpan w:val="2"/>
            <w:shd w:val="clear" w:color="auto" w:fill="auto"/>
          </w:tcPr>
          <w:p w14:paraId="05277B8C"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со смертельным исходом</w:t>
            </w:r>
          </w:p>
        </w:tc>
      </w:tr>
      <w:tr w:rsidR="0073602C" w:rsidRPr="002B00EB" w14:paraId="441066DA" w14:textId="77777777" w:rsidTr="00A34049">
        <w:trPr>
          <w:trHeight w:val="280"/>
        </w:trPr>
        <w:tc>
          <w:tcPr>
            <w:tcW w:w="4253" w:type="dxa"/>
            <w:vMerge/>
            <w:shd w:val="clear" w:color="auto" w:fill="auto"/>
          </w:tcPr>
          <w:p w14:paraId="6F62821B" w14:textId="77777777" w:rsidR="0073602C" w:rsidRPr="002B00EB" w:rsidRDefault="0073602C" w:rsidP="0073602C">
            <w:pPr>
              <w:spacing w:after="0" w:line="240" w:lineRule="auto"/>
              <w:jc w:val="center"/>
              <w:rPr>
                <w:rFonts w:ascii="Times New Roman" w:eastAsia="Calibri" w:hAnsi="Times New Roman" w:cs="Times New Roman"/>
                <w:sz w:val="28"/>
                <w:szCs w:val="28"/>
              </w:rPr>
            </w:pPr>
          </w:p>
        </w:tc>
        <w:tc>
          <w:tcPr>
            <w:tcW w:w="1452" w:type="dxa"/>
            <w:shd w:val="clear" w:color="auto" w:fill="auto"/>
          </w:tcPr>
          <w:p w14:paraId="312641E4"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w:t>
            </w:r>
            <w:r w:rsidRPr="002B00EB">
              <w:rPr>
                <w:rFonts w:ascii="Times New Roman" w:eastAsia="Calibri" w:hAnsi="Times New Roman" w:cs="Times New Roman"/>
                <w:sz w:val="28"/>
                <w:szCs w:val="28"/>
                <w:lang w:val="en-US"/>
              </w:rPr>
              <w:t>2</w:t>
            </w:r>
            <w:r w:rsidRPr="002B00EB">
              <w:rPr>
                <w:rFonts w:ascii="Times New Roman" w:eastAsia="Calibri" w:hAnsi="Times New Roman" w:cs="Times New Roman"/>
                <w:sz w:val="28"/>
                <w:szCs w:val="28"/>
              </w:rPr>
              <w:t>2 г.</w:t>
            </w:r>
          </w:p>
        </w:tc>
        <w:tc>
          <w:tcPr>
            <w:tcW w:w="1500" w:type="dxa"/>
            <w:shd w:val="clear" w:color="auto" w:fill="auto"/>
          </w:tcPr>
          <w:p w14:paraId="23BA99E0"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w:t>
            </w:r>
            <w:r w:rsidRPr="002B00EB">
              <w:rPr>
                <w:rFonts w:ascii="Times New Roman" w:eastAsia="Calibri" w:hAnsi="Times New Roman" w:cs="Times New Roman"/>
                <w:sz w:val="28"/>
                <w:szCs w:val="28"/>
                <w:lang w:val="en-US"/>
              </w:rPr>
              <w:t>2</w:t>
            </w:r>
            <w:r w:rsidRPr="002B00EB">
              <w:rPr>
                <w:rFonts w:ascii="Times New Roman" w:eastAsia="Calibri" w:hAnsi="Times New Roman" w:cs="Times New Roman"/>
                <w:sz w:val="28"/>
                <w:szCs w:val="28"/>
              </w:rPr>
              <w:t>3 г.</w:t>
            </w:r>
          </w:p>
        </w:tc>
        <w:tc>
          <w:tcPr>
            <w:tcW w:w="1584" w:type="dxa"/>
            <w:shd w:val="clear" w:color="auto" w:fill="auto"/>
          </w:tcPr>
          <w:p w14:paraId="48ADFC3E"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w:t>
            </w:r>
            <w:r w:rsidRPr="002B00EB">
              <w:rPr>
                <w:rFonts w:ascii="Times New Roman" w:eastAsia="Calibri" w:hAnsi="Times New Roman" w:cs="Times New Roman"/>
                <w:sz w:val="28"/>
                <w:szCs w:val="28"/>
                <w:lang w:val="en-US"/>
              </w:rPr>
              <w:t>2</w:t>
            </w:r>
            <w:r w:rsidRPr="002B00EB">
              <w:rPr>
                <w:rFonts w:ascii="Times New Roman" w:eastAsia="Calibri" w:hAnsi="Times New Roman" w:cs="Times New Roman"/>
                <w:sz w:val="28"/>
                <w:szCs w:val="28"/>
              </w:rPr>
              <w:t>2 г.</w:t>
            </w:r>
          </w:p>
        </w:tc>
        <w:tc>
          <w:tcPr>
            <w:tcW w:w="1701" w:type="dxa"/>
            <w:shd w:val="clear" w:color="auto" w:fill="auto"/>
          </w:tcPr>
          <w:p w14:paraId="55B2B681"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w:t>
            </w:r>
            <w:r w:rsidRPr="002B00EB">
              <w:rPr>
                <w:rFonts w:ascii="Times New Roman" w:eastAsia="Calibri" w:hAnsi="Times New Roman" w:cs="Times New Roman"/>
                <w:sz w:val="28"/>
                <w:szCs w:val="28"/>
                <w:lang w:val="en-US"/>
              </w:rPr>
              <w:t>2</w:t>
            </w:r>
            <w:r w:rsidRPr="002B00EB">
              <w:rPr>
                <w:rFonts w:ascii="Times New Roman" w:eastAsia="Calibri" w:hAnsi="Times New Roman" w:cs="Times New Roman"/>
                <w:sz w:val="28"/>
                <w:szCs w:val="28"/>
              </w:rPr>
              <w:t>3 г.</w:t>
            </w:r>
          </w:p>
        </w:tc>
      </w:tr>
      <w:tr w:rsidR="0073602C" w:rsidRPr="002B00EB" w14:paraId="248ABBBB" w14:textId="77777777" w:rsidTr="00A34049">
        <w:trPr>
          <w:trHeight w:val="287"/>
        </w:trPr>
        <w:tc>
          <w:tcPr>
            <w:tcW w:w="4253" w:type="dxa"/>
            <w:shd w:val="clear" w:color="auto" w:fill="auto"/>
            <w:vAlign w:val="center"/>
          </w:tcPr>
          <w:p w14:paraId="444699EE" w14:textId="77777777" w:rsidR="0073602C" w:rsidRPr="002B00EB" w:rsidRDefault="0073602C" w:rsidP="0073602C">
            <w:pPr>
              <w:spacing w:after="0" w:line="240" w:lineRule="auto"/>
              <w:rPr>
                <w:rFonts w:ascii="Times New Roman" w:eastAsia="Calibri" w:hAnsi="Times New Roman" w:cs="Times New Roman"/>
                <w:b/>
                <w:sz w:val="28"/>
                <w:szCs w:val="28"/>
              </w:rPr>
            </w:pPr>
            <w:r w:rsidRPr="002B00EB">
              <w:rPr>
                <w:rFonts w:ascii="Times New Roman" w:eastAsia="Calibri" w:hAnsi="Times New Roman" w:cs="Times New Roman"/>
                <w:b/>
                <w:sz w:val="28"/>
                <w:szCs w:val="28"/>
              </w:rPr>
              <w:t>Республика Беларусь</w:t>
            </w:r>
          </w:p>
        </w:tc>
        <w:tc>
          <w:tcPr>
            <w:tcW w:w="1452" w:type="dxa"/>
            <w:shd w:val="clear" w:color="auto" w:fill="auto"/>
            <w:vAlign w:val="center"/>
          </w:tcPr>
          <w:p w14:paraId="638C060B" w14:textId="77777777" w:rsidR="0073602C" w:rsidRPr="002B00EB" w:rsidRDefault="0073602C" w:rsidP="0073602C">
            <w:pPr>
              <w:spacing w:after="0" w:line="240" w:lineRule="auto"/>
              <w:ind w:right="317"/>
              <w:jc w:val="right"/>
              <w:rPr>
                <w:rFonts w:ascii="Times New Roman" w:eastAsia="Calibri" w:hAnsi="Times New Roman" w:cs="Times New Roman"/>
                <w:b/>
                <w:sz w:val="28"/>
                <w:szCs w:val="28"/>
              </w:rPr>
            </w:pPr>
            <w:r w:rsidRPr="002B00EB">
              <w:rPr>
                <w:rFonts w:ascii="Times New Roman" w:eastAsia="Calibri" w:hAnsi="Times New Roman" w:cs="Times New Roman"/>
                <w:b/>
                <w:sz w:val="28"/>
                <w:szCs w:val="28"/>
              </w:rPr>
              <w:t>47,4</w:t>
            </w:r>
          </w:p>
        </w:tc>
        <w:tc>
          <w:tcPr>
            <w:tcW w:w="1500" w:type="dxa"/>
            <w:shd w:val="clear" w:color="auto" w:fill="auto"/>
            <w:vAlign w:val="center"/>
          </w:tcPr>
          <w:p w14:paraId="0DD0B1E2" w14:textId="77777777" w:rsidR="0073602C" w:rsidRPr="002B00EB" w:rsidRDefault="0073602C" w:rsidP="0073602C">
            <w:pPr>
              <w:spacing w:after="0" w:line="240" w:lineRule="auto"/>
              <w:ind w:right="317"/>
              <w:jc w:val="right"/>
              <w:rPr>
                <w:rFonts w:ascii="Times New Roman" w:eastAsia="Calibri" w:hAnsi="Times New Roman" w:cs="Times New Roman"/>
                <w:b/>
                <w:sz w:val="28"/>
                <w:szCs w:val="28"/>
              </w:rPr>
            </w:pPr>
            <w:r w:rsidRPr="002B00EB">
              <w:rPr>
                <w:rFonts w:ascii="Times New Roman" w:eastAsia="Calibri" w:hAnsi="Times New Roman" w:cs="Times New Roman"/>
                <w:b/>
                <w:sz w:val="28"/>
                <w:szCs w:val="28"/>
              </w:rPr>
              <w:t>50,3</w:t>
            </w:r>
          </w:p>
        </w:tc>
        <w:tc>
          <w:tcPr>
            <w:tcW w:w="1584" w:type="dxa"/>
            <w:shd w:val="clear" w:color="auto" w:fill="auto"/>
            <w:vAlign w:val="center"/>
          </w:tcPr>
          <w:p w14:paraId="1A44F56F" w14:textId="77777777" w:rsidR="0073602C" w:rsidRPr="002B00EB" w:rsidRDefault="0073602C" w:rsidP="0073602C">
            <w:pPr>
              <w:spacing w:after="0" w:line="240" w:lineRule="auto"/>
              <w:ind w:right="282"/>
              <w:jc w:val="right"/>
              <w:rPr>
                <w:rFonts w:ascii="Times New Roman" w:eastAsia="Calibri" w:hAnsi="Times New Roman" w:cs="Times New Roman"/>
                <w:b/>
                <w:sz w:val="28"/>
                <w:szCs w:val="28"/>
              </w:rPr>
            </w:pPr>
            <w:r w:rsidRPr="002B00EB">
              <w:rPr>
                <w:rFonts w:ascii="Times New Roman" w:eastAsia="Calibri" w:hAnsi="Times New Roman" w:cs="Times New Roman"/>
                <w:b/>
                <w:sz w:val="28"/>
                <w:szCs w:val="28"/>
              </w:rPr>
              <w:t>3,5</w:t>
            </w:r>
          </w:p>
        </w:tc>
        <w:tc>
          <w:tcPr>
            <w:tcW w:w="1701" w:type="dxa"/>
            <w:shd w:val="clear" w:color="auto" w:fill="auto"/>
            <w:vAlign w:val="center"/>
          </w:tcPr>
          <w:p w14:paraId="62885DFE" w14:textId="77777777" w:rsidR="0073602C" w:rsidRPr="002B00EB" w:rsidRDefault="0073602C" w:rsidP="0073602C">
            <w:pPr>
              <w:spacing w:after="0" w:line="240" w:lineRule="auto"/>
              <w:ind w:right="282"/>
              <w:jc w:val="right"/>
              <w:rPr>
                <w:rFonts w:ascii="Times New Roman" w:eastAsia="Calibri" w:hAnsi="Times New Roman" w:cs="Times New Roman"/>
                <w:b/>
                <w:sz w:val="28"/>
                <w:szCs w:val="28"/>
              </w:rPr>
            </w:pPr>
            <w:r w:rsidRPr="002B00EB">
              <w:rPr>
                <w:rFonts w:ascii="Times New Roman" w:eastAsia="Calibri" w:hAnsi="Times New Roman" w:cs="Times New Roman"/>
                <w:b/>
                <w:sz w:val="28"/>
                <w:szCs w:val="28"/>
              </w:rPr>
              <w:t>3,2</w:t>
            </w:r>
          </w:p>
        </w:tc>
      </w:tr>
      <w:tr w:rsidR="0073602C" w:rsidRPr="002B00EB" w14:paraId="634967D7" w14:textId="77777777" w:rsidTr="00A34049">
        <w:trPr>
          <w:trHeight w:val="624"/>
        </w:trPr>
        <w:tc>
          <w:tcPr>
            <w:tcW w:w="4253" w:type="dxa"/>
            <w:shd w:val="clear" w:color="auto" w:fill="auto"/>
            <w:vAlign w:val="center"/>
          </w:tcPr>
          <w:p w14:paraId="7950C255"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сельское, лесное и рыбное хозяйство</w:t>
            </w:r>
          </w:p>
        </w:tc>
        <w:tc>
          <w:tcPr>
            <w:tcW w:w="1452" w:type="dxa"/>
            <w:shd w:val="clear" w:color="auto" w:fill="auto"/>
            <w:vAlign w:val="center"/>
          </w:tcPr>
          <w:p w14:paraId="2A3C2912"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149,7</w:t>
            </w:r>
          </w:p>
        </w:tc>
        <w:tc>
          <w:tcPr>
            <w:tcW w:w="1500" w:type="dxa"/>
            <w:shd w:val="clear" w:color="auto" w:fill="auto"/>
            <w:vAlign w:val="center"/>
          </w:tcPr>
          <w:p w14:paraId="61006A7C"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149,0</w:t>
            </w:r>
          </w:p>
        </w:tc>
        <w:tc>
          <w:tcPr>
            <w:tcW w:w="1584" w:type="dxa"/>
            <w:shd w:val="clear" w:color="auto" w:fill="auto"/>
            <w:vAlign w:val="center"/>
          </w:tcPr>
          <w:p w14:paraId="6801F3CE"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10,6</w:t>
            </w:r>
          </w:p>
        </w:tc>
        <w:tc>
          <w:tcPr>
            <w:tcW w:w="1701" w:type="dxa"/>
            <w:shd w:val="clear" w:color="auto" w:fill="auto"/>
            <w:vAlign w:val="center"/>
          </w:tcPr>
          <w:p w14:paraId="2DF32118"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9,0</w:t>
            </w:r>
          </w:p>
        </w:tc>
      </w:tr>
      <w:tr w:rsidR="0073602C" w:rsidRPr="002B00EB" w14:paraId="6C94CD4D" w14:textId="77777777" w:rsidTr="00A34049">
        <w:trPr>
          <w:trHeight w:val="624"/>
        </w:trPr>
        <w:tc>
          <w:tcPr>
            <w:tcW w:w="4253" w:type="dxa"/>
            <w:shd w:val="clear" w:color="auto" w:fill="auto"/>
            <w:vAlign w:val="center"/>
          </w:tcPr>
          <w:p w14:paraId="12217FF2"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строительство </w:t>
            </w:r>
          </w:p>
        </w:tc>
        <w:tc>
          <w:tcPr>
            <w:tcW w:w="1452" w:type="dxa"/>
            <w:shd w:val="clear" w:color="auto" w:fill="auto"/>
            <w:vAlign w:val="center"/>
          </w:tcPr>
          <w:p w14:paraId="2A361C6A"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105,0</w:t>
            </w:r>
          </w:p>
        </w:tc>
        <w:tc>
          <w:tcPr>
            <w:tcW w:w="1500" w:type="dxa"/>
            <w:shd w:val="clear" w:color="auto" w:fill="auto"/>
            <w:vAlign w:val="center"/>
          </w:tcPr>
          <w:p w14:paraId="78ECDC81"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113,7</w:t>
            </w:r>
          </w:p>
        </w:tc>
        <w:tc>
          <w:tcPr>
            <w:tcW w:w="1584" w:type="dxa"/>
            <w:shd w:val="clear" w:color="auto" w:fill="auto"/>
            <w:vAlign w:val="center"/>
          </w:tcPr>
          <w:p w14:paraId="31D44470"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12,0</w:t>
            </w:r>
          </w:p>
        </w:tc>
        <w:tc>
          <w:tcPr>
            <w:tcW w:w="1701" w:type="dxa"/>
            <w:shd w:val="clear" w:color="auto" w:fill="auto"/>
            <w:vAlign w:val="center"/>
          </w:tcPr>
          <w:p w14:paraId="37525507"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14,9</w:t>
            </w:r>
          </w:p>
        </w:tc>
      </w:tr>
      <w:tr w:rsidR="0073602C" w:rsidRPr="002B00EB" w14:paraId="584C4463" w14:textId="77777777" w:rsidTr="00A34049">
        <w:trPr>
          <w:trHeight w:val="572"/>
        </w:trPr>
        <w:tc>
          <w:tcPr>
            <w:tcW w:w="4253" w:type="dxa"/>
            <w:shd w:val="clear" w:color="auto" w:fill="auto"/>
            <w:vAlign w:val="center"/>
          </w:tcPr>
          <w:p w14:paraId="2394E20F"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промышленность </w:t>
            </w:r>
          </w:p>
        </w:tc>
        <w:tc>
          <w:tcPr>
            <w:tcW w:w="1452" w:type="dxa"/>
            <w:shd w:val="clear" w:color="auto" w:fill="auto"/>
            <w:vAlign w:val="center"/>
          </w:tcPr>
          <w:p w14:paraId="21B12042"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59,2</w:t>
            </w:r>
          </w:p>
        </w:tc>
        <w:tc>
          <w:tcPr>
            <w:tcW w:w="1500" w:type="dxa"/>
            <w:shd w:val="clear" w:color="auto" w:fill="auto"/>
            <w:vAlign w:val="center"/>
          </w:tcPr>
          <w:p w14:paraId="232F5068"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65,4</w:t>
            </w:r>
          </w:p>
        </w:tc>
        <w:tc>
          <w:tcPr>
            <w:tcW w:w="1584" w:type="dxa"/>
            <w:shd w:val="clear" w:color="auto" w:fill="auto"/>
            <w:vAlign w:val="center"/>
          </w:tcPr>
          <w:p w14:paraId="692C63BF"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2,9</w:t>
            </w:r>
          </w:p>
        </w:tc>
        <w:tc>
          <w:tcPr>
            <w:tcW w:w="1701" w:type="dxa"/>
            <w:shd w:val="clear" w:color="auto" w:fill="auto"/>
            <w:vAlign w:val="center"/>
          </w:tcPr>
          <w:p w14:paraId="66FB788A"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2,6</w:t>
            </w:r>
          </w:p>
        </w:tc>
      </w:tr>
      <w:tr w:rsidR="0073602C" w:rsidRPr="002B00EB" w14:paraId="2D59F5CB" w14:textId="77777777" w:rsidTr="00A34049">
        <w:trPr>
          <w:trHeight w:val="572"/>
        </w:trPr>
        <w:tc>
          <w:tcPr>
            <w:tcW w:w="4253" w:type="dxa"/>
            <w:shd w:val="clear" w:color="auto" w:fill="auto"/>
            <w:vAlign w:val="center"/>
          </w:tcPr>
          <w:p w14:paraId="00E86648"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14:paraId="6EA8833D"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53,2</w:t>
            </w:r>
          </w:p>
        </w:tc>
        <w:tc>
          <w:tcPr>
            <w:tcW w:w="1500" w:type="dxa"/>
            <w:shd w:val="clear" w:color="auto" w:fill="auto"/>
            <w:vAlign w:val="center"/>
          </w:tcPr>
          <w:p w14:paraId="51BFA602"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58,8</w:t>
            </w:r>
          </w:p>
        </w:tc>
        <w:tc>
          <w:tcPr>
            <w:tcW w:w="1584" w:type="dxa"/>
            <w:shd w:val="clear" w:color="auto" w:fill="auto"/>
            <w:vAlign w:val="center"/>
          </w:tcPr>
          <w:p w14:paraId="405080DB"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11,2</w:t>
            </w:r>
          </w:p>
        </w:tc>
        <w:tc>
          <w:tcPr>
            <w:tcW w:w="1701" w:type="dxa"/>
            <w:shd w:val="clear" w:color="auto" w:fill="auto"/>
            <w:vAlign w:val="center"/>
          </w:tcPr>
          <w:p w14:paraId="6B6C1B23"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2,8</w:t>
            </w:r>
          </w:p>
        </w:tc>
      </w:tr>
      <w:tr w:rsidR="0073602C" w:rsidRPr="002B00EB" w14:paraId="3C50E55E" w14:textId="77777777" w:rsidTr="00A34049">
        <w:trPr>
          <w:trHeight w:val="572"/>
        </w:trPr>
        <w:tc>
          <w:tcPr>
            <w:tcW w:w="4253" w:type="dxa"/>
            <w:shd w:val="clear" w:color="auto" w:fill="auto"/>
            <w:vAlign w:val="center"/>
          </w:tcPr>
          <w:p w14:paraId="6F372BC2"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транспортная деятельность, складирование, почтовая и курьерская деятельность </w:t>
            </w:r>
          </w:p>
        </w:tc>
        <w:tc>
          <w:tcPr>
            <w:tcW w:w="1452" w:type="dxa"/>
            <w:shd w:val="clear" w:color="auto" w:fill="auto"/>
            <w:vAlign w:val="center"/>
          </w:tcPr>
          <w:p w14:paraId="3296A877"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60,0</w:t>
            </w:r>
          </w:p>
        </w:tc>
        <w:tc>
          <w:tcPr>
            <w:tcW w:w="1500" w:type="dxa"/>
            <w:shd w:val="clear" w:color="auto" w:fill="auto"/>
            <w:vAlign w:val="center"/>
          </w:tcPr>
          <w:p w14:paraId="58C9A1CA"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52,8</w:t>
            </w:r>
          </w:p>
        </w:tc>
        <w:tc>
          <w:tcPr>
            <w:tcW w:w="1584" w:type="dxa"/>
            <w:shd w:val="clear" w:color="auto" w:fill="auto"/>
            <w:vAlign w:val="center"/>
          </w:tcPr>
          <w:p w14:paraId="4A50A3F0"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9,3</w:t>
            </w:r>
          </w:p>
        </w:tc>
        <w:tc>
          <w:tcPr>
            <w:tcW w:w="1701" w:type="dxa"/>
            <w:shd w:val="clear" w:color="auto" w:fill="auto"/>
            <w:vAlign w:val="center"/>
          </w:tcPr>
          <w:p w14:paraId="12AE1B10"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7,3</w:t>
            </w:r>
          </w:p>
        </w:tc>
      </w:tr>
      <w:tr w:rsidR="0073602C" w:rsidRPr="002B00EB" w14:paraId="32BE9173" w14:textId="77777777" w:rsidTr="00A34049">
        <w:trPr>
          <w:trHeight w:val="572"/>
        </w:trPr>
        <w:tc>
          <w:tcPr>
            <w:tcW w:w="4253" w:type="dxa"/>
            <w:shd w:val="clear" w:color="auto" w:fill="auto"/>
            <w:vAlign w:val="center"/>
          </w:tcPr>
          <w:p w14:paraId="067C159A"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снабжение электроэнергией, газом, паром, горячей водой и кондиционированным воздухом</w:t>
            </w:r>
          </w:p>
        </w:tc>
        <w:tc>
          <w:tcPr>
            <w:tcW w:w="1452" w:type="dxa"/>
            <w:shd w:val="clear" w:color="auto" w:fill="auto"/>
            <w:vAlign w:val="center"/>
          </w:tcPr>
          <w:p w14:paraId="61556F3D"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42,4</w:t>
            </w:r>
          </w:p>
        </w:tc>
        <w:tc>
          <w:tcPr>
            <w:tcW w:w="1500" w:type="dxa"/>
            <w:shd w:val="clear" w:color="auto" w:fill="auto"/>
            <w:vAlign w:val="center"/>
          </w:tcPr>
          <w:p w14:paraId="25995D24"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50,9</w:t>
            </w:r>
          </w:p>
        </w:tc>
        <w:tc>
          <w:tcPr>
            <w:tcW w:w="1584" w:type="dxa"/>
            <w:shd w:val="clear" w:color="auto" w:fill="auto"/>
            <w:vAlign w:val="center"/>
          </w:tcPr>
          <w:p w14:paraId="0796E9BA"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4,2</w:t>
            </w:r>
          </w:p>
        </w:tc>
        <w:tc>
          <w:tcPr>
            <w:tcW w:w="1701" w:type="dxa"/>
            <w:shd w:val="clear" w:color="auto" w:fill="auto"/>
            <w:vAlign w:val="center"/>
          </w:tcPr>
          <w:p w14:paraId="43912829"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6,4</w:t>
            </w:r>
          </w:p>
        </w:tc>
      </w:tr>
      <w:tr w:rsidR="0073602C" w:rsidRPr="002B00EB" w14:paraId="7E2A46B0" w14:textId="77777777" w:rsidTr="00A34049">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3DEB979"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оптовая и розничная торговля, </w:t>
            </w:r>
            <w:r w:rsidRPr="002B00EB">
              <w:rPr>
                <w:rFonts w:ascii="Times New Roman" w:eastAsia="Calibri" w:hAnsi="Times New Roman" w:cs="Times New Roman"/>
                <w:sz w:val="28"/>
                <w:szCs w:val="28"/>
              </w:rPr>
              <w:lastRenderedPageBreak/>
              <w:t>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227E48DA"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lastRenderedPageBreak/>
              <w:t>20,4</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1BD8A44"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24,7</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F6E3FF3"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9820AD"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1,1</w:t>
            </w:r>
          </w:p>
        </w:tc>
      </w:tr>
      <w:tr w:rsidR="0073602C" w:rsidRPr="002B00EB" w14:paraId="45DA64D9" w14:textId="77777777" w:rsidTr="00A34049">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6E6D6D5"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50CC7DD3"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17,2</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5003D654"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19,4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E4223B7"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60FD19"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w:t>
            </w:r>
          </w:p>
        </w:tc>
      </w:tr>
      <w:tr w:rsidR="0073602C" w:rsidRPr="002B00EB" w14:paraId="0BE23C5E" w14:textId="77777777" w:rsidTr="00A34049">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65BBE95"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68AB4D97"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10,2</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0ECC968A" w14:textId="77777777" w:rsidR="0073602C" w:rsidRPr="002B00EB" w:rsidRDefault="0073602C" w:rsidP="0073602C">
            <w:pPr>
              <w:spacing w:after="0" w:line="240" w:lineRule="auto"/>
              <w:ind w:right="317"/>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7,9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9B7E933"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7A24C9" w14:textId="77777777" w:rsidR="0073602C" w:rsidRPr="002B00EB" w:rsidRDefault="0073602C" w:rsidP="0073602C">
            <w:pPr>
              <w:spacing w:after="0" w:line="240" w:lineRule="auto"/>
              <w:ind w:right="282"/>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0,2</w:t>
            </w:r>
          </w:p>
        </w:tc>
      </w:tr>
    </w:tbl>
    <w:p w14:paraId="013293AE" w14:textId="77777777" w:rsidR="0073602C" w:rsidRPr="002B00EB" w:rsidRDefault="0073602C" w:rsidP="0073602C">
      <w:pPr>
        <w:spacing w:after="0" w:line="240" w:lineRule="auto"/>
        <w:ind w:firstLine="709"/>
        <w:jc w:val="right"/>
        <w:rPr>
          <w:rFonts w:ascii="Times New Roman" w:eastAsia="Calibri" w:hAnsi="Times New Roman" w:cs="Times New Roman"/>
          <w:sz w:val="28"/>
          <w:szCs w:val="28"/>
          <w:highlight w:val="yellow"/>
          <w:lang w:val="en-US"/>
        </w:rPr>
      </w:pPr>
    </w:p>
    <w:p w14:paraId="0C58302A" w14:textId="77777777" w:rsidR="0073602C" w:rsidRPr="002B00EB" w:rsidRDefault="0073602C" w:rsidP="0073602C">
      <w:pPr>
        <w:spacing w:before="240" w:after="240" w:line="240" w:lineRule="auto"/>
        <w:ind w:firstLine="720"/>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sidRPr="002B00EB">
        <w:rPr>
          <w:rFonts w:ascii="Times New Roman" w:eastAsia="Calibri" w:hAnsi="Times New Roman" w:cs="Times New Roman"/>
          <w:sz w:val="28"/>
          <w:szCs w:val="28"/>
        </w:rPr>
        <w:t xml:space="preserve"> 7</w:t>
      </w:r>
      <w:r w:rsidRPr="002B00EB">
        <w:rPr>
          <w:rFonts w:ascii="Times New Roman" w:eastAsia="Calibri" w:hAnsi="Times New Roman" w:cs="Times New Roman"/>
          <w:sz w:val="28"/>
          <w:szCs w:val="28"/>
        </w:rPr>
        <w:t>).</w:t>
      </w:r>
    </w:p>
    <w:p w14:paraId="2E3C6658" w14:textId="77777777" w:rsidR="0073602C" w:rsidRPr="002B00EB" w:rsidRDefault="0073602C" w:rsidP="0073602C">
      <w:pPr>
        <w:spacing w:after="0" w:line="240" w:lineRule="auto"/>
        <w:ind w:firstLine="709"/>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Таблица </w:t>
      </w:r>
      <w:r w:rsidR="00DF31FC" w:rsidRPr="002B00EB">
        <w:rPr>
          <w:rFonts w:ascii="Times New Roman" w:eastAsia="Calibri" w:hAnsi="Times New Roman" w:cs="Times New Roman"/>
          <w:sz w:val="28"/>
          <w:szCs w:val="28"/>
        </w:rPr>
        <w:t>7</w:t>
      </w:r>
      <w:r w:rsidRPr="002B00EB">
        <w:rPr>
          <w:rFonts w:ascii="Times New Roman" w:eastAsia="Calibri" w:hAnsi="Times New Roman" w:cs="Times New Roman"/>
          <w:sz w:val="28"/>
          <w:szCs w:val="28"/>
        </w:rPr>
        <w:t xml:space="preserve"> </w:t>
      </w:r>
    </w:p>
    <w:p w14:paraId="5E2F0DF4" w14:textId="77777777" w:rsidR="0073602C" w:rsidRPr="002B00EB" w:rsidRDefault="0073602C" w:rsidP="0073602C">
      <w:pPr>
        <w:spacing w:after="120" w:line="280" w:lineRule="exact"/>
        <w:ind w:left="709" w:right="566"/>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712"/>
        <w:gridCol w:w="1934"/>
        <w:gridCol w:w="1843"/>
        <w:gridCol w:w="1843"/>
      </w:tblGrid>
      <w:tr w:rsidR="0073602C" w:rsidRPr="002B00EB" w14:paraId="103F9B9F" w14:textId="77777777" w:rsidTr="00A34049">
        <w:tc>
          <w:tcPr>
            <w:tcW w:w="3266" w:type="dxa"/>
            <w:vMerge w:val="restart"/>
            <w:shd w:val="clear" w:color="auto" w:fill="auto"/>
          </w:tcPr>
          <w:p w14:paraId="4E3732E0" w14:textId="77777777" w:rsidR="0073602C" w:rsidRPr="002B00EB" w:rsidRDefault="0073602C" w:rsidP="0073602C">
            <w:pPr>
              <w:spacing w:after="0" w:line="240" w:lineRule="auto"/>
              <w:jc w:val="center"/>
              <w:rPr>
                <w:rFonts w:ascii="Times New Roman" w:eastAsia="Calibri" w:hAnsi="Times New Roman" w:cs="Times New Roman"/>
                <w:sz w:val="28"/>
                <w:szCs w:val="28"/>
              </w:rPr>
            </w:pPr>
          </w:p>
        </w:tc>
        <w:tc>
          <w:tcPr>
            <w:tcW w:w="3646" w:type="dxa"/>
            <w:gridSpan w:val="2"/>
            <w:shd w:val="clear" w:color="auto" w:fill="auto"/>
          </w:tcPr>
          <w:p w14:paraId="36A7ACD1"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Всего / удельный вес от их общего количества, %</w:t>
            </w:r>
          </w:p>
        </w:tc>
        <w:tc>
          <w:tcPr>
            <w:tcW w:w="3686" w:type="dxa"/>
            <w:gridSpan w:val="2"/>
            <w:shd w:val="clear" w:color="auto" w:fill="auto"/>
          </w:tcPr>
          <w:p w14:paraId="599DA7EA"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из них со смертельным исходом / удельный вес от их общего количества, %</w:t>
            </w:r>
          </w:p>
        </w:tc>
      </w:tr>
      <w:tr w:rsidR="0073602C" w:rsidRPr="002B00EB" w14:paraId="3D5C7533" w14:textId="77777777" w:rsidTr="00A34049">
        <w:tc>
          <w:tcPr>
            <w:tcW w:w="3266" w:type="dxa"/>
            <w:vMerge/>
            <w:shd w:val="clear" w:color="auto" w:fill="auto"/>
          </w:tcPr>
          <w:p w14:paraId="7341CD8B" w14:textId="77777777" w:rsidR="0073602C" w:rsidRPr="002B00EB" w:rsidRDefault="0073602C" w:rsidP="0073602C">
            <w:pPr>
              <w:spacing w:after="0" w:line="240" w:lineRule="auto"/>
              <w:jc w:val="center"/>
              <w:rPr>
                <w:rFonts w:ascii="Times New Roman" w:eastAsia="Calibri" w:hAnsi="Times New Roman" w:cs="Times New Roman"/>
                <w:sz w:val="28"/>
                <w:szCs w:val="28"/>
              </w:rPr>
            </w:pPr>
          </w:p>
        </w:tc>
        <w:tc>
          <w:tcPr>
            <w:tcW w:w="1712" w:type="dxa"/>
            <w:shd w:val="clear" w:color="auto" w:fill="auto"/>
          </w:tcPr>
          <w:p w14:paraId="3E7742D6"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2022 г.</w:t>
            </w:r>
          </w:p>
        </w:tc>
        <w:tc>
          <w:tcPr>
            <w:tcW w:w="1934" w:type="dxa"/>
            <w:shd w:val="clear" w:color="auto" w:fill="auto"/>
          </w:tcPr>
          <w:p w14:paraId="004BD09B"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2023 г.</w:t>
            </w:r>
          </w:p>
        </w:tc>
        <w:tc>
          <w:tcPr>
            <w:tcW w:w="1843" w:type="dxa"/>
            <w:shd w:val="clear" w:color="auto" w:fill="auto"/>
          </w:tcPr>
          <w:p w14:paraId="778E7B02"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2022 г.</w:t>
            </w:r>
          </w:p>
        </w:tc>
        <w:tc>
          <w:tcPr>
            <w:tcW w:w="1843" w:type="dxa"/>
            <w:shd w:val="clear" w:color="auto" w:fill="auto"/>
          </w:tcPr>
          <w:p w14:paraId="3011FE7B"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2023 г.</w:t>
            </w:r>
          </w:p>
        </w:tc>
      </w:tr>
      <w:tr w:rsidR="0073602C" w:rsidRPr="002B00EB" w14:paraId="2FE21F20" w14:textId="77777777" w:rsidTr="00A34049">
        <w:trPr>
          <w:trHeight w:val="547"/>
        </w:trPr>
        <w:tc>
          <w:tcPr>
            <w:tcW w:w="3266" w:type="dxa"/>
            <w:shd w:val="clear" w:color="auto" w:fill="auto"/>
            <w:vAlign w:val="center"/>
          </w:tcPr>
          <w:p w14:paraId="1F08E811" w14:textId="77777777" w:rsidR="0073602C" w:rsidRPr="002B00EB" w:rsidRDefault="0073602C" w:rsidP="0073602C">
            <w:pPr>
              <w:spacing w:after="0" w:line="240" w:lineRule="auto"/>
              <w:rPr>
                <w:rFonts w:ascii="Times New Roman" w:eastAsia="Calibri" w:hAnsi="Times New Roman" w:cs="Times New Roman"/>
                <w:b/>
                <w:sz w:val="28"/>
                <w:szCs w:val="28"/>
              </w:rPr>
            </w:pPr>
            <w:r w:rsidRPr="002B00EB">
              <w:rPr>
                <w:rFonts w:ascii="Times New Roman" w:eastAsia="Calibri" w:hAnsi="Times New Roman" w:cs="Times New Roman"/>
                <w:b/>
                <w:sz w:val="28"/>
                <w:szCs w:val="28"/>
              </w:rPr>
              <w:t>Республика Беларусь</w:t>
            </w:r>
          </w:p>
        </w:tc>
        <w:tc>
          <w:tcPr>
            <w:tcW w:w="1712" w:type="dxa"/>
            <w:shd w:val="clear" w:color="auto" w:fill="auto"/>
            <w:vAlign w:val="center"/>
          </w:tcPr>
          <w:p w14:paraId="33BB930B" w14:textId="77777777" w:rsidR="0073602C" w:rsidRPr="002B00EB" w:rsidRDefault="0073602C" w:rsidP="0073602C">
            <w:pPr>
              <w:spacing w:after="0" w:line="240" w:lineRule="auto"/>
              <w:ind w:right="318"/>
              <w:jc w:val="right"/>
              <w:rPr>
                <w:rFonts w:ascii="Times New Roman" w:eastAsia="Calibri" w:hAnsi="Times New Roman" w:cs="Times New Roman"/>
                <w:b/>
                <w:sz w:val="28"/>
                <w:szCs w:val="28"/>
              </w:rPr>
            </w:pPr>
            <w:r w:rsidRPr="002B00EB">
              <w:rPr>
                <w:rFonts w:ascii="Times New Roman" w:eastAsia="Calibri" w:hAnsi="Times New Roman" w:cs="Times New Roman"/>
                <w:b/>
                <w:sz w:val="28"/>
                <w:szCs w:val="28"/>
              </w:rPr>
              <w:t>1781/100</w:t>
            </w:r>
          </w:p>
        </w:tc>
        <w:tc>
          <w:tcPr>
            <w:tcW w:w="1934" w:type="dxa"/>
            <w:shd w:val="clear" w:color="auto" w:fill="auto"/>
            <w:vAlign w:val="center"/>
          </w:tcPr>
          <w:p w14:paraId="3E04CFAF" w14:textId="77777777" w:rsidR="0073602C" w:rsidRPr="002B00EB" w:rsidRDefault="0073602C" w:rsidP="0073602C">
            <w:pPr>
              <w:spacing w:after="0" w:line="240" w:lineRule="auto"/>
              <w:ind w:right="318"/>
              <w:jc w:val="right"/>
              <w:rPr>
                <w:rFonts w:ascii="Times New Roman" w:eastAsia="Calibri" w:hAnsi="Times New Roman" w:cs="Times New Roman"/>
                <w:b/>
                <w:sz w:val="28"/>
                <w:szCs w:val="28"/>
              </w:rPr>
            </w:pPr>
            <w:r w:rsidRPr="002B00EB">
              <w:rPr>
                <w:rFonts w:ascii="Times New Roman" w:eastAsia="Calibri" w:hAnsi="Times New Roman" w:cs="Times New Roman"/>
                <w:b/>
                <w:sz w:val="28"/>
                <w:szCs w:val="28"/>
              </w:rPr>
              <w:t>1850/100</w:t>
            </w:r>
          </w:p>
        </w:tc>
        <w:tc>
          <w:tcPr>
            <w:tcW w:w="1843" w:type="dxa"/>
            <w:shd w:val="clear" w:color="auto" w:fill="auto"/>
            <w:vAlign w:val="center"/>
          </w:tcPr>
          <w:p w14:paraId="59A03960" w14:textId="77777777" w:rsidR="0073602C" w:rsidRPr="002B00EB" w:rsidRDefault="0073602C" w:rsidP="0073602C">
            <w:pPr>
              <w:spacing w:after="0" w:line="240" w:lineRule="auto"/>
              <w:ind w:right="318"/>
              <w:jc w:val="right"/>
              <w:rPr>
                <w:rFonts w:ascii="Times New Roman" w:eastAsia="Calibri" w:hAnsi="Times New Roman" w:cs="Times New Roman"/>
                <w:b/>
                <w:sz w:val="28"/>
                <w:szCs w:val="28"/>
              </w:rPr>
            </w:pPr>
            <w:r w:rsidRPr="002B00EB">
              <w:rPr>
                <w:rFonts w:ascii="Times New Roman" w:eastAsia="Calibri" w:hAnsi="Times New Roman" w:cs="Times New Roman"/>
                <w:b/>
                <w:sz w:val="28"/>
                <w:szCs w:val="28"/>
              </w:rPr>
              <w:t>132/100</w:t>
            </w:r>
          </w:p>
        </w:tc>
        <w:tc>
          <w:tcPr>
            <w:tcW w:w="1843" w:type="dxa"/>
            <w:shd w:val="clear" w:color="auto" w:fill="auto"/>
            <w:vAlign w:val="center"/>
          </w:tcPr>
          <w:p w14:paraId="72C5F8AE" w14:textId="77777777" w:rsidR="0073602C" w:rsidRPr="002B00EB" w:rsidRDefault="0073602C" w:rsidP="0073602C">
            <w:pPr>
              <w:spacing w:after="0" w:line="240" w:lineRule="auto"/>
              <w:ind w:right="318"/>
              <w:jc w:val="right"/>
              <w:rPr>
                <w:rFonts w:ascii="Times New Roman" w:eastAsia="Calibri" w:hAnsi="Times New Roman" w:cs="Times New Roman"/>
                <w:b/>
                <w:sz w:val="28"/>
                <w:szCs w:val="28"/>
              </w:rPr>
            </w:pPr>
            <w:r w:rsidRPr="002B00EB">
              <w:rPr>
                <w:rFonts w:ascii="Times New Roman" w:eastAsia="Calibri" w:hAnsi="Times New Roman" w:cs="Times New Roman"/>
                <w:b/>
                <w:sz w:val="28"/>
                <w:szCs w:val="28"/>
              </w:rPr>
              <w:t>117/100</w:t>
            </w:r>
          </w:p>
        </w:tc>
      </w:tr>
      <w:tr w:rsidR="0073602C" w:rsidRPr="002B00EB" w14:paraId="115C8F2D" w14:textId="77777777" w:rsidTr="00A34049">
        <w:tc>
          <w:tcPr>
            <w:tcW w:w="3266" w:type="dxa"/>
            <w:shd w:val="clear" w:color="auto" w:fill="auto"/>
            <w:vAlign w:val="center"/>
          </w:tcPr>
          <w:p w14:paraId="10D0E878"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организации коммунальной формы собственности</w:t>
            </w:r>
          </w:p>
        </w:tc>
        <w:tc>
          <w:tcPr>
            <w:tcW w:w="1712" w:type="dxa"/>
            <w:shd w:val="clear" w:color="auto" w:fill="auto"/>
            <w:vAlign w:val="center"/>
          </w:tcPr>
          <w:p w14:paraId="3972EEE7" w14:textId="77777777" w:rsidR="0073602C" w:rsidRPr="002B00EB" w:rsidRDefault="0073602C" w:rsidP="0073602C">
            <w:pPr>
              <w:spacing w:after="0" w:line="240" w:lineRule="auto"/>
              <w:ind w:right="31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712/40,0</w:t>
            </w:r>
          </w:p>
        </w:tc>
        <w:tc>
          <w:tcPr>
            <w:tcW w:w="1934" w:type="dxa"/>
            <w:shd w:val="clear" w:color="auto" w:fill="auto"/>
            <w:vAlign w:val="center"/>
          </w:tcPr>
          <w:p w14:paraId="0943ED50" w14:textId="77777777" w:rsidR="0073602C" w:rsidRPr="002B00EB" w:rsidRDefault="0073602C" w:rsidP="0073602C">
            <w:pPr>
              <w:spacing w:after="0" w:line="240" w:lineRule="auto"/>
              <w:ind w:right="31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747/40,4</w:t>
            </w:r>
          </w:p>
        </w:tc>
        <w:tc>
          <w:tcPr>
            <w:tcW w:w="1843" w:type="dxa"/>
            <w:shd w:val="clear" w:color="auto" w:fill="auto"/>
            <w:vAlign w:val="center"/>
          </w:tcPr>
          <w:p w14:paraId="0DF3BDEE" w14:textId="77777777" w:rsidR="0073602C" w:rsidRPr="002B00EB" w:rsidRDefault="0073602C" w:rsidP="0073602C">
            <w:pPr>
              <w:spacing w:after="0" w:line="240" w:lineRule="auto"/>
              <w:ind w:right="31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46/34,8</w:t>
            </w:r>
          </w:p>
        </w:tc>
        <w:tc>
          <w:tcPr>
            <w:tcW w:w="1843" w:type="dxa"/>
            <w:shd w:val="clear" w:color="auto" w:fill="auto"/>
            <w:vAlign w:val="center"/>
          </w:tcPr>
          <w:p w14:paraId="5AC9F8D9" w14:textId="77777777" w:rsidR="0073602C" w:rsidRPr="002B00EB" w:rsidRDefault="0073602C" w:rsidP="0073602C">
            <w:pPr>
              <w:spacing w:after="0" w:line="240" w:lineRule="auto"/>
              <w:ind w:right="31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49/41,9</w:t>
            </w:r>
          </w:p>
        </w:tc>
      </w:tr>
      <w:tr w:rsidR="0073602C" w:rsidRPr="002B00EB" w14:paraId="5B6D1B4F" w14:textId="77777777" w:rsidTr="00A34049">
        <w:tc>
          <w:tcPr>
            <w:tcW w:w="3266" w:type="dxa"/>
            <w:shd w:val="clear" w:color="auto" w:fill="auto"/>
            <w:vAlign w:val="center"/>
          </w:tcPr>
          <w:p w14:paraId="26ED6BDE"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организации частной формы собственности</w:t>
            </w:r>
          </w:p>
        </w:tc>
        <w:tc>
          <w:tcPr>
            <w:tcW w:w="1712" w:type="dxa"/>
            <w:shd w:val="clear" w:color="auto" w:fill="auto"/>
            <w:vAlign w:val="center"/>
          </w:tcPr>
          <w:p w14:paraId="7D4FF82A" w14:textId="77777777" w:rsidR="0073602C" w:rsidRPr="002B00EB" w:rsidRDefault="0073602C" w:rsidP="0073602C">
            <w:pPr>
              <w:spacing w:after="0" w:line="240" w:lineRule="auto"/>
              <w:ind w:right="31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563/31,6</w:t>
            </w:r>
          </w:p>
        </w:tc>
        <w:tc>
          <w:tcPr>
            <w:tcW w:w="1934" w:type="dxa"/>
            <w:shd w:val="clear" w:color="auto" w:fill="auto"/>
            <w:vAlign w:val="center"/>
          </w:tcPr>
          <w:p w14:paraId="7FF05F43" w14:textId="77777777" w:rsidR="0073602C" w:rsidRPr="002B00EB" w:rsidRDefault="0073602C" w:rsidP="0073602C">
            <w:pPr>
              <w:spacing w:after="0" w:line="240" w:lineRule="auto"/>
              <w:ind w:right="31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626/33,8</w:t>
            </w:r>
          </w:p>
        </w:tc>
        <w:tc>
          <w:tcPr>
            <w:tcW w:w="1843" w:type="dxa"/>
            <w:shd w:val="clear" w:color="auto" w:fill="auto"/>
            <w:vAlign w:val="center"/>
          </w:tcPr>
          <w:p w14:paraId="43837EDB" w14:textId="77777777" w:rsidR="0073602C" w:rsidRPr="002B00EB" w:rsidRDefault="0073602C" w:rsidP="0073602C">
            <w:pPr>
              <w:spacing w:after="0" w:line="240" w:lineRule="auto"/>
              <w:ind w:right="31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54/40,9</w:t>
            </w:r>
          </w:p>
        </w:tc>
        <w:tc>
          <w:tcPr>
            <w:tcW w:w="1843" w:type="dxa"/>
            <w:shd w:val="clear" w:color="auto" w:fill="auto"/>
            <w:vAlign w:val="center"/>
          </w:tcPr>
          <w:p w14:paraId="26A67898" w14:textId="77777777" w:rsidR="0073602C" w:rsidRPr="002B00EB" w:rsidRDefault="0073602C" w:rsidP="0073602C">
            <w:pPr>
              <w:spacing w:after="0" w:line="240" w:lineRule="auto"/>
              <w:ind w:right="31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43/36,8</w:t>
            </w:r>
          </w:p>
        </w:tc>
      </w:tr>
      <w:tr w:rsidR="0073602C" w:rsidRPr="002B00EB" w14:paraId="1176CD65" w14:textId="77777777" w:rsidTr="00A34049">
        <w:tc>
          <w:tcPr>
            <w:tcW w:w="3266" w:type="dxa"/>
            <w:shd w:val="clear" w:color="auto" w:fill="auto"/>
            <w:vAlign w:val="center"/>
          </w:tcPr>
          <w:p w14:paraId="03BD9978" w14:textId="77777777" w:rsidR="0073602C" w:rsidRPr="002B00EB" w:rsidRDefault="0073602C" w:rsidP="0073602C">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sz w:val="28"/>
                <w:szCs w:val="28"/>
              </w:rPr>
              <w:t>организации республиканской формы собственности</w:t>
            </w:r>
          </w:p>
        </w:tc>
        <w:tc>
          <w:tcPr>
            <w:tcW w:w="1712" w:type="dxa"/>
            <w:shd w:val="clear" w:color="auto" w:fill="auto"/>
            <w:vAlign w:val="center"/>
          </w:tcPr>
          <w:p w14:paraId="1BB5360F" w14:textId="77777777" w:rsidR="0073602C" w:rsidRPr="002B00EB" w:rsidRDefault="0073602C" w:rsidP="0073602C">
            <w:pPr>
              <w:spacing w:after="0" w:line="240" w:lineRule="auto"/>
              <w:ind w:right="31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506/28,4</w:t>
            </w:r>
          </w:p>
        </w:tc>
        <w:tc>
          <w:tcPr>
            <w:tcW w:w="1934" w:type="dxa"/>
            <w:shd w:val="clear" w:color="auto" w:fill="auto"/>
            <w:vAlign w:val="center"/>
          </w:tcPr>
          <w:p w14:paraId="11E7B066" w14:textId="77777777" w:rsidR="0073602C" w:rsidRPr="002B00EB" w:rsidRDefault="0073602C" w:rsidP="0073602C">
            <w:pPr>
              <w:spacing w:after="0" w:line="240" w:lineRule="auto"/>
              <w:ind w:right="31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477/25,8</w:t>
            </w:r>
          </w:p>
        </w:tc>
        <w:tc>
          <w:tcPr>
            <w:tcW w:w="1843" w:type="dxa"/>
            <w:shd w:val="clear" w:color="auto" w:fill="auto"/>
            <w:vAlign w:val="center"/>
          </w:tcPr>
          <w:p w14:paraId="0066EF75" w14:textId="77777777" w:rsidR="0073602C" w:rsidRPr="002B00EB" w:rsidRDefault="0073602C" w:rsidP="0073602C">
            <w:pPr>
              <w:spacing w:after="0" w:line="240" w:lineRule="auto"/>
              <w:ind w:right="31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32/24,3</w:t>
            </w:r>
          </w:p>
        </w:tc>
        <w:tc>
          <w:tcPr>
            <w:tcW w:w="1843" w:type="dxa"/>
            <w:shd w:val="clear" w:color="auto" w:fill="auto"/>
            <w:vAlign w:val="center"/>
          </w:tcPr>
          <w:p w14:paraId="07FD0A0A" w14:textId="77777777" w:rsidR="0073602C" w:rsidRPr="002B00EB" w:rsidRDefault="0073602C" w:rsidP="0073602C">
            <w:pPr>
              <w:spacing w:after="0" w:line="240" w:lineRule="auto"/>
              <w:ind w:right="31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25/21,3</w:t>
            </w:r>
          </w:p>
        </w:tc>
      </w:tr>
    </w:tbl>
    <w:p w14:paraId="15B2608B" w14:textId="77777777" w:rsidR="0073602C" w:rsidRPr="002B00EB" w:rsidRDefault="0073602C" w:rsidP="0073602C">
      <w:pPr>
        <w:spacing w:before="240" w:after="120" w:line="240" w:lineRule="auto"/>
        <w:ind w:firstLine="709"/>
        <w:jc w:val="both"/>
        <w:rPr>
          <w:rFonts w:ascii="Times New Roman" w:eastAsia="Calibri" w:hAnsi="Times New Roman" w:cs="Times New Roman"/>
          <w:sz w:val="28"/>
          <w:szCs w:val="28"/>
          <w:highlight w:val="yellow"/>
        </w:rPr>
      </w:pPr>
      <w:r w:rsidRPr="002B00EB">
        <w:rPr>
          <w:rFonts w:ascii="Times New Roman" w:eastAsia="Calibri" w:hAnsi="Times New Roman" w:cs="Times New Roman"/>
          <w:sz w:val="28"/>
          <w:szCs w:val="28"/>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sidRPr="002B00EB">
        <w:rPr>
          <w:rFonts w:ascii="Times New Roman" w:eastAsia="Calibri" w:hAnsi="Times New Roman" w:cs="Times New Roman"/>
          <w:sz w:val="28"/>
          <w:szCs w:val="28"/>
        </w:rPr>
        <w:t>8</w:t>
      </w:r>
      <w:r w:rsidRPr="002B00EB">
        <w:rPr>
          <w:rFonts w:ascii="Times New Roman" w:eastAsia="Calibri" w:hAnsi="Times New Roman" w:cs="Times New Roman"/>
          <w:sz w:val="28"/>
          <w:szCs w:val="28"/>
        </w:rPr>
        <w:t>).</w:t>
      </w:r>
    </w:p>
    <w:p w14:paraId="772E7C50" w14:textId="77777777" w:rsidR="0073602C" w:rsidRPr="002B00EB" w:rsidRDefault="0073602C" w:rsidP="0073602C">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Таблица </w:t>
      </w:r>
      <w:r w:rsidR="00DF31FC" w:rsidRPr="002B00EB">
        <w:rPr>
          <w:rFonts w:ascii="Times New Roman" w:eastAsia="Calibri" w:hAnsi="Times New Roman" w:cs="Times New Roman"/>
          <w:sz w:val="28"/>
          <w:szCs w:val="28"/>
        </w:rPr>
        <w:t>8</w:t>
      </w:r>
    </w:p>
    <w:p w14:paraId="4D63FA04" w14:textId="77777777" w:rsidR="0073602C" w:rsidRPr="002B00EB" w:rsidRDefault="00A34049" w:rsidP="0073602C">
      <w:pPr>
        <w:widowControl w:val="0"/>
        <w:autoSpaceDE w:val="0"/>
        <w:autoSpaceDN w:val="0"/>
        <w:adjustRightInd w:val="0"/>
        <w:spacing w:after="240" w:line="28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Количество </w:t>
      </w:r>
      <w:r w:rsidR="0073602C" w:rsidRPr="002B00EB">
        <w:rPr>
          <w:rFonts w:ascii="Times New Roman" w:eastAsia="Calibri" w:hAnsi="Times New Roman" w:cs="Times New Roman"/>
          <w:sz w:val="28"/>
          <w:szCs w:val="28"/>
        </w:rPr>
        <w:t>пострадавших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2171"/>
        <w:gridCol w:w="1843"/>
        <w:gridCol w:w="1843"/>
      </w:tblGrid>
      <w:tr w:rsidR="0073602C" w:rsidRPr="002B00EB" w14:paraId="36052FBA" w14:textId="77777777" w:rsidTr="00A34049">
        <w:tc>
          <w:tcPr>
            <w:tcW w:w="2977" w:type="dxa"/>
            <w:vMerge w:val="restart"/>
            <w:tcBorders>
              <w:top w:val="single" w:sz="4" w:space="0" w:color="auto"/>
              <w:left w:val="single" w:sz="4" w:space="0" w:color="auto"/>
              <w:bottom w:val="single" w:sz="4" w:space="0" w:color="auto"/>
              <w:right w:val="single" w:sz="4" w:space="0" w:color="auto"/>
            </w:tcBorders>
          </w:tcPr>
          <w:p w14:paraId="0F7B51BC" w14:textId="77777777" w:rsidR="0073602C" w:rsidRPr="002B00EB" w:rsidRDefault="0073602C" w:rsidP="0073602C">
            <w:pPr>
              <w:spacing w:after="0" w:line="240" w:lineRule="exact"/>
              <w:jc w:val="center"/>
              <w:rPr>
                <w:rFonts w:ascii="Times New Roman" w:eastAsia="Calibri" w:hAnsi="Times New Roman" w:cs="Times New Roman"/>
                <w:sz w:val="28"/>
                <w:szCs w:val="28"/>
              </w:rPr>
            </w:pPr>
          </w:p>
        </w:tc>
        <w:tc>
          <w:tcPr>
            <w:tcW w:w="3827" w:type="dxa"/>
            <w:gridSpan w:val="2"/>
            <w:tcBorders>
              <w:top w:val="single" w:sz="4" w:space="0" w:color="auto"/>
              <w:left w:val="single" w:sz="4" w:space="0" w:color="auto"/>
              <w:bottom w:val="single" w:sz="4" w:space="0" w:color="auto"/>
              <w:right w:val="single" w:sz="4" w:space="0" w:color="auto"/>
            </w:tcBorders>
            <w:hideMark/>
          </w:tcPr>
          <w:p w14:paraId="08FB4A74"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Всего / удельный вес от их общего количества, %</w:t>
            </w:r>
          </w:p>
        </w:tc>
        <w:tc>
          <w:tcPr>
            <w:tcW w:w="3686" w:type="dxa"/>
            <w:gridSpan w:val="2"/>
            <w:tcBorders>
              <w:top w:val="single" w:sz="4" w:space="0" w:color="auto"/>
              <w:left w:val="single" w:sz="4" w:space="0" w:color="auto"/>
              <w:bottom w:val="single" w:sz="4" w:space="0" w:color="auto"/>
              <w:right w:val="single" w:sz="4" w:space="0" w:color="auto"/>
            </w:tcBorders>
            <w:hideMark/>
          </w:tcPr>
          <w:p w14:paraId="2B63FD9D"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из них со смертельным исходом / от их общего количества, %</w:t>
            </w:r>
          </w:p>
        </w:tc>
      </w:tr>
      <w:tr w:rsidR="0073602C" w:rsidRPr="002B00EB" w14:paraId="0555CF24" w14:textId="77777777" w:rsidTr="00A34049">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004B530" w14:textId="77777777" w:rsidR="0073602C" w:rsidRPr="002B00EB" w:rsidRDefault="0073602C" w:rsidP="0073602C">
            <w:pPr>
              <w:spacing w:after="0" w:line="240" w:lineRule="auto"/>
              <w:rPr>
                <w:rFonts w:ascii="Times New Roman" w:eastAsia="Calibri" w:hAnsi="Times New Roman" w:cs="Times New Roman"/>
                <w:sz w:val="28"/>
                <w:szCs w:val="28"/>
              </w:rPr>
            </w:pPr>
          </w:p>
        </w:tc>
        <w:tc>
          <w:tcPr>
            <w:tcW w:w="1656" w:type="dxa"/>
            <w:tcBorders>
              <w:top w:val="single" w:sz="4" w:space="0" w:color="auto"/>
              <w:left w:val="single" w:sz="4" w:space="0" w:color="auto"/>
              <w:bottom w:val="single" w:sz="4" w:space="0" w:color="auto"/>
              <w:right w:val="single" w:sz="4" w:space="0" w:color="auto"/>
            </w:tcBorders>
          </w:tcPr>
          <w:p w14:paraId="4FA791E8"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2022 г.</w:t>
            </w:r>
          </w:p>
        </w:tc>
        <w:tc>
          <w:tcPr>
            <w:tcW w:w="2171" w:type="dxa"/>
            <w:tcBorders>
              <w:top w:val="single" w:sz="4" w:space="0" w:color="auto"/>
              <w:left w:val="single" w:sz="4" w:space="0" w:color="auto"/>
              <w:bottom w:val="single" w:sz="4" w:space="0" w:color="auto"/>
              <w:right w:val="single" w:sz="4" w:space="0" w:color="auto"/>
            </w:tcBorders>
          </w:tcPr>
          <w:p w14:paraId="6A955635"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2023 г.</w:t>
            </w:r>
          </w:p>
        </w:tc>
        <w:tc>
          <w:tcPr>
            <w:tcW w:w="1843" w:type="dxa"/>
            <w:tcBorders>
              <w:top w:val="single" w:sz="4" w:space="0" w:color="auto"/>
              <w:left w:val="single" w:sz="4" w:space="0" w:color="auto"/>
              <w:bottom w:val="single" w:sz="4" w:space="0" w:color="auto"/>
              <w:right w:val="single" w:sz="4" w:space="0" w:color="auto"/>
            </w:tcBorders>
          </w:tcPr>
          <w:p w14:paraId="7E1930A7"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2022 г.</w:t>
            </w:r>
          </w:p>
        </w:tc>
        <w:tc>
          <w:tcPr>
            <w:tcW w:w="1843" w:type="dxa"/>
            <w:tcBorders>
              <w:top w:val="single" w:sz="4" w:space="0" w:color="auto"/>
              <w:left w:val="single" w:sz="4" w:space="0" w:color="auto"/>
              <w:bottom w:val="single" w:sz="4" w:space="0" w:color="auto"/>
              <w:right w:val="single" w:sz="4" w:space="0" w:color="auto"/>
            </w:tcBorders>
          </w:tcPr>
          <w:p w14:paraId="276C6B1C"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2023 г.</w:t>
            </w:r>
          </w:p>
        </w:tc>
      </w:tr>
      <w:tr w:rsidR="0073602C" w:rsidRPr="002B00EB" w14:paraId="22913215" w14:textId="77777777" w:rsidTr="00A34049">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14:paraId="47F853DF" w14:textId="77777777" w:rsidR="0073602C" w:rsidRPr="002B00EB" w:rsidRDefault="0073602C" w:rsidP="0073602C">
            <w:pPr>
              <w:spacing w:after="0" w:line="240" w:lineRule="auto"/>
              <w:rPr>
                <w:rFonts w:ascii="Times New Roman" w:eastAsia="Calibri" w:hAnsi="Times New Roman" w:cs="Times New Roman"/>
                <w:sz w:val="28"/>
                <w:szCs w:val="28"/>
              </w:rPr>
            </w:pPr>
            <w:r w:rsidRPr="002B00EB">
              <w:rPr>
                <w:rFonts w:ascii="Times New Roman" w:eastAsia="Calibri" w:hAnsi="Times New Roman" w:cs="Times New Roman"/>
                <w:sz w:val="28"/>
                <w:szCs w:val="28"/>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14:paraId="1CB669E8"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7/0,4</w:t>
            </w:r>
          </w:p>
        </w:tc>
        <w:tc>
          <w:tcPr>
            <w:tcW w:w="2171" w:type="dxa"/>
            <w:tcBorders>
              <w:top w:val="single" w:sz="4" w:space="0" w:color="auto"/>
              <w:left w:val="single" w:sz="4" w:space="0" w:color="auto"/>
              <w:bottom w:val="single" w:sz="4" w:space="0" w:color="auto"/>
              <w:right w:val="single" w:sz="4" w:space="0" w:color="auto"/>
            </w:tcBorders>
            <w:vAlign w:val="center"/>
          </w:tcPr>
          <w:p w14:paraId="1D099F3B"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15/0,8</w:t>
            </w:r>
          </w:p>
        </w:tc>
        <w:tc>
          <w:tcPr>
            <w:tcW w:w="1843" w:type="dxa"/>
            <w:tcBorders>
              <w:top w:val="single" w:sz="4" w:space="0" w:color="auto"/>
              <w:left w:val="single" w:sz="4" w:space="0" w:color="auto"/>
              <w:bottom w:val="single" w:sz="4" w:space="0" w:color="auto"/>
              <w:right w:val="single" w:sz="4" w:space="0" w:color="auto"/>
            </w:tcBorders>
            <w:vAlign w:val="center"/>
          </w:tcPr>
          <w:p w14:paraId="152E6BE2"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2/1,5</w:t>
            </w:r>
          </w:p>
        </w:tc>
        <w:tc>
          <w:tcPr>
            <w:tcW w:w="1843" w:type="dxa"/>
            <w:tcBorders>
              <w:top w:val="single" w:sz="4" w:space="0" w:color="auto"/>
              <w:left w:val="single" w:sz="4" w:space="0" w:color="auto"/>
              <w:bottom w:val="single" w:sz="4" w:space="0" w:color="auto"/>
              <w:right w:val="single" w:sz="4" w:space="0" w:color="auto"/>
            </w:tcBorders>
            <w:vAlign w:val="center"/>
          </w:tcPr>
          <w:p w14:paraId="30ED8196"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1/0,9</w:t>
            </w:r>
          </w:p>
        </w:tc>
      </w:tr>
      <w:tr w:rsidR="0073602C" w:rsidRPr="002B00EB" w14:paraId="0C9B3EE0" w14:textId="77777777" w:rsidTr="00A34049">
        <w:tc>
          <w:tcPr>
            <w:tcW w:w="2977" w:type="dxa"/>
            <w:tcBorders>
              <w:top w:val="single" w:sz="4" w:space="0" w:color="auto"/>
              <w:left w:val="single" w:sz="4" w:space="0" w:color="auto"/>
              <w:bottom w:val="single" w:sz="4" w:space="0" w:color="auto"/>
              <w:right w:val="single" w:sz="4" w:space="0" w:color="auto"/>
            </w:tcBorders>
            <w:vAlign w:val="center"/>
            <w:hideMark/>
          </w:tcPr>
          <w:p w14:paraId="373B1A42" w14:textId="77777777" w:rsidR="0073602C" w:rsidRPr="002B00EB" w:rsidRDefault="0073602C" w:rsidP="0073602C">
            <w:pPr>
              <w:spacing w:after="0" w:line="240" w:lineRule="auto"/>
              <w:rPr>
                <w:rFonts w:ascii="Times New Roman" w:eastAsia="Calibri" w:hAnsi="Times New Roman" w:cs="Times New Roman"/>
                <w:sz w:val="28"/>
                <w:szCs w:val="28"/>
              </w:rPr>
            </w:pPr>
            <w:r w:rsidRPr="002B00EB">
              <w:rPr>
                <w:rFonts w:ascii="Times New Roman" w:eastAsia="Calibri" w:hAnsi="Times New Roman" w:cs="Times New Roman"/>
                <w:sz w:val="28"/>
                <w:szCs w:val="28"/>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716B2C84"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342/19,2</w:t>
            </w:r>
          </w:p>
        </w:tc>
        <w:tc>
          <w:tcPr>
            <w:tcW w:w="2171" w:type="dxa"/>
            <w:tcBorders>
              <w:top w:val="single" w:sz="4" w:space="0" w:color="auto"/>
              <w:left w:val="single" w:sz="4" w:space="0" w:color="auto"/>
              <w:bottom w:val="single" w:sz="4" w:space="0" w:color="auto"/>
              <w:right w:val="single" w:sz="4" w:space="0" w:color="auto"/>
            </w:tcBorders>
            <w:vAlign w:val="center"/>
          </w:tcPr>
          <w:p w14:paraId="3797BC4A"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339/18,3</w:t>
            </w:r>
          </w:p>
        </w:tc>
        <w:tc>
          <w:tcPr>
            <w:tcW w:w="1843" w:type="dxa"/>
            <w:tcBorders>
              <w:top w:val="single" w:sz="4" w:space="0" w:color="auto"/>
              <w:left w:val="single" w:sz="4" w:space="0" w:color="auto"/>
              <w:bottom w:val="single" w:sz="4" w:space="0" w:color="auto"/>
              <w:right w:val="single" w:sz="4" w:space="0" w:color="auto"/>
            </w:tcBorders>
            <w:vAlign w:val="center"/>
          </w:tcPr>
          <w:p w14:paraId="531F31EE"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16/12,1</w:t>
            </w:r>
          </w:p>
        </w:tc>
        <w:tc>
          <w:tcPr>
            <w:tcW w:w="1843" w:type="dxa"/>
            <w:tcBorders>
              <w:top w:val="single" w:sz="4" w:space="0" w:color="auto"/>
              <w:left w:val="single" w:sz="4" w:space="0" w:color="auto"/>
              <w:bottom w:val="single" w:sz="4" w:space="0" w:color="auto"/>
              <w:right w:val="single" w:sz="4" w:space="0" w:color="auto"/>
            </w:tcBorders>
            <w:vAlign w:val="center"/>
          </w:tcPr>
          <w:p w14:paraId="6ECB6980"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20/17,1</w:t>
            </w:r>
          </w:p>
        </w:tc>
      </w:tr>
      <w:tr w:rsidR="0073602C" w:rsidRPr="002B00EB" w14:paraId="27620CDE" w14:textId="77777777" w:rsidTr="00A34049">
        <w:tc>
          <w:tcPr>
            <w:tcW w:w="2977" w:type="dxa"/>
            <w:tcBorders>
              <w:top w:val="single" w:sz="4" w:space="0" w:color="auto"/>
              <w:left w:val="single" w:sz="4" w:space="0" w:color="auto"/>
              <w:bottom w:val="single" w:sz="4" w:space="0" w:color="auto"/>
              <w:right w:val="single" w:sz="4" w:space="0" w:color="auto"/>
            </w:tcBorders>
            <w:vAlign w:val="center"/>
            <w:hideMark/>
          </w:tcPr>
          <w:p w14:paraId="3AC7D617" w14:textId="77777777" w:rsidR="0073602C" w:rsidRPr="002B00EB" w:rsidRDefault="0073602C" w:rsidP="0073602C">
            <w:pPr>
              <w:spacing w:after="0" w:line="240" w:lineRule="auto"/>
              <w:rPr>
                <w:rFonts w:ascii="Times New Roman" w:eastAsia="Calibri" w:hAnsi="Times New Roman" w:cs="Times New Roman"/>
                <w:sz w:val="28"/>
                <w:szCs w:val="28"/>
              </w:rPr>
            </w:pPr>
            <w:r w:rsidRPr="002B00EB">
              <w:rPr>
                <w:rFonts w:ascii="Times New Roman" w:eastAsia="Calibri" w:hAnsi="Times New Roman" w:cs="Times New Roman"/>
                <w:sz w:val="28"/>
                <w:szCs w:val="28"/>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1F6D0B78"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347/19,5</w:t>
            </w:r>
          </w:p>
        </w:tc>
        <w:tc>
          <w:tcPr>
            <w:tcW w:w="2171" w:type="dxa"/>
            <w:tcBorders>
              <w:top w:val="single" w:sz="4" w:space="0" w:color="auto"/>
              <w:left w:val="single" w:sz="4" w:space="0" w:color="auto"/>
              <w:bottom w:val="single" w:sz="4" w:space="0" w:color="auto"/>
              <w:right w:val="single" w:sz="4" w:space="0" w:color="auto"/>
            </w:tcBorders>
            <w:vAlign w:val="center"/>
          </w:tcPr>
          <w:p w14:paraId="355DCFA3"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403/21,8</w:t>
            </w:r>
          </w:p>
        </w:tc>
        <w:tc>
          <w:tcPr>
            <w:tcW w:w="1843" w:type="dxa"/>
            <w:tcBorders>
              <w:top w:val="single" w:sz="4" w:space="0" w:color="auto"/>
              <w:left w:val="single" w:sz="4" w:space="0" w:color="auto"/>
              <w:bottom w:val="single" w:sz="4" w:space="0" w:color="auto"/>
              <w:right w:val="single" w:sz="4" w:space="0" w:color="auto"/>
            </w:tcBorders>
            <w:vAlign w:val="center"/>
          </w:tcPr>
          <w:p w14:paraId="6AF38045"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23/17,4</w:t>
            </w:r>
          </w:p>
        </w:tc>
        <w:tc>
          <w:tcPr>
            <w:tcW w:w="1843" w:type="dxa"/>
            <w:tcBorders>
              <w:top w:val="single" w:sz="4" w:space="0" w:color="auto"/>
              <w:left w:val="single" w:sz="4" w:space="0" w:color="auto"/>
              <w:bottom w:val="single" w:sz="4" w:space="0" w:color="auto"/>
              <w:right w:val="single" w:sz="4" w:space="0" w:color="auto"/>
            </w:tcBorders>
            <w:vAlign w:val="center"/>
          </w:tcPr>
          <w:p w14:paraId="1A8CD207"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22/18,8</w:t>
            </w:r>
          </w:p>
        </w:tc>
      </w:tr>
      <w:tr w:rsidR="0073602C" w:rsidRPr="002B00EB" w14:paraId="2583E8E2" w14:textId="77777777" w:rsidTr="00A34049">
        <w:tc>
          <w:tcPr>
            <w:tcW w:w="2977" w:type="dxa"/>
            <w:tcBorders>
              <w:top w:val="single" w:sz="4" w:space="0" w:color="auto"/>
              <w:left w:val="single" w:sz="4" w:space="0" w:color="auto"/>
              <w:bottom w:val="single" w:sz="4" w:space="0" w:color="auto"/>
              <w:right w:val="single" w:sz="4" w:space="0" w:color="auto"/>
            </w:tcBorders>
            <w:vAlign w:val="center"/>
            <w:hideMark/>
          </w:tcPr>
          <w:p w14:paraId="77946E92" w14:textId="77777777" w:rsidR="0073602C" w:rsidRPr="002B00EB" w:rsidRDefault="0073602C" w:rsidP="0073602C">
            <w:pPr>
              <w:spacing w:after="0" w:line="240" w:lineRule="auto"/>
              <w:rPr>
                <w:rFonts w:ascii="Times New Roman" w:eastAsia="Calibri" w:hAnsi="Times New Roman" w:cs="Times New Roman"/>
                <w:sz w:val="28"/>
                <w:szCs w:val="28"/>
              </w:rPr>
            </w:pPr>
            <w:r w:rsidRPr="002B00EB">
              <w:rPr>
                <w:rFonts w:ascii="Times New Roman" w:eastAsia="Calibri" w:hAnsi="Times New Roman" w:cs="Times New Roman"/>
                <w:sz w:val="28"/>
                <w:szCs w:val="28"/>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1462D3A6"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425/23,9</w:t>
            </w:r>
          </w:p>
        </w:tc>
        <w:tc>
          <w:tcPr>
            <w:tcW w:w="2171" w:type="dxa"/>
            <w:tcBorders>
              <w:top w:val="single" w:sz="4" w:space="0" w:color="auto"/>
              <w:left w:val="single" w:sz="4" w:space="0" w:color="auto"/>
              <w:bottom w:val="single" w:sz="4" w:space="0" w:color="auto"/>
              <w:right w:val="single" w:sz="4" w:space="0" w:color="auto"/>
            </w:tcBorders>
            <w:vAlign w:val="center"/>
          </w:tcPr>
          <w:p w14:paraId="2E5E3D7B"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405/21,9</w:t>
            </w:r>
          </w:p>
        </w:tc>
        <w:tc>
          <w:tcPr>
            <w:tcW w:w="1843" w:type="dxa"/>
            <w:tcBorders>
              <w:top w:val="single" w:sz="4" w:space="0" w:color="auto"/>
              <w:left w:val="single" w:sz="4" w:space="0" w:color="auto"/>
              <w:bottom w:val="single" w:sz="4" w:space="0" w:color="auto"/>
              <w:right w:val="single" w:sz="4" w:space="0" w:color="auto"/>
            </w:tcBorders>
            <w:vAlign w:val="center"/>
          </w:tcPr>
          <w:p w14:paraId="706957AB"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34/25,8</w:t>
            </w:r>
          </w:p>
        </w:tc>
        <w:tc>
          <w:tcPr>
            <w:tcW w:w="1843" w:type="dxa"/>
            <w:tcBorders>
              <w:top w:val="single" w:sz="4" w:space="0" w:color="auto"/>
              <w:left w:val="single" w:sz="4" w:space="0" w:color="auto"/>
              <w:bottom w:val="single" w:sz="4" w:space="0" w:color="auto"/>
              <w:right w:val="single" w:sz="4" w:space="0" w:color="auto"/>
            </w:tcBorders>
            <w:vAlign w:val="center"/>
          </w:tcPr>
          <w:p w14:paraId="14553FF9"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19/16,2</w:t>
            </w:r>
          </w:p>
        </w:tc>
      </w:tr>
      <w:tr w:rsidR="0073602C" w:rsidRPr="002B00EB" w14:paraId="6FA02978" w14:textId="77777777" w:rsidTr="00A34049">
        <w:tc>
          <w:tcPr>
            <w:tcW w:w="2977" w:type="dxa"/>
            <w:tcBorders>
              <w:top w:val="single" w:sz="4" w:space="0" w:color="auto"/>
              <w:left w:val="single" w:sz="4" w:space="0" w:color="auto"/>
              <w:bottom w:val="single" w:sz="4" w:space="0" w:color="auto"/>
              <w:right w:val="single" w:sz="4" w:space="0" w:color="auto"/>
            </w:tcBorders>
            <w:vAlign w:val="center"/>
            <w:hideMark/>
          </w:tcPr>
          <w:p w14:paraId="5089ED22" w14:textId="77777777" w:rsidR="0073602C" w:rsidRPr="002B00EB" w:rsidRDefault="0073602C" w:rsidP="0073602C">
            <w:pPr>
              <w:spacing w:after="0" w:line="240" w:lineRule="auto"/>
              <w:rPr>
                <w:rFonts w:ascii="Times New Roman" w:eastAsia="Calibri" w:hAnsi="Times New Roman" w:cs="Times New Roman"/>
                <w:sz w:val="28"/>
                <w:szCs w:val="28"/>
              </w:rPr>
            </w:pPr>
            <w:r w:rsidRPr="002B00EB">
              <w:rPr>
                <w:rFonts w:ascii="Times New Roman" w:eastAsia="Calibri" w:hAnsi="Times New Roman" w:cs="Times New Roman"/>
                <w:sz w:val="28"/>
                <w:szCs w:val="28"/>
              </w:rPr>
              <w:lastRenderedPageBreak/>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565B12AF"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485/27,2</w:t>
            </w:r>
          </w:p>
        </w:tc>
        <w:tc>
          <w:tcPr>
            <w:tcW w:w="2171" w:type="dxa"/>
            <w:tcBorders>
              <w:top w:val="single" w:sz="4" w:space="0" w:color="auto"/>
              <w:left w:val="single" w:sz="4" w:space="0" w:color="auto"/>
              <w:bottom w:val="single" w:sz="4" w:space="0" w:color="auto"/>
              <w:right w:val="single" w:sz="4" w:space="0" w:color="auto"/>
            </w:tcBorders>
            <w:vAlign w:val="center"/>
          </w:tcPr>
          <w:p w14:paraId="7EE89B89"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529/28,6</w:t>
            </w:r>
          </w:p>
        </w:tc>
        <w:tc>
          <w:tcPr>
            <w:tcW w:w="1843" w:type="dxa"/>
            <w:tcBorders>
              <w:top w:val="single" w:sz="4" w:space="0" w:color="auto"/>
              <w:left w:val="single" w:sz="4" w:space="0" w:color="auto"/>
              <w:bottom w:val="single" w:sz="4" w:space="0" w:color="auto"/>
              <w:right w:val="single" w:sz="4" w:space="0" w:color="auto"/>
            </w:tcBorders>
            <w:vAlign w:val="center"/>
          </w:tcPr>
          <w:p w14:paraId="3CA3E06A"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35/26,5</w:t>
            </w:r>
          </w:p>
        </w:tc>
        <w:tc>
          <w:tcPr>
            <w:tcW w:w="1843" w:type="dxa"/>
            <w:tcBorders>
              <w:top w:val="single" w:sz="4" w:space="0" w:color="auto"/>
              <w:left w:val="single" w:sz="4" w:space="0" w:color="auto"/>
              <w:bottom w:val="single" w:sz="4" w:space="0" w:color="auto"/>
              <w:right w:val="single" w:sz="4" w:space="0" w:color="auto"/>
            </w:tcBorders>
            <w:vAlign w:val="center"/>
          </w:tcPr>
          <w:p w14:paraId="75E50FE8"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41/35,0</w:t>
            </w:r>
          </w:p>
        </w:tc>
      </w:tr>
      <w:tr w:rsidR="0073602C" w:rsidRPr="002B00EB" w14:paraId="04BDFE0C" w14:textId="77777777" w:rsidTr="00A34049">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14:paraId="6E63D9E6" w14:textId="77777777" w:rsidR="0073602C" w:rsidRPr="002B00EB" w:rsidRDefault="0073602C" w:rsidP="0073602C">
            <w:pPr>
              <w:spacing w:after="0" w:line="240" w:lineRule="auto"/>
              <w:rPr>
                <w:rFonts w:ascii="Times New Roman" w:eastAsia="Calibri" w:hAnsi="Times New Roman" w:cs="Times New Roman"/>
                <w:sz w:val="28"/>
                <w:szCs w:val="28"/>
              </w:rPr>
            </w:pPr>
            <w:r w:rsidRPr="002B00EB">
              <w:rPr>
                <w:rFonts w:ascii="Times New Roman" w:eastAsia="Calibri" w:hAnsi="Times New Roman" w:cs="Times New Roman"/>
                <w:sz w:val="28"/>
                <w:szCs w:val="28"/>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14:paraId="07AB4FC2"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175/9,8</w:t>
            </w:r>
          </w:p>
        </w:tc>
        <w:tc>
          <w:tcPr>
            <w:tcW w:w="2171" w:type="dxa"/>
            <w:tcBorders>
              <w:top w:val="single" w:sz="4" w:space="0" w:color="auto"/>
              <w:left w:val="single" w:sz="4" w:space="0" w:color="auto"/>
              <w:bottom w:val="single" w:sz="4" w:space="0" w:color="auto"/>
              <w:right w:val="single" w:sz="4" w:space="0" w:color="auto"/>
            </w:tcBorders>
            <w:vAlign w:val="center"/>
          </w:tcPr>
          <w:p w14:paraId="521F7B0D"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159/8,6</w:t>
            </w:r>
          </w:p>
        </w:tc>
        <w:tc>
          <w:tcPr>
            <w:tcW w:w="1843" w:type="dxa"/>
            <w:tcBorders>
              <w:top w:val="single" w:sz="4" w:space="0" w:color="auto"/>
              <w:left w:val="single" w:sz="4" w:space="0" w:color="auto"/>
              <w:bottom w:val="single" w:sz="4" w:space="0" w:color="auto"/>
              <w:right w:val="single" w:sz="4" w:space="0" w:color="auto"/>
            </w:tcBorders>
            <w:vAlign w:val="center"/>
          </w:tcPr>
          <w:p w14:paraId="1CC076B2"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22/16,7</w:t>
            </w:r>
          </w:p>
        </w:tc>
        <w:tc>
          <w:tcPr>
            <w:tcW w:w="1843" w:type="dxa"/>
            <w:tcBorders>
              <w:top w:val="single" w:sz="4" w:space="0" w:color="auto"/>
              <w:left w:val="single" w:sz="4" w:space="0" w:color="auto"/>
              <w:bottom w:val="single" w:sz="4" w:space="0" w:color="auto"/>
              <w:right w:val="single" w:sz="4" w:space="0" w:color="auto"/>
            </w:tcBorders>
            <w:vAlign w:val="center"/>
          </w:tcPr>
          <w:p w14:paraId="1E963D65" w14:textId="77777777" w:rsidR="0073602C" w:rsidRPr="002B00EB" w:rsidRDefault="0073602C" w:rsidP="0073602C">
            <w:pPr>
              <w:spacing w:after="0" w:line="240" w:lineRule="auto"/>
              <w:ind w:right="23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14/12,0</w:t>
            </w:r>
          </w:p>
        </w:tc>
      </w:tr>
    </w:tbl>
    <w:p w14:paraId="07C7C83D" w14:textId="77777777" w:rsidR="0073602C" w:rsidRPr="002B00EB" w:rsidRDefault="0073602C" w:rsidP="0073602C">
      <w:pPr>
        <w:spacing w:before="240" w:after="240" w:line="240" w:lineRule="auto"/>
        <w:ind w:firstLine="709"/>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Анализ показывает, что наиболее часто травмируются</w:t>
      </w:r>
      <w:r w:rsidR="00A34049" w:rsidRPr="002B00EB">
        <w:rPr>
          <w:rFonts w:ascii="Times New Roman" w:eastAsia="Calibri" w:hAnsi="Times New Roman" w:cs="Times New Roman"/>
          <w:sz w:val="28"/>
          <w:szCs w:val="28"/>
        </w:rPr>
        <w:t xml:space="preserve"> </w:t>
      </w:r>
      <w:r w:rsidRPr="002B00EB">
        <w:rPr>
          <w:rFonts w:ascii="Times New Roman" w:eastAsia="Calibri" w:hAnsi="Times New Roman" w:cs="Times New Roman"/>
          <w:sz w:val="28"/>
          <w:szCs w:val="28"/>
        </w:rPr>
        <w:t>на производстве работники, имеющие стаж работы по профессии</w:t>
      </w:r>
      <w:r w:rsidR="00A34049" w:rsidRPr="002B00EB">
        <w:rPr>
          <w:rFonts w:ascii="Times New Roman" w:eastAsia="Calibri" w:hAnsi="Times New Roman" w:cs="Times New Roman"/>
          <w:sz w:val="28"/>
          <w:szCs w:val="28"/>
        </w:rPr>
        <w:t xml:space="preserve"> </w:t>
      </w:r>
      <w:r w:rsidRPr="002B00EB">
        <w:rPr>
          <w:rFonts w:ascii="Times New Roman" w:eastAsia="Calibri" w:hAnsi="Times New Roman" w:cs="Times New Roman"/>
          <w:sz w:val="28"/>
          <w:szCs w:val="28"/>
        </w:rPr>
        <w:t>менее 5 лет, при этом каждый третий травмированный и по</w:t>
      </w:r>
      <w:r w:rsidR="00A34049" w:rsidRPr="002B00EB">
        <w:rPr>
          <w:rFonts w:ascii="Times New Roman" w:eastAsia="Calibri" w:hAnsi="Times New Roman" w:cs="Times New Roman"/>
          <w:sz w:val="28"/>
          <w:szCs w:val="28"/>
        </w:rPr>
        <w:t xml:space="preserve">гибший на момент травмирования </w:t>
      </w:r>
      <w:r w:rsidRPr="002B00EB">
        <w:rPr>
          <w:rFonts w:ascii="Times New Roman" w:eastAsia="Calibri" w:hAnsi="Times New Roman" w:cs="Times New Roman"/>
          <w:sz w:val="28"/>
          <w:szCs w:val="28"/>
        </w:rPr>
        <w:t xml:space="preserve">имел стаж работы по специальности менее одного года (таблица </w:t>
      </w:r>
      <w:r w:rsidR="00DF31FC" w:rsidRPr="002B00EB">
        <w:rPr>
          <w:rFonts w:ascii="Times New Roman" w:eastAsia="Calibri" w:hAnsi="Times New Roman" w:cs="Times New Roman"/>
          <w:sz w:val="28"/>
          <w:szCs w:val="28"/>
        </w:rPr>
        <w:t>9</w:t>
      </w:r>
      <w:r w:rsidRPr="002B00EB">
        <w:rPr>
          <w:rFonts w:ascii="Times New Roman" w:eastAsia="Calibri" w:hAnsi="Times New Roman" w:cs="Times New Roman"/>
          <w:sz w:val="28"/>
          <w:szCs w:val="28"/>
        </w:rPr>
        <w:t>).</w:t>
      </w:r>
    </w:p>
    <w:p w14:paraId="16597047" w14:textId="77777777" w:rsidR="0073602C" w:rsidRPr="002B00EB" w:rsidRDefault="0073602C" w:rsidP="0073602C">
      <w:pPr>
        <w:spacing w:after="0" w:line="240" w:lineRule="auto"/>
        <w:ind w:firstLine="709"/>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Таблица</w:t>
      </w:r>
      <w:r w:rsidR="00DF31FC" w:rsidRPr="002B00EB">
        <w:rPr>
          <w:rFonts w:ascii="Times New Roman" w:eastAsia="Calibri" w:hAnsi="Times New Roman" w:cs="Times New Roman"/>
          <w:sz w:val="28"/>
          <w:szCs w:val="28"/>
        </w:rPr>
        <w:t xml:space="preserve"> 9</w:t>
      </w:r>
    </w:p>
    <w:p w14:paraId="00351C67" w14:textId="77777777" w:rsidR="0073602C" w:rsidRPr="002B00EB"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Удельный вес погибших в результате несчастных случаев на производстве в зависимости от стажа работы по профессии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230"/>
        <w:gridCol w:w="1232"/>
        <w:gridCol w:w="1321"/>
        <w:gridCol w:w="1261"/>
        <w:gridCol w:w="1398"/>
        <w:gridCol w:w="1821"/>
      </w:tblGrid>
      <w:tr w:rsidR="0073602C" w:rsidRPr="002B00EB" w14:paraId="305FEEDA" w14:textId="77777777" w:rsidTr="00A34049">
        <w:tc>
          <w:tcPr>
            <w:tcW w:w="2127" w:type="dxa"/>
            <w:tcBorders>
              <w:top w:val="single" w:sz="4" w:space="0" w:color="auto"/>
              <w:left w:val="single" w:sz="4" w:space="0" w:color="auto"/>
              <w:bottom w:val="single" w:sz="4" w:space="0" w:color="auto"/>
              <w:right w:val="single" w:sz="4" w:space="0" w:color="auto"/>
            </w:tcBorders>
            <w:hideMark/>
          </w:tcPr>
          <w:p w14:paraId="108F4F46" w14:textId="77777777" w:rsidR="0073602C" w:rsidRPr="002B00EB" w:rsidRDefault="0073602C" w:rsidP="0073602C">
            <w:pPr>
              <w:spacing w:after="0" w:line="240" w:lineRule="auto"/>
              <w:jc w:val="center"/>
              <w:rPr>
                <w:rFonts w:ascii="Times New Roman" w:eastAsia="Calibri" w:hAnsi="Times New Roman" w:cs="Times New Roman"/>
                <w:sz w:val="28"/>
                <w:szCs w:val="28"/>
              </w:rPr>
            </w:pPr>
          </w:p>
        </w:tc>
        <w:tc>
          <w:tcPr>
            <w:tcW w:w="1244" w:type="dxa"/>
            <w:tcBorders>
              <w:top w:val="single" w:sz="4" w:space="0" w:color="auto"/>
              <w:left w:val="single" w:sz="4" w:space="0" w:color="auto"/>
              <w:bottom w:val="single" w:sz="4" w:space="0" w:color="auto"/>
              <w:right w:val="single" w:sz="4" w:space="0" w:color="auto"/>
            </w:tcBorders>
            <w:hideMark/>
          </w:tcPr>
          <w:p w14:paraId="64E0D837"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до 1 года</w:t>
            </w:r>
          </w:p>
        </w:tc>
        <w:tc>
          <w:tcPr>
            <w:tcW w:w="1245" w:type="dxa"/>
            <w:tcBorders>
              <w:top w:val="single" w:sz="4" w:space="0" w:color="auto"/>
              <w:left w:val="single" w:sz="4" w:space="0" w:color="auto"/>
              <w:bottom w:val="single" w:sz="4" w:space="0" w:color="auto"/>
              <w:right w:val="single" w:sz="4" w:space="0" w:color="auto"/>
            </w:tcBorders>
            <w:hideMark/>
          </w:tcPr>
          <w:p w14:paraId="20D3AF7F"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от 1 года до 3 лет</w:t>
            </w:r>
          </w:p>
        </w:tc>
        <w:tc>
          <w:tcPr>
            <w:tcW w:w="1338" w:type="dxa"/>
            <w:tcBorders>
              <w:top w:val="single" w:sz="4" w:space="0" w:color="auto"/>
              <w:left w:val="single" w:sz="4" w:space="0" w:color="auto"/>
              <w:bottom w:val="single" w:sz="4" w:space="0" w:color="auto"/>
              <w:right w:val="single" w:sz="4" w:space="0" w:color="auto"/>
            </w:tcBorders>
            <w:hideMark/>
          </w:tcPr>
          <w:p w14:paraId="74006E4E"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от 3 до 5 лет</w:t>
            </w:r>
          </w:p>
        </w:tc>
        <w:tc>
          <w:tcPr>
            <w:tcW w:w="1276" w:type="dxa"/>
            <w:tcBorders>
              <w:top w:val="single" w:sz="4" w:space="0" w:color="auto"/>
              <w:left w:val="single" w:sz="4" w:space="0" w:color="auto"/>
              <w:bottom w:val="single" w:sz="4" w:space="0" w:color="auto"/>
              <w:right w:val="single" w:sz="4" w:space="0" w:color="auto"/>
            </w:tcBorders>
            <w:hideMark/>
          </w:tcPr>
          <w:p w14:paraId="4F949800"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от 5 до 10 лет</w:t>
            </w:r>
          </w:p>
        </w:tc>
        <w:tc>
          <w:tcPr>
            <w:tcW w:w="1417" w:type="dxa"/>
            <w:tcBorders>
              <w:top w:val="single" w:sz="4" w:space="0" w:color="auto"/>
              <w:left w:val="single" w:sz="4" w:space="0" w:color="auto"/>
              <w:bottom w:val="single" w:sz="4" w:space="0" w:color="auto"/>
              <w:right w:val="single" w:sz="4" w:space="0" w:color="auto"/>
            </w:tcBorders>
            <w:hideMark/>
          </w:tcPr>
          <w:p w14:paraId="129826F9"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от 10 до 20 лет</w:t>
            </w:r>
          </w:p>
        </w:tc>
        <w:tc>
          <w:tcPr>
            <w:tcW w:w="1843" w:type="dxa"/>
            <w:tcBorders>
              <w:top w:val="single" w:sz="4" w:space="0" w:color="auto"/>
              <w:left w:val="single" w:sz="4" w:space="0" w:color="auto"/>
              <w:bottom w:val="single" w:sz="4" w:space="0" w:color="auto"/>
              <w:right w:val="single" w:sz="4" w:space="0" w:color="auto"/>
            </w:tcBorders>
            <w:hideMark/>
          </w:tcPr>
          <w:p w14:paraId="721BD24E"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свыше 20 лет</w:t>
            </w:r>
          </w:p>
        </w:tc>
      </w:tr>
      <w:tr w:rsidR="0073602C" w:rsidRPr="002B00EB" w14:paraId="2905EF7D" w14:textId="77777777" w:rsidTr="00A34049">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6B5AE60D" w14:textId="77777777" w:rsidR="0073602C" w:rsidRPr="002B00EB" w:rsidRDefault="0073602C" w:rsidP="0073602C">
            <w:pPr>
              <w:spacing w:after="0" w:line="240" w:lineRule="auto"/>
              <w:rPr>
                <w:rFonts w:ascii="Times New Roman" w:eastAsia="Calibri" w:hAnsi="Times New Roman" w:cs="Times New Roman"/>
                <w:sz w:val="28"/>
                <w:szCs w:val="28"/>
              </w:rPr>
            </w:pPr>
            <w:r w:rsidRPr="002B00EB">
              <w:rPr>
                <w:rFonts w:ascii="Times New Roman" w:eastAsia="Calibri" w:hAnsi="Times New Roman" w:cs="Times New Roman"/>
                <w:sz w:val="28"/>
                <w:szCs w:val="28"/>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14:paraId="19387E28"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33,4</w:t>
            </w:r>
          </w:p>
        </w:tc>
        <w:tc>
          <w:tcPr>
            <w:tcW w:w="1245" w:type="dxa"/>
            <w:tcBorders>
              <w:top w:val="single" w:sz="4" w:space="0" w:color="auto"/>
              <w:left w:val="single" w:sz="4" w:space="0" w:color="auto"/>
              <w:bottom w:val="single" w:sz="4" w:space="0" w:color="auto"/>
              <w:right w:val="single" w:sz="4" w:space="0" w:color="auto"/>
            </w:tcBorders>
          </w:tcPr>
          <w:p w14:paraId="274C7AB5"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16,4</w:t>
            </w:r>
          </w:p>
        </w:tc>
        <w:tc>
          <w:tcPr>
            <w:tcW w:w="1338" w:type="dxa"/>
            <w:tcBorders>
              <w:top w:val="single" w:sz="4" w:space="0" w:color="auto"/>
              <w:left w:val="single" w:sz="4" w:space="0" w:color="auto"/>
              <w:bottom w:val="single" w:sz="4" w:space="0" w:color="auto"/>
              <w:right w:val="single" w:sz="4" w:space="0" w:color="auto"/>
            </w:tcBorders>
          </w:tcPr>
          <w:p w14:paraId="3C0C31BE"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9,6</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ADD2482"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14,1</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0CE6AF0"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15,3</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19E95F9E" w14:textId="77777777" w:rsidR="0073602C" w:rsidRPr="002B00EB" w:rsidRDefault="0073602C" w:rsidP="0073602C">
            <w:pPr>
              <w:spacing w:after="0" w:line="240" w:lineRule="auto"/>
              <w:ind w:right="26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11,2</w:t>
            </w:r>
          </w:p>
        </w:tc>
      </w:tr>
      <w:tr w:rsidR="0073602C" w:rsidRPr="002B00EB" w14:paraId="5F7CA122" w14:textId="77777777" w:rsidTr="00A34049">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3C16600" w14:textId="77777777" w:rsidR="0073602C" w:rsidRPr="002B00EB" w:rsidRDefault="0073602C" w:rsidP="0073602C">
            <w:pPr>
              <w:spacing w:after="0" w:line="240" w:lineRule="auto"/>
              <w:rPr>
                <w:rFonts w:ascii="Times New Roman" w:eastAsia="Calibri" w:hAnsi="Times New Roman" w:cs="Times New Roman"/>
                <w:sz w:val="28"/>
                <w:szCs w:val="28"/>
                <w:highlight w:val="yellow"/>
              </w:rPr>
            </w:pPr>
          </w:p>
        </w:tc>
        <w:tc>
          <w:tcPr>
            <w:tcW w:w="3827" w:type="dxa"/>
            <w:gridSpan w:val="3"/>
            <w:tcBorders>
              <w:top w:val="single" w:sz="4" w:space="0" w:color="auto"/>
              <w:left w:val="single" w:sz="4" w:space="0" w:color="auto"/>
              <w:bottom w:val="single" w:sz="4" w:space="0" w:color="auto"/>
              <w:right w:val="single" w:sz="4" w:space="0" w:color="auto"/>
            </w:tcBorders>
            <w:hideMark/>
          </w:tcPr>
          <w:p w14:paraId="0D72F4CE" w14:textId="77777777" w:rsidR="0073602C" w:rsidRPr="002B00EB" w:rsidRDefault="0073602C" w:rsidP="0073602C">
            <w:pPr>
              <w:spacing w:after="0" w:line="240" w:lineRule="auto"/>
              <w:jc w:val="both"/>
              <w:rPr>
                <w:rFonts w:ascii="Times New Roman" w:eastAsia="Calibri" w:hAnsi="Times New Roman" w:cs="Times New Roman"/>
                <w:b/>
                <w:sz w:val="28"/>
                <w:szCs w:val="28"/>
              </w:rPr>
            </w:pPr>
            <w:r w:rsidRPr="002B00EB">
              <w:rPr>
                <w:rFonts w:ascii="Times New Roman" w:eastAsia="Calibri" w:hAnsi="Times New Roman" w:cs="Times New Roman"/>
                <w:b/>
                <w:sz w:val="28"/>
                <w:szCs w:val="28"/>
              </w:rPr>
              <w:t>Всего до 5 лет: 59,4</w:t>
            </w:r>
          </w:p>
        </w:tc>
        <w:tc>
          <w:tcPr>
            <w:tcW w:w="1276" w:type="dxa"/>
            <w:vMerge/>
            <w:tcBorders>
              <w:top w:val="single" w:sz="4" w:space="0" w:color="auto"/>
              <w:left w:val="single" w:sz="4" w:space="0" w:color="auto"/>
              <w:bottom w:val="single" w:sz="4" w:space="0" w:color="auto"/>
              <w:right w:val="single" w:sz="4" w:space="0" w:color="auto"/>
            </w:tcBorders>
            <w:vAlign w:val="center"/>
          </w:tcPr>
          <w:p w14:paraId="0E263E68" w14:textId="77777777" w:rsidR="0073602C" w:rsidRPr="002B00EB" w:rsidRDefault="0073602C" w:rsidP="0073602C">
            <w:pPr>
              <w:spacing w:after="0" w:line="240" w:lineRule="auto"/>
              <w:rPr>
                <w:rFonts w:ascii="Times New Roman" w:eastAsia="Calibri" w:hAnsi="Times New Roman" w:cs="Times New Roman"/>
                <w:sz w:val="28"/>
                <w:szCs w:val="28"/>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C34DEC4" w14:textId="77777777" w:rsidR="0073602C" w:rsidRPr="002B00EB" w:rsidRDefault="0073602C" w:rsidP="0073602C">
            <w:pPr>
              <w:spacing w:after="0" w:line="240" w:lineRule="auto"/>
              <w:rPr>
                <w:rFonts w:ascii="Times New Roman" w:eastAsia="Calibri" w:hAnsi="Times New Roman" w:cs="Times New Roman"/>
                <w:sz w:val="28"/>
                <w:szCs w:val="28"/>
                <w:highlight w:val="yellow"/>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352EDE1" w14:textId="77777777" w:rsidR="0073602C" w:rsidRPr="002B00EB" w:rsidRDefault="0073602C" w:rsidP="0073602C">
            <w:pPr>
              <w:spacing w:after="0" w:line="240" w:lineRule="auto"/>
              <w:ind w:right="265"/>
              <w:jc w:val="right"/>
              <w:rPr>
                <w:rFonts w:ascii="Times New Roman" w:eastAsia="Calibri" w:hAnsi="Times New Roman" w:cs="Times New Roman"/>
                <w:sz w:val="28"/>
                <w:szCs w:val="28"/>
                <w:highlight w:val="yellow"/>
              </w:rPr>
            </w:pPr>
          </w:p>
        </w:tc>
      </w:tr>
      <w:tr w:rsidR="0073602C" w:rsidRPr="002B00EB" w14:paraId="3D758423" w14:textId="77777777" w:rsidTr="00A34049">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4B3E91BB" w14:textId="77777777" w:rsidR="0073602C" w:rsidRPr="002B00EB" w:rsidRDefault="0073602C" w:rsidP="0073602C">
            <w:pPr>
              <w:spacing w:after="0" w:line="240" w:lineRule="auto"/>
              <w:rPr>
                <w:rFonts w:ascii="Times New Roman" w:eastAsia="Calibri" w:hAnsi="Times New Roman" w:cs="Times New Roman"/>
                <w:sz w:val="28"/>
                <w:szCs w:val="28"/>
              </w:rPr>
            </w:pPr>
            <w:r w:rsidRPr="002B00EB">
              <w:rPr>
                <w:rFonts w:ascii="Times New Roman" w:eastAsia="Calibri" w:hAnsi="Times New Roman" w:cs="Times New Roman"/>
                <w:sz w:val="28"/>
                <w:szCs w:val="28"/>
              </w:rPr>
              <w:t>в т.ч. погибших</w:t>
            </w:r>
          </w:p>
        </w:tc>
        <w:tc>
          <w:tcPr>
            <w:tcW w:w="1244" w:type="dxa"/>
            <w:tcBorders>
              <w:top w:val="single" w:sz="4" w:space="0" w:color="auto"/>
              <w:left w:val="single" w:sz="4" w:space="0" w:color="auto"/>
              <w:bottom w:val="single" w:sz="4" w:space="0" w:color="auto"/>
              <w:right w:val="single" w:sz="4" w:space="0" w:color="auto"/>
            </w:tcBorders>
          </w:tcPr>
          <w:p w14:paraId="3A69A0DB"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31,0</w:t>
            </w:r>
          </w:p>
        </w:tc>
        <w:tc>
          <w:tcPr>
            <w:tcW w:w="1245" w:type="dxa"/>
            <w:tcBorders>
              <w:top w:val="single" w:sz="4" w:space="0" w:color="auto"/>
              <w:left w:val="single" w:sz="4" w:space="0" w:color="auto"/>
              <w:bottom w:val="single" w:sz="4" w:space="0" w:color="auto"/>
              <w:right w:val="single" w:sz="4" w:space="0" w:color="auto"/>
            </w:tcBorders>
          </w:tcPr>
          <w:p w14:paraId="014CB6F2"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7,0</w:t>
            </w:r>
          </w:p>
        </w:tc>
        <w:tc>
          <w:tcPr>
            <w:tcW w:w="1338" w:type="dxa"/>
            <w:tcBorders>
              <w:top w:val="single" w:sz="4" w:space="0" w:color="auto"/>
              <w:left w:val="single" w:sz="4" w:space="0" w:color="auto"/>
              <w:bottom w:val="single" w:sz="4" w:space="0" w:color="auto"/>
              <w:right w:val="single" w:sz="4" w:space="0" w:color="auto"/>
            </w:tcBorders>
          </w:tcPr>
          <w:p w14:paraId="77131D08"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15,5</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34DA1D0"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9,9</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44568C7"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22,5</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35D16752" w14:textId="77777777" w:rsidR="0073602C" w:rsidRPr="002B00EB" w:rsidRDefault="0073602C" w:rsidP="0073602C">
            <w:pPr>
              <w:spacing w:after="0" w:line="240" w:lineRule="auto"/>
              <w:ind w:right="26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14,1</w:t>
            </w:r>
          </w:p>
        </w:tc>
      </w:tr>
      <w:tr w:rsidR="0073602C" w:rsidRPr="002B00EB" w14:paraId="467CB058" w14:textId="77777777" w:rsidTr="00A34049">
        <w:tc>
          <w:tcPr>
            <w:tcW w:w="2127" w:type="dxa"/>
            <w:vMerge/>
            <w:tcBorders>
              <w:top w:val="single" w:sz="4" w:space="0" w:color="auto"/>
              <w:left w:val="single" w:sz="4" w:space="0" w:color="auto"/>
              <w:bottom w:val="single" w:sz="4" w:space="0" w:color="auto"/>
              <w:right w:val="single" w:sz="4" w:space="0" w:color="auto"/>
            </w:tcBorders>
            <w:vAlign w:val="center"/>
            <w:hideMark/>
          </w:tcPr>
          <w:p w14:paraId="605B1A44" w14:textId="77777777" w:rsidR="0073602C" w:rsidRPr="002B00EB" w:rsidRDefault="0073602C" w:rsidP="0073602C">
            <w:pPr>
              <w:spacing w:after="0" w:line="240" w:lineRule="auto"/>
              <w:rPr>
                <w:rFonts w:ascii="Times New Roman" w:eastAsia="Calibri" w:hAnsi="Times New Roman" w:cs="Times New Roman"/>
                <w:sz w:val="28"/>
                <w:szCs w:val="28"/>
                <w:highlight w:val="yellow"/>
              </w:rPr>
            </w:pPr>
          </w:p>
        </w:tc>
        <w:tc>
          <w:tcPr>
            <w:tcW w:w="3827" w:type="dxa"/>
            <w:gridSpan w:val="3"/>
            <w:tcBorders>
              <w:top w:val="single" w:sz="4" w:space="0" w:color="auto"/>
              <w:left w:val="single" w:sz="4" w:space="0" w:color="auto"/>
              <w:bottom w:val="single" w:sz="4" w:space="0" w:color="auto"/>
              <w:right w:val="single" w:sz="4" w:space="0" w:color="auto"/>
            </w:tcBorders>
            <w:hideMark/>
          </w:tcPr>
          <w:p w14:paraId="220B7D98" w14:textId="77777777" w:rsidR="0073602C" w:rsidRPr="002B00EB" w:rsidRDefault="0073602C" w:rsidP="0073602C">
            <w:pPr>
              <w:spacing w:after="0" w:line="240" w:lineRule="auto"/>
              <w:jc w:val="both"/>
              <w:rPr>
                <w:rFonts w:ascii="Times New Roman" w:eastAsia="Calibri" w:hAnsi="Times New Roman" w:cs="Times New Roman"/>
                <w:b/>
                <w:sz w:val="28"/>
                <w:szCs w:val="28"/>
                <w:highlight w:val="yellow"/>
              </w:rPr>
            </w:pPr>
            <w:r w:rsidRPr="002B00EB">
              <w:rPr>
                <w:rFonts w:ascii="Times New Roman" w:eastAsia="Calibri" w:hAnsi="Times New Roman" w:cs="Times New Roman"/>
                <w:b/>
                <w:sz w:val="28"/>
                <w:szCs w:val="28"/>
              </w:rPr>
              <w:t>Всего до 5 лет: 53,5</w:t>
            </w:r>
          </w:p>
        </w:tc>
        <w:tc>
          <w:tcPr>
            <w:tcW w:w="1276" w:type="dxa"/>
            <w:vMerge/>
            <w:tcBorders>
              <w:top w:val="single" w:sz="4" w:space="0" w:color="auto"/>
              <w:left w:val="single" w:sz="4" w:space="0" w:color="auto"/>
              <w:bottom w:val="single" w:sz="4" w:space="0" w:color="auto"/>
              <w:right w:val="single" w:sz="4" w:space="0" w:color="auto"/>
            </w:tcBorders>
            <w:vAlign w:val="center"/>
          </w:tcPr>
          <w:p w14:paraId="2DDDF05C" w14:textId="77777777" w:rsidR="0073602C" w:rsidRPr="002B00EB" w:rsidRDefault="0073602C" w:rsidP="0073602C">
            <w:pPr>
              <w:spacing w:after="0" w:line="240" w:lineRule="auto"/>
              <w:rPr>
                <w:rFonts w:ascii="Times New Roman" w:eastAsia="Calibri" w:hAnsi="Times New Roman" w:cs="Times New Roman"/>
                <w:sz w:val="28"/>
                <w:szCs w:val="28"/>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65ABF7B" w14:textId="77777777" w:rsidR="0073602C" w:rsidRPr="002B00EB" w:rsidRDefault="0073602C" w:rsidP="0073602C">
            <w:pPr>
              <w:spacing w:after="0" w:line="240" w:lineRule="auto"/>
              <w:rPr>
                <w:rFonts w:ascii="Times New Roman" w:eastAsia="Calibri" w:hAnsi="Times New Roman" w:cs="Times New Roman"/>
                <w:sz w:val="28"/>
                <w:szCs w:val="28"/>
                <w:highlight w:val="yellow"/>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270A527" w14:textId="77777777" w:rsidR="0073602C" w:rsidRPr="002B00EB" w:rsidRDefault="0073602C" w:rsidP="0073602C">
            <w:pPr>
              <w:spacing w:after="0" w:line="240" w:lineRule="auto"/>
              <w:rPr>
                <w:rFonts w:ascii="Times New Roman" w:eastAsia="Calibri" w:hAnsi="Times New Roman" w:cs="Times New Roman"/>
                <w:sz w:val="28"/>
                <w:szCs w:val="28"/>
                <w:highlight w:val="yellow"/>
              </w:rPr>
            </w:pPr>
          </w:p>
        </w:tc>
      </w:tr>
    </w:tbl>
    <w:p w14:paraId="3885FE61" w14:textId="77777777" w:rsidR="0073602C" w:rsidRPr="002B00EB" w:rsidRDefault="0073602C" w:rsidP="0073602C">
      <w:pPr>
        <w:spacing w:before="240" w:after="0" w:line="240" w:lineRule="auto"/>
        <w:ind w:firstLine="708"/>
        <w:jc w:val="both"/>
        <w:rPr>
          <w:rFonts w:ascii="Times New Roman" w:eastAsia="Calibri" w:hAnsi="Times New Roman" w:cs="Times New Roman"/>
          <w:spacing w:val="-2"/>
          <w:sz w:val="28"/>
          <w:szCs w:val="28"/>
        </w:rPr>
      </w:pPr>
      <w:r w:rsidRPr="002B00EB">
        <w:rPr>
          <w:rFonts w:ascii="Times New Roman" w:eastAsia="Calibri" w:hAnsi="Times New Roman" w:cs="Times New Roman"/>
          <w:spacing w:val="-2"/>
          <w:sz w:val="28"/>
          <w:szCs w:val="28"/>
        </w:rPr>
        <w:t xml:space="preserve">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sidRPr="002B00EB">
        <w:rPr>
          <w:rFonts w:ascii="Times New Roman" w:eastAsia="Calibri" w:hAnsi="Times New Roman" w:cs="Times New Roman"/>
          <w:spacing w:val="-2"/>
          <w:sz w:val="28"/>
          <w:szCs w:val="28"/>
        </w:rPr>
        <w:t>10</w:t>
      </w:r>
      <w:r w:rsidRPr="002B00EB">
        <w:rPr>
          <w:rFonts w:ascii="Times New Roman" w:eastAsia="Calibri" w:hAnsi="Times New Roman" w:cs="Times New Roman"/>
          <w:spacing w:val="-2"/>
          <w:sz w:val="28"/>
          <w:szCs w:val="28"/>
        </w:rPr>
        <w:t>).</w:t>
      </w:r>
    </w:p>
    <w:p w14:paraId="077CA3FC" w14:textId="77777777" w:rsidR="0073602C" w:rsidRPr="002B00EB" w:rsidRDefault="0073602C" w:rsidP="0073602C">
      <w:pPr>
        <w:spacing w:before="240" w:after="0" w:line="240" w:lineRule="auto"/>
        <w:ind w:firstLine="708"/>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Таблица </w:t>
      </w:r>
      <w:r w:rsidR="00DF31FC" w:rsidRPr="002B00EB">
        <w:rPr>
          <w:rFonts w:ascii="Times New Roman" w:eastAsia="Calibri" w:hAnsi="Times New Roman" w:cs="Times New Roman"/>
          <w:sz w:val="28"/>
          <w:szCs w:val="28"/>
        </w:rPr>
        <w:t>10</w:t>
      </w:r>
    </w:p>
    <w:p w14:paraId="53ABBEBB" w14:textId="77777777" w:rsidR="0073602C" w:rsidRPr="002B00EB" w:rsidRDefault="0073602C" w:rsidP="0073602C">
      <w:pPr>
        <w:spacing w:after="240" w:line="-278" w:lineRule="auto"/>
        <w:ind w:left="567" w:right="566"/>
        <w:jc w:val="center"/>
        <w:rPr>
          <w:rFonts w:ascii="Times New Roman" w:eastAsia="Calibri" w:hAnsi="Times New Roman" w:cs="Times New Roman"/>
          <w:spacing w:val="-2"/>
          <w:sz w:val="28"/>
          <w:szCs w:val="28"/>
        </w:rPr>
      </w:pPr>
      <w:r w:rsidRPr="002B00EB">
        <w:rPr>
          <w:rFonts w:ascii="Times New Roman" w:eastAsia="Calibri" w:hAnsi="Times New Roman" w:cs="Times New Roman"/>
          <w:spacing w:val="-2"/>
          <w:sz w:val="28"/>
          <w:szCs w:val="28"/>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869"/>
        <w:gridCol w:w="2126"/>
      </w:tblGrid>
      <w:tr w:rsidR="0073602C" w:rsidRPr="002B00EB" w14:paraId="4640C0B2" w14:textId="77777777" w:rsidTr="00A34049">
        <w:trPr>
          <w:trHeight w:val="544"/>
        </w:trPr>
        <w:tc>
          <w:tcPr>
            <w:tcW w:w="5495" w:type="dxa"/>
            <w:tcBorders>
              <w:top w:val="single" w:sz="4" w:space="0" w:color="auto"/>
              <w:left w:val="single" w:sz="4" w:space="0" w:color="auto"/>
              <w:bottom w:val="single" w:sz="4" w:space="0" w:color="auto"/>
              <w:right w:val="single" w:sz="4" w:space="0" w:color="auto"/>
            </w:tcBorders>
          </w:tcPr>
          <w:p w14:paraId="7EC0F102" w14:textId="77777777" w:rsidR="0073602C" w:rsidRPr="002B00EB" w:rsidRDefault="0073602C" w:rsidP="0073602C">
            <w:pPr>
              <w:spacing w:after="0" w:line="240" w:lineRule="auto"/>
              <w:jc w:val="center"/>
              <w:rPr>
                <w:rFonts w:ascii="Times New Roman" w:eastAsia="Calibri" w:hAnsi="Times New Roman" w:cs="Times New Roman"/>
                <w:sz w:val="28"/>
                <w:szCs w:val="28"/>
              </w:rPr>
            </w:pPr>
          </w:p>
        </w:tc>
        <w:tc>
          <w:tcPr>
            <w:tcW w:w="2869" w:type="dxa"/>
            <w:tcBorders>
              <w:top w:val="single" w:sz="4" w:space="0" w:color="auto"/>
              <w:left w:val="single" w:sz="4" w:space="0" w:color="auto"/>
              <w:bottom w:val="single" w:sz="4" w:space="0" w:color="auto"/>
              <w:right w:val="single" w:sz="4" w:space="0" w:color="auto"/>
            </w:tcBorders>
            <w:hideMark/>
          </w:tcPr>
          <w:p w14:paraId="4AEADB34"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Всего</w:t>
            </w:r>
          </w:p>
        </w:tc>
        <w:tc>
          <w:tcPr>
            <w:tcW w:w="2126" w:type="dxa"/>
            <w:tcBorders>
              <w:top w:val="single" w:sz="4" w:space="0" w:color="auto"/>
              <w:left w:val="single" w:sz="4" w:space="0" w:color="auto"/>
              <w:bottom w:val="single" w:sz="4" w:space="0" w:color="auto"/>
              <w:right w:val="single" w:sz="4" w:space="0" w:color="auto"/>
            </w:tcBorders>
            <w:hideMark/>
          </w:tcPr>
          <w:p w14:paraId="2EE82EF0"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из них</w:t>
            </w:r>
          </w:p>
          <w:p w14:paraId="1C5D66E3"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погибших</w:t>
            </w:r>
          </w:p>
        </w:tc>
      </w:tr>
      <w:tr w:rsidR="0073602C" w:rsidRPr="002B00EB" w14:paraId="097EFBA0" w14:textId="77777777" w:rsidTr="00A34049">
        <w:tc>
          <w:tcPr>
            <w:tcW w:w="5495" w:type="dxa"/>
            <w:tcBorders>
              <w:top w:val="single" w:sz="4" w:space="0" w:color="auto"/>
              <w:left w:val="single" w:sz="4" w:space="0" w:color="auto"/>
              <w:bottom w:val="single" w:sz="4" w:space="0" w:color="auto"/>
              <w:right w:val="single" w:sz="4" w:space="0" w:color="auto"/>
            </w:tcBorders>
            <w:hideMark/>
          </w:tcPr>
          <w:p w14:paraId="3D2D4947"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Водитель автомобиля </w:t>
            </w:r>
          </w:p>
        </w:tc>
        <w:tc>
          <w:tcPr>
            <w:tcW w:w="2869" w:type="dxa"/>
            <w:tcBorders>
              <w:top w:val="single" w:sz="4" w:space="0" w:color="auto"/>
              <w:left w:val="single" w:sz="4" w:space="0" w:color="auto"/>
              <w:bottom w:val="single" w:sz="4" w:space="0" w:color="auto"/>
              <w:right w:val="single" w:sz="4" w:space="0" w:color="auto"/>
            </w:tcBorders>
            <w:vAlign w:val="center"/>
          </w:tcPr>
          <w:p w14:paraId="0D60EFC1"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lang w:eastAsia="ru-RU"/>
              </w:rPr>
            </w:pPr>
            <w:r w:rsidRPr="002B00EB">
              <w:rPr>
                <w:rFonts w:ascii="Times New Roman" w:eastAsia="Calibri" w:hAnsi="Times New Roman" w:cs="Times New Roman"/>
                <w:color w:val="000000"/>
                <w:sz w:val="28"/>
                <w:szCs w:val="28"/>
                <w:lang w:eastAsia="ru-RU"/>
              </w:rPr>
              <w:t>161</w:t>
            </w:r>
          </w:p>
        </w:tc>
        <w:tc>
          <w:tcPr>
            <w:tcW w:w="2126" w:type="dxa"/>
            <w:tcBorders>
              <w:top w:val="single" w:sz="4" w:space="0" w:color="auto"/>
              <w:left w:val="single" w:sz="4" w:space="0" w:color="auto"/>
              <w:bottom w:val="single" w:sz="4" w:space="0" w:color="auto"/>
              <w:right w:val="single" w:sz="4" w:space="0" w:color="auto"/>
            </w:tcBorders>
            <w:vAlign w:val="center"/>
          </w:tcPr>
          <w:p w14:paraId="5ADA731D" w14:textId="77777777" w:rsidR="0073602C" w:rsidRPr="002B00EB" w:rsidRDefault="0073602C" w:rsidP="0073602C">
            <w:pPr>
              <w:spacing w:after="0" w:line="240" w:lineRule="auto"/>
              <w:ind w:right="743"/>
              <w:jc w:val="right"/>
              <w:rPr>
                <w:rFonts w:ascii="Times New Roman" w:eastAsia="Calibri" w:hAnsi="Times New Roman" w:cs="Times New Roman"/>
                <w:color w:val="000000"/>
                <w:sz w:val="28"/>
                <w:szCs w:val="28"/>
                <w:lang w:eastAsia="ru-RU"/>
              </w:rPr>
            </w:pPr>
            <w:r w:rsidRPr="002B00EB">
              <w:rPr>
                <w:rFonts w:ascii="Times New Roman" w:eastAsia="Calibri" w:hAnsi="Times New Roman" w:cs="Times New Roman"/>
                <w:color w:val="000000"/>
                <w:sz w:val="28"/>
                <w:szCs w:val="28"/>
                <w:lang w:eastAsia="ru-RU"/>
              </w:rPr>
              <w:t>27</w:t>
            </w:r>
          </w:p>
        </w:tc>
      </w:tr>
      <w:tr w:rsidR="0073602C" w:rsidRPr="002B00EB" w14:paraId="1A2CC325" w14:textId="77777777" w:rsidTr="00A34049">
        <w:tc>
          <w:tcPr>
            <w:tcW w:w="5495" w:type="dxa"/>
            <w:tcBorders>
              <w:top w:val="single" w:sz="4" w:space="0" w:color="auto"/>
              <w:left w:val="single" w:sz="4" w:space="0" w:color="auto"/>
              <w:bottom w:val="single" w:sz="4" w:space="0" w:color="auto"/>
              <w:right w:val="single" w:sz="4" w:space="0" w:color="auto"/>
            </w:tcBorders>
            <w:hideMark/>
          </w:tcPr>
          <w:p w14:paraId="6787E5AA"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Слесарь </w:t>
            </w:r>
          </w:p>
        </w:tc>
        <w:tc>
          <w:tcPr>
            <w:tcW w:w="2869" w:type="dxa"/>
            <w:tcBorders>
              <w:top w:val="single" w:sz="4" w:space="0" w:color="auto"/>
              <w:left w:val="single" w:sz="4" w:space="0" w:color="auto"/>
              <w:bottom w:val="single" w:sz="4" w:space="0" w:color="auto"/>
              <w:right w:val="single" w:sz="4" w:space="0" w:color="auto"/>
            </w:tcBorders>
            <w:vAlign w:val="center"/>
          </w:tcPr>
          <w:p w14:paraId="6382A1F8"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124</w:t>
            </w:r>
          </w:p>
        </w:tc>
        <w:tc>
          <w:tcPr>
            <w:tcW w:w="2126" w:type="dxa"/>
            <w:tcBorders>
              <w:top w:val="single" w:sz="4" w:space="0" w:color="auto"/>
              <w:left w:val="single" w:sz="4" w:space="0" w:color="auto"/>
              <w:bottom w:val="single" w:sz="4" w:space="0" w:color="auto"/>
              <w:right w:val="single" w:sz="4" w:space="0" w:color="auto"/>
            </w:tcBorders>
            <w:vAlign w:val="center"/>
          </w:tcPr>
          <w:p w14:paraId="258C808F" w14:textId="77777777" w:rsidR="0073602C" w:rsidRPr="002B00EB" w:rsidRDefault="0073602C" w:rsidP="0073602C">
            <w:pPr>
              <w:spacing w:after="0" w:line="240" w:lineRule="auto"/>
              <w:ind w:right="743"/>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5</w:t>
            </w:r>
          </w:p>
        </w:tc>
      </w:tr>
      <w:tr w:rsidR="0073602C" w:rsidRPr="002B00EB" w14:paraId="369187BC" w14:textId="77777777" w:rsidTr="00A34049">
        <w:tc>
          <w:tcPr>
            <w:tcW w:w="5495" w:type="dxa"/>
            <w:tcBorders>
              <w:top w:val="single" w:sz="4" w:space="0" w:color="auto"/>
              <w:left w:val="single" w:sz="4" w:space="0" w:color="auto"/>
              <w:bottom w:val="single" w:sz="4" w:space="0" w:color="auto"/>
              <w:right w:val="single" w:sz="4" w:space="0" w:color="auto"/>
            </w:tcBorders>
          </w:tcPr>
          <w:p w14:paraId="42472A13"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Подсобный рабочий </w:t>
            </w:r>
          </w:p>
        </w:tc>
        <w:tc>
          <w:tcPr>
            <w:tcW w:w="2869" w:type="dxa"/>
            <w:tcBorders>
              <w:top w:val="single" w:sz="4" w:space="0" w:color="auto"/>
              <w:left w:val="single" w:sz="4" w:space="0" w:color="auto"/>
              <w:bottom w:val="single" w:sz="4" w:space="0" w:color="auto"/>
              <w:right w:val="single" w:sz="4" w:space="0" w:color="auto"/>
            </w:tcBorders>
            <w:vAlign w:val="center"/>
          </w:tcPr>
          <w:p w14:paraId="3F25E741"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104</w:t>
            </w:r>
          </w:p>
        </w:tc>
        <w:tc>
          <w:tcPr>
            <w:tcW w:w="2126" w:type="dxa"/>
            <w:tcBorders>
              <w:top w:val="single" w:sz="4" w:space="0" w:color="auto"/>
              <w:left w:val="single" w:sz="4" w:space="0" w:color="auto"/>
              <w:bottom w:val="single" w:sz="4" w:space="0" w:color="auto"/>
              <w:right w:val="single" w:sz="4" w:space="0" w:color="auto"/>
            </w:tcBorders>
            <w:vAlign w:val="center"/>
          </w:tcPr>
          <w:p w14:paraId="2C2585FA" w14:textId="77777777" w:rsidR="0073602C" w:rsidRPr="002B00EB" w:rsidRDefault="0073602C" w:rsidP="0073602C">
            <w:pPr>
              <w:spacing w:after="0" w:line="240" w:lineRule="auto"/>
              <w:ind w:right="743"/>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6</w:t>
            </w:r>
          </w:p>
        </w:tc>
      </w:tr>
      <w:tr w:rsidR="0073602C" w:rsidRPr="002B00EB" w14:paraId="31813300" w14:textId="77777777" w:rsidTr="00A34049">
        <w:tc>
          <w:tcPr>
            <w:tcW w:w="5495" w:type="dxa"/>
            <w:tcBorders>
              <w:top w:val="single" w:sz="4" w:space="0" w:color="auto"/>
              <w:left w:val="single" w:sz="4" w:space="0" w:color="auto"/>
              <w:bottom w:val="single" w:sz="4" w:space="0" w:color="auto"/>
              <w:right w:val="single" w:sz="4" w:space="0" w:color="auto"/>
            </w:tcBorders>
          </w:tcPr>
          <w:p w14:paraId="08110ED1"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Животновод </w:t>
            </w:r>
          </w:p>
        </w:tc>
        <w:tc>
          <w:tcPr>
            <w:tcW w:w="2869" w:type="dxa"/>
            <w:tcBorders>
              <w:top w:val="single" w:sz="4" w:space="0" w:color="auto"/>
              <w:left w:val="single" w:sz="4" w:space="0" w:color="auto"/>
              <w:bottom w:val="single" w:sz="4" w:space="0" w:color="auto"/>
              <w:right w:val="single" w:sz="4" w:space="0" w:color="auto"/>
            </w:tcBorders>
            <w:vAlign w:val="center"/>
          </w:tcPr>
          <w:p w14:paraId="11722166"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91</w:t>
            </w:r>
          </w:p>
        </w:tc>
        <w:tc>
          <w:tcPr>
            <w:tcW w:w="2126" w:type="dxa"/>
            <w:tcBorders>
              <w:top w:val="single" w:sz="4" w:space="0" w:color="auto"/>
              <w:left w:val="single" w:sz="4" w:space="0" w:color="auto"/>
              <w:bottom w:val="single" w:sz="4" w:space="0" w:color="auto"/>
              <w:right w:val="single" w:sz="4" w:space="0" w:color="auto"/>
            </w:tcBorders>
            <w:vAlign w:val="center"/>
          </w:tcPr>
          <w:p w14:paraId="627805BE" w14:textId="77777777" w:rsidR="0073602C" w:rsidRPr="002B00EB" w:rsidRDefault="0073602C" w:rsidP="0073602C">
            <w:pPr>
              <w:spacing w:after="0" w:line="240" w:lineRule="auto"/>
              <w:ind w:right="743"/>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5</w:t>
            </w:r>
          </w:p>
        </w:tc>
      </w:tr>
      <w:tr w:rsidR="0073602C" w:rsidRPr="002B00EB" w14:paraId="5D3A71A9" w14:textId="77777777" w:rsidTr="00A34049">
        <w:tc>
          <w:tcPr>
            <w:tcW w:w="5495" w:type="dxa"/>
            <w:tcBorders>
              <w:top w:val="single" w:sz="4" w:space="0" w:color="auto"/>
              <w:left w:val="single" w:sz="4" w:space="0" w:color="auto"/>
              <w:bottom w:val="single" w:sz="4" w:space="0" w:color="auto"/>
              <w:right w:val="single" w:sz="4" w:space="0" w:color="auto"/>
            </w:tcBorders>
          </w:tcPr>
          <w:p w14:paraId="448E4CD5"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Тракторист </w:t>
            </w:r>
          </w:p>
        </w:tc>
        <w:tc>
          <w:tcPr>
            <w:tcW w:w="2869" w:type="dxa"/>
            <w:tcBorders>
              <w:top w:val="single" w:sz="4" w:space="0" w:color="auto"/>
              <w:left w:val="single" w:sz="4" w:space="0" w:color="auto"/>
              <w:bottom w:val="single" w:sz="4" w:space="0" w:color="auto"/>
              <w:right w:val="single" w:sz="4" w:space="0" w:color="auto"/>
            </w:tcBorders>
            <w:vAlign w:val="center"/>
          </w:tcPr>
          <w:p w14:paraId="22266C4F"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83</w:t>
            </w:r>
          </w:p>
        </w:tc>
        <w:tc>
          <w:tcPr>
            <w:tcW w:w="2126" w:type="dxa"/>
            <w:tcBorders>
              <w:top w:val="single" w:sz="4" w:space="0" w:color="auto"/>
              <w:left w:val="single" w:sz="4" w:space="0" w:color="auto"/>
              <w:bottom w:val="single" w:sz="4" w:space="0" w:color="auto"/>
              <w:right w:val="single" w:sz="4" w:space="0" w:color="auto"/>
            </w:tcBorders>
            <w:vAlign w:val="center"/>
          </w:tcPr>
          <w:p w14:paraId="3715DFE0" w14:textId="77777777" w:rsidR="0073602C" w:rsidRPr="002B00EB" w:rsidRDefault="0073602C" w:rsidP="0073602C">
            <w:pPr>
              <w:spacing w:after="0" w:line="240" w:lineRule="auto"/>
              <w:ind w:right="743"/>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12</w:t>
            </w:r>
          </w:p>
        </w:tc>
      </w:tr>
      <w:tr w:rsidR="0073602C" w:rsidRPr="002B00EB" w14:paraId="7AA71D92" w14:textId="77777777" w:rsidTr="00A34049">
        <w:tc>
          <w:tcPr>
            <w:tcW w:w="5495" w:type="dxa"/>
            <w:tcBorders>
              <w:top w:val="single" w:sz="4" w:space="0" w:color="auto"/>
              <w:left w:val="single" w:sz="4" w:space="0" w:color="auto"/>
              <w:bottom w:val="single" w:sz="4" w:space="0" w:color="auto"/>
              <w:right w:val="single" w:sz="4" w:space="0" w:color="auto"/>
            </w:tcBorders>
          </w:tcPr>
          <w:p w14:paraId="26273FB5"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Электрогазосварщик </w:t>
            </w:r>
          </w:p>
        </w:tc>
        <w:tc>
          <w:tcPr>
            <w:tcW w:w="2869" w:type="dxa"/>
            <w:tcBorders>
              <w:top w:val="single" w:sz="4" w:space="0" w:color="auto"/>
              <w:left w:val="single" w:sz="4" w:space="0" w:color="auto"/>
              <w:bottom w:val="single" w:sz="4" w:space="0" w:color="auto"/>
              <w:right w:val="single" w:sz="4" w:space="0" w:color="auto"/>
            </w:tcBorders>
            <w:vAlign w:val="center"/>
          </w:tcPr>
          <w:p w14:paraId="4AC3B807"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51</w:t>
            </w:r>
          </w:p>
        </w:tc>
        <w:tc>
          <w:tcPr>
            <w:tcW w:w="2126" w:type="dxa"/>
            <w:tcBorders>
              <w:top w:val="single" w:sz="4" w:space="0" w:color="auto"/>
              <w:left w:val="single" w:sz="4" w:space="0" w:color="auto"/>
              <w:bottom w:val="single" w:sz="4" w:space="0" w:color="auto"/>
              <w:right w:val="single" w:sz="4" w:space="0" w:color="auto"/>
            </w:tcBorders>
            <w:vAlign w:val="center"/>
          </w:tcPr>
          <w:p w14:paraId="5177C400" w14:textId="77777777" w:rsidR="0073602C" w:rsidRPr="002B00EB" w:rsidRDefault="0073602C" w:rsidP="0073602C">
            <w:pPr>
              <w:spacing w:after="0" w:line="240" w:lineRule="auto"/>
              <w:ind w:right="-108"/>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w:t>
            </w:r>
          </w:p>
        </w:tc>
      </w:tr>
      <w:tr w:rsidR="0073602C" w:rsidRPr="002B00EB" w14:paraId="379BA7A9" w14:textId="77777777" w:rsidTr="00A34049">
        <w:tc>
          <w:tcPr>
            <w:tcW w:w="5495" w:type="dxa"/>
            <w:tcBorders>
              <w:top w:val="single" w:sz="4" w:space="0" w:color="auto"/>
              <w:left w:val="single" w:sz="4" w:space="0" w:color="auto"/>
              <w:bottom w:val="single" w:sz="4" w:space="0" w:color="auto"/>
              <w:right w:val="single" w:sz="4" w:space="0" w:color="auto"/>
            </w:tcBorders>
          </w:tcPr>
          <w:p w14:paraId="7826679E"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Оператор машинного доения</w:t>
            </w:r>
          </w:p>
        </w:tc>
        <w:tc>
          <w:tcPr>
            <w:tcW w:w="2869" w:type="dxa"/>
            <w:tcBorders>
              <w:top w:val="single" w:sz="4" w:space="0" w:color="auto"/>
              <w:left w:val="single" w:sz="4" w:space="0" w:color="auto"/>
              <w:bottom w:val="single" w:sz="4" w:space="0" w:color="auto"/>
              <w:right w:val="single" w:sz="4" w:space="0" w:color="auto"/>
            </w:tcBorders>
            <w:vAlign w:val="center"/>
          </w:tcPr>
          <w:p w14:paraId="746202B8"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48</w:t>
            </w:r>
          </w:p>
        </w:tc>
        <w:tc>
          <w:tcPr>
            <w:tcW w:w="2126" w:type="dxa"/>
            <w:tcBorders>
              <w:top w:val="single" w:sz="4" w:space="0" w:color="auto"/>
              <w:left w:val="single" w:sz="4" w:space="0" w:color="auto"/>
              <w:bottom w:val="single" w:sz="4" w:space="0" w:color="auto"/>
              <w:right w:val="single" w:sz="4" w:space="0" w:color="auto"/>
            </w:tcBorders>
            <w:vAlign w:val="center"/>
          </w:tcPr>
          <w:p w14:paraId="6F0F4374" w14:textId="77777777" w:rsidR="0073602C" w:rsidRPr="002B00EB" w:rsidRDefault="0073602C" w:rsidP="0073602C">
            <w:pPr>
              <w:spacing w:after="0" w:line="240" w:lineRule="auto"/>
              <w:ind w:right="743"/>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w:t>
            </w:r>
          </w:p>
        </w:tc>
      </w:tr>
      <w:tr w:rsidR="0073602C" w:rsidRPr="002B00EB" w14:paraId="2C0ECCAA" w14:textId="77777777" w:rsidTr="00A34049">
        <w:tc>
          <w:tcPr>
            <w:tcW w:w="5495" w:type="dxa"/>
            <w:tcBorders>
              <w:top w:val="single" w:sz="4" w:space="0" w:color="auto"/>
              <w:left w:val="single" w:sz="4" w:space="0" w:color="auto"/>
              <w:bottom w:val="single" w:sz="4" w:space="0" w:color="auto"/>
              <w:right w:val="single" w:sz="4" w:space="0" w:color="auto"/>
            </w:tcBorders>
          </w:tcPr>
          <w:p w14:paraId="697BD53C"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Электромонтер </w:t>
            </w:r>
          </w:p>
        </w:tc>
        <w:tc>
          <w:tcPr>
            <w:tcW w:w="2869" w:type="dxa"/>
            <w:tcBorders>
              <w:top w:val="single" w:sz="4" w:space="0" w:color="auto"/>
              <w:left w:val="single" w:sz="4" w:space="0" w:color="auto"/>
              <w:bottom w:val="single" w:sz="4" w:space="0" w:color="auto"/>
              <w:right w:val="single" w:sz="4" w:space="0" w:color="auto"/>
            </w:tcBorders>
            <w:vAlign w:val="center"/>
          </w:tcPr>
          <w:p w14:paraId="4EB04CA4"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40</w:t>
            </w:r>
          </w:p>
        </w:tc>
        <w:tc>
          <w:tcPr>
            <w:tcW w:w="2126" w:type="dxa"/>
            <w:tcBorders>
              <w:top w:val="single" w:sz="4" w:space="0" w:color="auto"/>
              <w:left w:val="single" w:sz="4" w:space="0" w:color="auto"/>
              <w:bottom w:val="single" w:sz="4" w:space="0" w:color="auto"/>
              <w:right w:val="single" w:sz="4" w:space="0" w:color="auto"/>
            </w:tcBorders>
            <w:vAlign w:val="center"/>
          </w:tcPr>
          <w:p w14:paraId="5C79145B" w14:textId="77777777" w:rsidR="0073602C" w:rsidRPr="002B00EB" w:rsidRDefault="0073602C" w:rsidP="0073602C">
            <w:pPr>
              <w:spacing w:after="0" w:line="240" w:lineRule="auto"/>
              <w:ind w:right="743"/>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4</w:t>
            </w:r>
          </w:p>
        </w:tc>
      </w:tr>
      <w:tr w:rsidR="0073602C" w:rsidRPr="002B00EB" w14:paraId="38606968" w14:textId="77777777" w:rsidTr="00A34049">
        <w:tc>
          <w:tcPr>
            <w:tcW w:w="5495" w:type="dxa"/>
            <w:tcBorders>
              <w:top w:val="single" w:sz="4" w:space="0" w:color="auto"/>
              <w:left w:val="single" w:sz="4" w:space="0" w:color="auto"/>
              <w:bottom w:val="single" w:sz="4" w:space="0" w:color="auto"/>
              <w:right w:val="single" w:sz="4" w:space="0" w:color="auto"/>
            </w:tcBorders>
          </w:tcPr>
          <w:p w14:paraId="4ECE54EC"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Уборщик </w:t>
            </w:r>
          </w:p>
        </w:tc>
        <w:tc>
          <w:tcPr>
            <w:tcW w:w="2869" w:type="dxa"/>
            <w:tcBorders>
              <w:top w:val="single" w:sz="4" w:space="0" w:color="auto"/>
              <w:left w:val="single" w:sz="4" w:space="0" w:color="auto"/>
              <w:bottom w:val="single" w:sz="4" w:space="0" w:color="auto"/>
              <w:right w:val="single" w:sz="4" w:space="0" w:color="auto"/>
            </w:tcBorders>
            <w:vAlign w:val="center"/>
          </w:tcPr>
          <w:p w14:paraId="5C9CC04B"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38</w:t>
            </w:r>
          </w:p>
        </w:tc>
        <w:tc>
          <w:tcPr>
            <w:tcW w:w="2126" w:type="dxa"/>
            <w:tcBorders>
              <w:top w:val="single" w:sz="4" w:space="0" w:color="auto"/>
              <w:left w:val="single" w:sz="4" w:space="0" w:color="auto"/>
              <w:bottom w:val="single" w:sz="4" w:space="0" w:color="auto"/>
              <w:right w:val="single" w:sz="4" w:space="0" w:color="auto"/>
            </w:tcBorders>
            <w:vAlign w:val="center"/>
          </w:tcPr>
          <w:p w14:paraId="0489DFEE" w14:textId="77777777" w:rsidR="0073602C" w:rsidRPr="002B00EB" w:rsidRDefault="0073602C" w:rsidP="0073602C">
            <w:pPr>
              <w:spacing w:after="0" w:line="240" w:lineRule="auto"/>
              <w:ind w:right="743"/>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2</w:t>
            </w:r>
          </w:p>
        </w:tc>
      </w:tr>
      <w:tr w:rsidR="0073602C" w:rsidRPr="002B00EB" w14:paraId="71031367" w14:textId="77777777" w:rsidTr="00A34049">
        <w:tc>
          <w:tcPr>
            <w:tcW w:w="5495" w:type="dxa"/>
            <w:tcBorders>
              <w:top w:val="single" w:sz="4" w:space="0" w:color="auto"/>
              <w:left w:val="single" w:sz="4" w:space="0" w:color="auto"/>
              <w:bottom w:val="single" w:sz="4" w:space="0" w:color="auto"/>
              <w:right w:val="single" w:sz="4" w:space="0" w:color="auto"/>
            </w:tcBorders>
          </w:tcPr>
          <w:p w14:paraId="65B87A3E" w14:textId="77777777" w:rsidR="0073602C" w:rsidRPr="002B00EB" w:rsidRDefault="0073602C" w:rsidP="0073602C">
            <w:pPr>
              <w:spacing w:after="0" w:line="240" w:lineRule="auto"/>
              <w:rPr>
                <w:rFonts w:ascii="Times New Roman" w:eastAsia="Calibri" w:hAnsi="Times New Roman" w:cs="Times New Roman"/>
                <w:sz w:val="28"/>
                <w:szCs w:val="28"/>
              </w:rPr>
            </w:pPr>
            <w:r w:rsidRPr="002B00EB">
              <w:rPr>
                <w:rFonts w:ascii="Times New Roman" w:eastAsia="Calibri" w:hAnsi="Times New Roman" w:cs="Times New Roman"/>
                <w:sz w:val="28"/>
                <w:szCs w:val="28"/>
              </w:rPr>
              <w:t>Станочник деревообрабатывающих станков</w:t>
            </w:r>
          </w:p>
        </w:tc>
        <w:tc>
          <w:tcPr>
            <w:tcW w:w="2869" w:type="dxa"/>
            <w:tcBorders>
              <w:top w:val="single" w:sz="4" w:space="0" w:color="auto"/>
              <w:left w:val="single" w:sz="4" w:space="0" w:color="auto"/>
              <w:bottom w:val="single" w:sz="4" w:space="0" w:color="auto"/>
              <w:right w:val="single" w:sz="4" w:space="0" w:color="auto"/>
            </w:tcBorders>
            <w:vAlign w:val="center"/>
          </w:tcPr>
          <w:p w14:paraId="713696F4"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35</w:t>
            </w:r>
          </w:p>
        </w:tc>
        <w:tc>
          <w:tcPr>
            <w:tcW w:w="2126" w:type="dxa"/>
            <w:tcBorders>
              <w:top w:val="single" w:sz="4" w:space="0" w:color="auto"/>
              <w:left w:val="single" w:sz="4" w:space="0" w:color="auto"/>
              <w:bottom w:val="single" w:sz="4" w:space="0" w:color="auto"/>
              <w:right w:val="single" w:sz="4" w:space="0" w:color="auto"/>
            </w:tcBorders>
            <w:vAlign w:val="center"/>
          </w:tcPr>
          <w:p w14:paraId="564A0733" w14:textId="77777777" w:rsidR="0073602C" w:rsidRPr="002B00EB" w:rsidRDefault="0073602C" w:rsidP="0073602C">
            <w:pPr>
              <w:spacing w:after="0" w:line="240" w:lineRule="auto"/>
              <w:ind w:right="-108"/>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w:t>
            </w:r>
          </w:p>
        </w:tc>
      </w:tr>
      <w:tr w:rsidR="0073602C" w:rsidRPr="002B00EB" w14:paraId="3F8481E3" w14:textId="77777777" w:rsidTr="00A34049">
        <w:tc>
          <w:tcPr>
            <w:tcW w:w="5495" w:type="dxa"/>
            <w:tcBorders>
              <w:top w:val="single" w:sz="4" w:space="0" w:color="auto"/>
              <w:left w:val="single" w:sz="4" w:space="0" w:color="auto"/>
              <w:bottom w:val="single" w:sz="4" w:space="0" w:color="auto"/>
              <w:right w:val="single" w:sz="4" w:space="0" w:color="auto"/>
            </w:tcBorders>
          </w:tcPr>
          <w:p w14:paraId="1E0C5B7E"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Плотник (бетонщик)</w:t>
            </w:r>
          </w:p>
        </w:tc>
        <w:tc>
          <w:tcPr>
            <w:tcW w:w="2869" w:type="dxa"/>
            <w:tcBorders>
              <w:top w:val="single" w:sz="4" w:space="0" w:color="auto"/>
              <w:left w:val="single" w:sz="4" w:space="0" w:color="auto"/>
              <w:bottom w:val="single" w:sz="4" w:space="0" w:color="auto"/>
              <w:right w:val="single" w:sz="4" w:space="0" w:color="auto"/>
            </w:tcBorders>
            <w:vAlign w:val="center"/>
          </w:tcPr>
          <w:p w14:paraId="5B1EBB07"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25</w:t>
            </w:r>
          </w:p>
        </w:tc>
        <w:tc>
          <w:tcPr>
            <w:tcW w:w="2126" w:type="dxa"/>
            <w:tcBorders>
              <w:top w:val="single" w:sz="4" w:space="0" w:color="auto"/>
              <w:left w:val="single" w:sz="4" w:space="0" w:color="auto"/>
              <w:bottom w:val="single" w:sz="4" w:space="0" w:color="auto"/>
              <w:right w:val="single" w:sz="4" w:space="0" w:color="auto"/>
            </w:tcBorders>
            <w:vAlign w:val="center"/>
          </w:tcPr>
          <w:p w14:paraId="44F9D59B" w14:textId="77777777" w:rsidR="0073602C" w:rsidRPr="002B00EB" w:rsidRDefault="0073602C" w:rsidP="0073602C">
            <w:pPr>
              <w:spacing w:after="0" w:line="240" w:lineRule="auto"/>
              <w:ind w:right="743"/>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3</w:t>
            </w:r>
          </w:p>
        </w:tc>
      </w:tr>
      <w:tr w:rsidR="0073602C" w:rsidRPr="002B00EB" w14:paraId="75294173" w14:textId="77777777" w:rsidTr="00A34049">
        <w:tc>
          <w:tcPr>
            <w:tcW w:w="5495" w:type="dxa"/>
            <w:tcBorders>
              <w:top w:val="single" w:sz="4" w:space="0" w:color="auto"/>
              <w:left w:val="single" w:sz="4" w:space="0" w:color="auto"/>
              <w:bottom w:val="single" w:sz="4" w:space="0" w:color="auto"/>
              <w:right w:val="single" w:sz="4" w:space="0" w:color="auto"/>
            </w:tcBorders>
          </w:tcPr>
          <w:p w14:paraId="5977AE7D"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Повар </w:t>
            </w:r>
          </w:p>
        </w:tc>
        <w:tc>
          <w:tcPr>
            <w:tcW w:w="2869" w:type="dxa"/>
            <w:tcBorders>
              <w:top w:val="single" w:sz="4" w:space="0" w:color="auto"/>
              <w:left w:val="single" w:sz="4" w:space="0" w:color="auto"/>
              <w:bottom w:val="single" w:sz="4" w:space="0" w:color="auto"/>
              <w:right w:val="single" w:sz="4" w:space="0" w:color="auto"/>
            </w:tcBorders>
            <w:vAlign w:val="center"/>
          </w:tcPr>
          <w:p w14:paraId="5F6DE71F"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19</w:t>
            </w:r>
          </w:p>
        </w:tc>
        <w:tc>
          <w:tcPr>
            <w:tcW w:w="2126" w:type="dxa"/>
            <w:tcBorders>
              <w:top w:val="single" w:sz="4" w:space="0" w:color="auto"/>
              <w:left w:val="single" w:sz="4" w:space="0" w:color="auto"/>
              <w:bottom w:val="single" w:sz="4" w:space="0" w:color="auto"/>
              <w:right w:val="single" w:sz="4" w:space="0" w:color="auto"/>
            </w:tcBorders>
            <w:vAlign w:val="center"/>
          </w:tcPr>
          <w:p w14:paraId="164877D1" w14:textId="77777777" w:rsidR="0073602C" w:rsidRPr="002B00EB" w:rsidRDefault="0073602C" w:rsidP="0073602C">
            <w:pPr>
              <w:spacing w:after="0" w:line="240" w:lineRule="auto"/>
              <w:ind w:right="-108"/>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w:t>
            </w:r>
          </w:p>
        </w:tc>
      </w:tr>
      <w:tr w:rsidR="0073602C" w:rsidRPr="002B00EB" w14:paraId="25171AF5" w14:textId="77777777" w:rsidTr="00A34049">
        <w:tc>
          <w:tcPr>
            <w:tcW w:w="5495" w:type="dxa"/>
            <w:tcBorders>
              <w:top w:val="single" w:sz="4" w:space="0" w:color="auto"/>
              <w:left w:val="single" w:sz="4" w:space="0" w:color="auto"/>
              <w:bottom w:val="single" w:sz="4" w:space="0" w:color="auto"/>
              <w:right w:val="single" w:sz="4" w:space="0" w:color="auto"/>
            </w:tcBorders>
          </w:tcPr>
          <w:p w14:paraId="4AC0BF47"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Сторож </w:t>
            </w:r>
          </w:p>
        </w:tc>
        <w:tc>
          <w:tcPr>
            <w:tcW w:w="2869" w:type="dxa"/>
            <w:tcBorders>
              <w:top w:val="single" w:sz="4" w:space="0" w:color="auto"/>
              <w:left w:val="single" w:sz="4" w:space="0" w:color="auto"/>
              <w:bottom w:val="single" w:sz="4" w:space="0" w:color="auto"/>
              <w:right w:val="single" w:sz="4" w:space="0" w:color="auto"/>
            </w:tcBorders>
            <w:vAlign w:val="center"/>
          </w:tcPr>
          <w:p w14:paraId="5F76F336"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17</w:t>
            </w:r>
          </w:p>
        </w:tc>
        <w:tc>
          <w:tcPr>
            <w:tcW w:w="2126" w:type="dxa"/>
            <w:tcBorders>
              <w:top w:val="single" w:sz="4" w:space="0" w:color="auto"/>
              <w:left w:val="single" w:sz="4" w:space="0" w:color="auto"/>
              <w:bottom w:val="single" w:sz="4" w:space="0" w:color="auto"/>
              <w:right w:val="single" w:sz="4" w:space="0" w:color="auto"/>
            </w:tcBorders>
            <w:vAlign w:val="center"/>
          </w:tcPr>
          <w:p w14:paraId="715D5873" w14:textId="77777777" w:rsidR="0073602C" w:rsidRPr="002B00EB" w:rsidRDefault="0073602C" w:rsidP="0073602C">
            <w:pPr>
              <w:spacing w:after="0" w:line="240" w:lineRule="auto"/>
              <w:ind w:right="-108"/>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w:t>
            </w:r>
          </w:p>
        </w:tc>
      </w:tr>
      <w:tr w:rsidR="0073602C" w:rsidRPr="002B00EB" w14:paraId="20832594" w14:textId="77777777" w:rsidTr="00A34049">
        <w:tc>
          <w:tcPr>
            <w:tcW w:w="5495" w:type="dxa"/>
            <w:tcBorders>
              <w:top w:val="single" w:sz="4" w:space="0" w:color="auto"/>
              <w:left w:val="single" w:sz="4" w:space="0" w:color="auto"/>
              <w:bottom w:val="single" w:sz="4" w:space="0" w:color="auto"/>
              <w:right w:val="single" w:sz="4" w:space="0" w:color="auto"/>
            </w:tcBorders>
          </w:tcPr>
          <w:p w14:paraId="0271E121"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Вальщик леса </w:t>
            </w:r>
          </w:p>
        </w:tc>
        <w:tc>
          <w:tcPr>
            <w:tcW w:w="2869" w:type="dxa"/>
            <w:tcBorders>
              <w:top w:val="single" w:sz="4" w:space="0" w:color="auto"/>
              <w:left w:val="single" w:sz="4" w:space="0" w:color="auto"/>
              <w:bottom w:val="single" w:sz="4" w:space="0" w:color="auto"/>
              <w:right w:val="single" w:sz="4" w:space="0" w:color="auto"/>
            </w:tcBorders>
            <w:vAlign w:val="center"/>
          </w:tcPr>
          <w:p w14:paraId="65D66456"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15</w:t>
            </w:r>
          </w:p>
        </w:tc>
        <w:tc>
          <w:tcPr>
            <w:tcW w:w="2126" w:type="dxa"/>
            <w:tcBorders>
              <w:top w:val="single" w:sz="4" w:space="0" w:color="auto"/>
              <w:left w:val="single" w:sz="4" w:space="0" w:color="auto"/>
              <w:bottom w:val="single" w:sz="4" w:space="0" w:color="auto"/>
              <w:right w:val="single" w:sz="4" w:space="0" w:color="auto"/>
            </w:tcBorders>
            <w:vAlign w:val="center"/>
          </w:tcPr>
          <w:p w14:paraId="6CD41DAB" w14:textId="77777777" w:rsidR="0073602C" w:rsidRPr="002B00EB" w:rsidRDefault="0073602C" w:rsidP="0073602C">
            <w:pPr>
              <w:spacing w:after="0" w:line="240" w:lineRule="auto"/>
              <w:ind w:right="743"/>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2</w:t>
            </w:r>
          </w:p>
        </w:tc>
      </w:tr>
      <w:tr w:rsidR="0073602C" w:rsidRPr="002B00EB" w14:paraId="44CBB036" w14:textId="77777777" w:rsidTr="00A34049">
        <w:tc>
          <w:tcPr>
            <w:tcW w:w="5495" w:type="dxa"/>
            <w:tcBorders>
              <w:top w:val="single" w:sz="4" w:space="0" w:color="auto"/>
              <w:left w:val="single" w:sz="4" w:space="0" w:color="auto"/>
              <w:bottom w:val="single" w:sz="4" w:space="0" w:color="auto"/>
              <w:right w:val="single" w:sz="4" w:space="0" w:color="auto"/>
            </w:tcBorders>
          </w:tcPr>
          <w:p w14:paraId="62456D5D"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Штукатур </w:t>
            </w:r>
          </w:p>
        </w:tc>
        <w:tc>
          <w:tcPr>
            <w:tcW w:w="2869" w:type="dxa"/>
            <w:tcBorders>
              <w:top w:val="single" w:sz="4" w:space="0" w:color="auto"/>
              <w:left w:val="single" w:sz="4" w:space="0" w:color="auto"/>
              <w:bottom w:val="single" w:sz="4" w:space="0" w:color="auto"/>
              <w:right w:val="single" w:sz="4" w:space="0" w:color="auto"/>
            </w:tcBorders>
            <w:vAlign w:val="center"/>
          </w:tcPr>
          <w:p w14:paraId="1C817762"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15</w:t>
            </w:r>
          </w:p>
        </w:tc>
        <w:tc>
          <w:tcPr>
            <w:tcW w:w="2126" w:type="dxa"/>
            <w:tcBorders>
              <w:top w:val="single" w:sz="4" w:space="0" w:color="auto"/>
              <w:left w:val="single" w:sz="4" w:space="0" w:color="auto"/>
              <w:bottom w:val="single" w:sz="4" w:space="0" w:color="auto"/>
              <w:right w:val="single" w:sz="4" w:space="0" w:color="auto"/>
            </w:tcBorders>
            <w:vAlign w:val="center"/>
          </w:tcPr>
          <w:p w14:paraId="2DCDA1FA" w14:textId="77777777" w:rsidR="0073602C" w:rsidRPr="002B00EB" w:rsidRDefault="0073602C" w:rsidP="0073602C">
            <w:pPr>
              <w:spacing w:after="0" w:line="240" w:lineRule="auto"/>
              <w:ind w:right="743"/>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w:t>
            </w:r>
          </w:p>
        </w:tc>
      </w:tr>
      <w:tr w:rsidR="0073602C" w:rsidRPr="002B00EB" w14:paraId="7F2B94A7" w14:textId="77777777" w:rsidTr="00A34049">
        <w:tc>
          <w:tcPr>
            <w:tcW w:w="5495" w:type="dxa"/>
            <w:tcBorders>
              <w:top w:val="single" w:sz="4" w:space="0" w:color="auto"/>
              <w:left w:val="single" w:sz="4" w:space="0" w:color="auto"/>
              <w:bottom w:val="single" w:sz="4" w:space="0" w:color="auto"/>
              <w:right w:val="single" w:sz="4" w:space="0" w:color="auto"/>
            </w:tcBorders>
          </w:tcPr>
          <w:p w14:paraId="5533F0E4"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lastRenderedPageBreak/>
              <w:t xml:space="preserve">Каменщик </w:t>
            </w:r>
          </w:p>
        </w:tc>
        <w:tc>
          <w:tcPr>
            <w:tcW w:w="2869" w:type="dxa"/>
            <w:tcBorders>
              <w:top w:val="single" w:sz="4" w:space="0" w:color="auto"/>
              <w:left w:val="single" w:sz="4" w:space="0" w:color="auto"/>
              <w:bottom w:val="single" w:sz="4" w:space="0" w:color="auto"/>
              <w:right w:val="single" w:sz="4" w:space="0" w:color="auto"/>
            </w:tcBorders>
            <w:vAlign w:val="center"/>
          </w:tcPr>
          <w:p w14:paraId="44AD3C89"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13</w:t>
            </w:r>
          </w:p>
        </w:tc>
        <w:tc>
          <w:tcPr>
            <w:tcW w:w="2126" w:type="dxa"/>
            <w:tcBorders>
              <w:top w:val="single" w:sz="4" w:space="0" w:color="auto"/>
              <w:left w:val="single" w:sz="4" w:space="0" w:color="auto"/>
              <w:bottom w:val="single" w:sz="4" w:space="0" w:color="auto"/>
              <w:right w:val="single" w:sz="4" w:space="0" w:color="auto"/>
            </w:tcBorders>
            <w:vAlign w:val="center"/>
          </w:tcPr>
          <w:p w14:paraId="44F82837" w14:textId="77777777" w:rsidR="0073602C" w:rsidRPr="002B00EB" w:rsidRDefault="0073602C" w:rsidP="0073602C">
            <w:pPr>
              <w:spacing w:after="0" w:line="240" w:lineRule="auto"/>
              <w:ind w:right="743"/>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2</w:t>
            </w:r>
          </w:p>
        </w:tc>
      </w:tr>
      <w:tr w:rsidR="0073602C" w:rsidRPr="002B00EB" w14:paraId="2628570E" w14:textId="77777777" w:rsidTr="00A34049">
        <w:tc>
          <w:tcPr>
            <w:tcW w:w="5495" w:type="dxa"/>
            <w:tcBorders>
              <w:top w:val="single" w:sz="4" w:space="0" w:color="auto"/>
              <w:left w:val="single" w:sz="4" w:space="0" w:color="auto"/>
              <w:bottom w:val="single" w:sz="4" w:space="0" w:color="auto"/>
              <w:right w:val="single" w:sz="4" w:space="0" w:color="auto"/>
            </w:tcBorders>
          </w:tcPr>
          <w:p w14:paraId="45F2C03B"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Полевод </w:t>
            </w:r>
          </w:p>
        </w:tc>
        <w:tc>
          <w:tcPr>
            <w:tcW w:w="2869" w:type="dxa"/>
            <w:tcBorders>
              <w:top w:val="single" w:sz="4" w:space="0" w:color="auto"/>
              <w:left w:val="single" w:sz="4" w:space="0" w:color="auto"/>
              <w:bottom w:val="single" w:sz="4" w:space="0" w:color="auto"/>
              <w:right w:val="single" w:sz="4" w:space="0" w:color="auto"/>
            </w:tcBorders>
            <w:vAlign w:val="center"/>
          </w:tcPr>
          <w:p w14:paraId="0CC57120"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13</w:t>
            </w:r>
          </w:p>
        </w:tc>
        <w:tc>
          <w:tcPr>
            <w:tcW w:w="2126" w:type="dxa"/>
            <w:tcBorders>
              <w:top w:val="single" w:sz="4" w:space="0" w:color="auto"/>
              <w:left w:val="single" w:sz="4" w:space="0" w:color="auto"/>
              <w:bottom w:val="single" w:sz="4" w:space="0" w:color="auto"/>
              <w:right w:val="single" w:sz="4" w:space="0" w:color="auto"/>
            </w:tcBorders>
            <w:vAlign w:val="center"/>
          </w:tcPr>
          <w:p w14:paraId="0D919C5D" w14:textId="77777777" w:rsidR="0073602C" w:rsidRPr="002B00EB" w:rsidRDefault="0073602C" w:rsidP="0073602C">
            <w:pPr>
              <w:spacing w:after="0" w:line="240" w:lineRule="auto"/>
              <w:ind w:right="743"/>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w:t>
            </w:r>
          </w:p>
        </w:tc>
      </w:tr>
      <w:tr w:rsidR="0073602C" w:rsidRPr="002B00EB" w14:paraId="025B57A6" w14:textId="77777777" w:rsidTr="00A34049">
        <w:tc>
          <w:tcPr>
            <w:tcW w:w="5495" w:type="dxa"/>
            <w:tcBorders>
              <w:top w:val="single" w:sz="4" w:space="0" w:color="auto"/>
              <w:left w:val="single" w:sz="4" w:space="0" w:color="auto"/>
              <w:bottom w:val="single" w:sz="4" w:space="0" w:color="auto"/>
              <w:right w:val="single" w:sz="4" w:space="0" w:color="auto"/>
            </w:tcBorders>
          </w:tcPr>
          <w:p w14:paraId="74A0818F"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Кладовщик </w:t>
            </w:r>
          </w:p>
        </w:tc>
        <w:tc>
          <w:tcPr>
            <w:tcW w:w="2869" w:type="dxa"/>
            <w:tcBorders>
              <w:top w:val="single" w:sz="4" w:space="0" w:color="auto"/>
              <w:left w:val="single" w:sz="4" w:space="0" w:color="auto"/>
              <w:bottom w:val="single" w:sz="4" w:space="0" w:color="auto"/>
              <w:right w:val="single" w:sz="4" w:space="0" w:color="auto"/>
            </w:tcBorders>
            <w:vAlign w:val="center"/>
          </w:tcPr>
          <w:p w14:paraId="4C97441C"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10</w:t>
            </w:r>
          </w:p>
        </w:tc>
        <w:tc>
          <w:tcPr>
            <w:tcW w:w="2126" w:type="dxa"/>
            <w:tcBorders>
              <w:top w:val="single" w:sz="4" w:space="0" w:color="auto"/>
              <w:left w:val="single" w:sz="4" w:space="0" w:color="auto"/>
              <w:bottom w:val="single" w:sz="4" w:space="0" w:color="auto"/>
              <w:right w:val="single" w:sz="4" w:space="0" w:color="auto"/>
            </w:tcBorders>
            <w:vAlign w:val="center"/>
          </w:tcPr>
          <w:p w14:paraId="621CB512" w14:textId="77777777" w:rsidR="0073602C" w:rsidRPr="002B00EB" w:rsidRDefault="0073602C" w:rsidP="0073602C">
            <w:pPr>
              <w:spacing w:after="0" w:line="240" w:lineRule="auto"/>
              <w:ind w:right="-108"/>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w:t>
            </w:r>
          </w:p>
        </w:tc>
      </w:tr>
      <w:tr w:rsidR="0073602C" w:rsidRPr="002B00EB" w14:paraId="4D25DFBA" w14:textId="77777777" w:rsidTr="00A34049">
        <w:tc>
          <w:tcPr>
            <w:tcW w:w="5495" w:type="dxa"/>
            <w:tcBorders>
              <w:top w:val="single" w:sz="4" w:space="0" w:color="auto"/>
              <w:left w:val="single" w:sz="4" w:space="0" w:color="auto"/>
              <w:bottom w:val="single" w:sz="4" w:space="0" w:color="auto"/>
              <w:right w:val="single" w:sz="4" w:space="0" w:color="auto"/>
            </w:tcBorders>
          </w:tcPr>
          <w:p w14:paraId="053E2232" w14:textId="77777777" w:rsidR="0073602C" w:rsidRPr="002B00EB" w:rsidRDefault="0073602C" w:rsidP="0073602C">
            <w:pPr>
              <w:spacing w:after="0" w:line="240" w:lineRule="auto"/>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Дорожный рабочий</w:t>
            </w:r>
          </w:p>
        </w:tc>
        <w:tc>
          <w:tcPr>
            <w:tcW w:w="2869" w:type="dxa"/>
            <w:tcBorders>
              <w:top w:val="single" w:sz="4" w:space="0" w:color="auto"/>
              <w:left w:val="single" w:sz="4" w:space="0" w:color="auto"/>
              <w:bottom w:val="single" w:sz="4" w:space="0" w:color="auto"/>
              <w:right w:val="single" w:sz="4" w:space="0" w:color="auto"/>
            </w:tcBorders>
            <w:vAlign w:val="center"/>
          </w:tcPr>
          <w:p w14:paraId="3BB2960F" w14:textId="77777777" w:rsidR="0073602C" w:rsidRPr="002B00EB" w:rsidRDefault="0073602C" w:rsidP="0073602C">
            <w:pPr>
              <w:spacing w:after="0" w:line="240" w:lineRule="auto"/>
              <w:ind w:right="742"/>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11</w:t>
            </w:r>
          </w:p>
        </w:tc>
        <w:tc>
          <w:tcPr>
            <w:tcW w:w="2126" w:type="dxa"/>
            <w:tcBorders>
              <w:top w:val="single" w:sz="4" w:space="0" w:color="auto"/>
              <w:left w:val="single" w:sz="4" w:space="0" w:color="auto"/>
              <w:bottom w:val="single" w:sz="4" w:space="0" w:color="auto"/>
              <w:right w:val="single" w:sz="4" w:space="0" w:color="auto"/>
            </w:tcBorders>
            <w:vAlign w:val="center"/>
          </w:tcPr>
          <w:p w14:paraId="4D338944" w14:textId="77777777" w:rsidR="0073602C" w:rsidRPr="002B00EB" w:rsidRDefault="0073602C" w:rsidP="0073602C">
            <w:pPr>
              <w:spacing w:after="0" w:line="240" w:lineRule="auto"/>
              <w:ind w:right="743"/>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3</w:t>
            </w:r>
          </w:p>
        </w:tc>
      </w:tr>
    </w:tbl>
    <w:p w14:paraId="4104BD3C" w14:textId="77777777" w:rsidR="0073602C" w:rsidRPr="002B00EB" w:rsidRDefault="0073602C" w:rsidP="0073602C">
      <w:pPr>
        <w:spacing w:before="240" w:after="0" w:line="240" w:lineRule="auto"/>
        <w:ind w:firstLine="709"/>
        <w:jc w:val="both"/>
        <w:rPr>
          <w:rFonts w:ascii="Times New Roman" w:eastAsia="Calibri" w:hAnsi="Times New Roman" w:cs="Times New Roman"/>
          <w:sz w:val="28"/>
          <w:szCs w:val="28"/>
          <w:highlight w:val="yellow"/>
        </w:rPr>
      </w:pPr>
      <w:r w:rsidRPr="002B00EB">
        <w:rPr>
          <w:rFonts w:ascii="Times New Roman" w:eastAsia="Calibri" w:hAnsi="Times New Roman" w:cs="Times New Roman"/>
          <w:sz w:val="28"/>
          <w:szCs w:val="28"/>
        </w:rPr>
        <w:t xml:space="preserve">Мониторинг производственного травматизма показал, что основными факторами травмирования людей на производстве в 2023 году явились воздействие движущихся, разлетающихся, вращающихся предметов и деталей, а также падение потерпевшего с высоты и во время передвижения. Удельный вес травмированных на производстве и погибших в 2023 и 2022 годах в организациях республики по основным видам происшествий приведен в таблице </w:t>
      </w:r>
      <w:r w:rsidR="00122F1E" w:rsidRPr="002B00EB">
        <w:rPr>
          <w:rFonts w:ascii="Times New Roman" w:eastAsia="Calibri" w:hAnsi="Times New Roman" w:cs="Times New Roman"/>
          <w:sz w:val="28"/>
          <w:szCs w:val="28"/>
        </w:rPr>
        <w:t>11</w:t>
      </w:r>
      <w:r w:rsidRPr="002B00EB">
        <w:rPr>
          <w:rFonts w:ascii="Times New Roman" w:eastAsia="Calibri" w:hAnsi="Times New Roman" w:cs="Times New Roman"/>
          <w:sz w:val="28"/>
          <w:szCs w:val="28"/>
        </w:rPr>
        <w:t>.</w:t>
      </w:r>
    </w:p>
    <w:p w14:paraId="6DDC7864" w14:textId="77777777" w:rsidR="00A34049" w:rsidRPr="002B00EB" w:rsidRDefault="00A34049" w:rsidP="0073602C">
      <w:pPr>
        <w:spacing w:after="0" w:line="240" w:lineRule="auto"/>
        <w:ind w:firstLine="709"/>
        <w:jc w:val="right"/>
        <w:rPr>
          <w:rFonts w:ascii="Times New Roman" w:eastAsia="Calibri" w:hAnsi="Times New Roman" w:cs="Times New Roman"/>
          <w:sz w:val="28"/>
          <w:szCs w:val="28"/>
        </w:rPr>
      </w:pPr>
    </w:p>
    <w:p w14:paraId="3E038D1D" w14:textId="77777777" w:rsidR="0073602C" w:rsidRPr="002B00EB" w:rsidRDefault="0073602C" w:rsidP="0073602C">
      <w:pPr>
        <w:spacing w:after="0" w:line="240" w:lineRule="auto"/>
        <w:ind w:firstLine="709"/>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Таблица </w:t>
      </w:r>
      <w:r w:rsidR="00122F1E" w:rsidRPr="002B00EB">
        <w:rPr>
          <w:rFonts w:ascii="Times New Roman" w:eastAsia="Calibri" w:hAnsi="Times New Roman" w:cs="Times New Roman"/>
          <w:sz w:val="28"/>
          <w:szCs w:val="28"/>
        </w:rPr>
        <w:t>11</w:t>
      </w:r>
    </w:p>
    <w:p w14:paraId="294963E2" w14:textId="77777777" w:rsidR="0073602C" w:rsidRPr="002B00EB" w:rsidRDefault="0073602C" w:rsidP="0073602C">
      <w:pPr>
        <w:spacing w:after="240" w:line="280" w:lineRule="exact"/>
        <w:ind w:left="567" w:right="566"/>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Удельный вес происшествий, повлекших травмирование или гибель работников на производстве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559"/>
        <w:gridCol w:w="1276"/>
        <w:gridCol w:w="1417"/>
        <w:gridCol w:w="1418"/>
      </w:tblGrid>
      <w:tr w:rsidR="0073602C" w:rsidRPr="002B00EB" w14:paraId="64A7570B" w14:textId="77777777" w:rsidTr="00A34049">
        <w:tc>
          <w:tcPr>
            <w:tcW w:w="4820" w:type="dxa"/>
            <w:vMerge w:val="restart"/>
            <w:tcBorders>
              <w:top w:val="single" w:sz="4" w:space="0" w:color="auto"/>
              <w:left w:val="single" w:sz="4" w:space="0" w:color="auto"/>
              <w:bottom w:val="single" w:sz="4" w:space="0" w:color="auto"/>
              <w:right w:val="single" w:sz="4" w:space="0" w:color="auto"/>
            </w:tcBorders>
          </w:tcPr>
          <w:p w14:paraId="7F89A07A" w14:textId="77777777" w:rsidR="0073602C" w:rsidRPr="002B00EB" w:rsidRDefault="0073602C" w:rsidP="0073602C">
            <w:pPr>
              <w:spacing w:after="0" w:line="240" w:lineRule="exact"/>
              <w:jc w:val="center"/>
              <w:rPr>
                <w:rFonts w:ascii="Times New Roman" w:eastAsia="Calibri" w:hAnsi="Times New Roman" w:cs="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5DDE5E2E"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Удельный вес от общего количества травмированных, %</w:t>
            </w:r>
          </w:p>
        </w:tc>
        <w:tc>
          <w:tcPr>
            <w:tcW w:w="2835" w:type="dxa"/>
            <w:gridSpan w:val="2"/>
            <w:tcBorders>
              <w:top w:val="single" w:sz="4" w:space="0" w:color="auto"/>
              <w:left w:val="single" w:sz="4" w:space="0" w:color="auto"/>
              <w:bottom w:val="single" w:sz="4" w:space="0" w:color="auto"/>
              <w:right w:val="single" w:sz="4" w:space="0" w:color="auto"/>
            </w:tcBorders>
            <w:hideMark/>
          </w:tcPr>
          <w:p w14:paraId="36D00046"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Удельный вес от общего количества погибших, %</w:t>
            </w:r>
          </w:p>
        </w:tc>
      </w:tr>
      <w:tr w:rsidR="0073602C" w:rsidRPr="002B00EB" w14:paraId="171E59F5" w14:textId="77777777" w:rsidTr="00A34049">
        <w:trPr>
          <w:trHeight w:val="294"/>
        </w:trPr>
        <w:tc>
          <w:tcPr>
            <w:tcW w:w="4820" w:type="dxa"/>
            <w:vMerge/>
            <w:tcBorders>
              <w:top w:val="single" w:sz="4" w:space="0" w:color="auto"/>
              <w:left w:val="single" w:sz="4" w:space="0" w:color="auto"/>
              <w:bottom w:val="single" w:sz="4" w:space="0" w:color="auto"/>
              <w:right w:val="single" w:sz="4" w:space="0" w:color="auto"/>
            </w:tcBorders>
            <w:vAlign w:val="center"/>
            <w:hideMark/>
          </w:tcPr>
          <w:p w14:paraId="02C32421" w14:textId="77777777" w:rsidR="0073602C" w:rsidRPr="002B00EB" w:rsidRDefault="0073602C" w:rsidP="0073602C">
            <w:pPr>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34DC561"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2022 г.</w:t>
            </w:r>
          </w:p>
        </w:tc>
        <w:tc>
          <w:tcPr>
            <w:tcW w:w="1276" w:type="dxa"/>
            <w:tcBorders>
              <w:top w:val="single" w:sz="4" w:space="0" w:color="auto"/>
              <w:left w:val="single" w:sz="4" w:space="0" w:color="auto"/>
              <w:bottom w:val="single" w:sz="4" w:space="0" w:color="auto"/>
              <w:right w:val="single" w:sz="4" w:space="0" w:color="auto"/>
            </w:tcBorders>
          </w:tcPr>
          <w:p w14:paraId="2999E758"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2023 г.</w:t>
            </w:r>
          </w:p>
        </w:tc>
        <w:tc>
          <w:tcPr>
            <w:tcW w:w="1417" w:type="dxa"/>
            <w:tcBorders>
              <w:top w:val="single" w:sz="4" w:space="0" w:color="auto"/>
              <w:left w:val="single" w:sz="4" w:space="0" w:color="auto"/>
              <w:bottom w:val="single" w:sz="4" w:space="0" w:color="auto"/>
              <w:right w:val="single" w:sz="4" w:space="0" w:color="auto"/>
            </w:tcBorders>
          </w:tcPr>
          <w:p w14:paraId="104CE1EE"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2022 г.</w:t>
            </w:r>
          </w:p>
        </w:tc>
        <w:tc>
          <w:tcPr>
            <w:tcW w:w="1418" w:type="dxa"/>
            <w:tcBorders>
              <w:top w:val="single" w:sz="4" w:space="0" w:color="auto"/>
              <w:left w:val="single" w:sz="4" w:space="0" w:color="auto"/>
              <w:bottom w:val="single" w:sz="4" w:space="0" w:color="auto"/>
              <w:right w:val="single" w:sz="4" w:space="0" w:color="auto"/>
            </w:tcBorders>
          </w:tcPr>
          <w:p w14:paraId="70841B75"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2023 г.</w:t>
            </w:r>
          </w:p>
        </w:tc>
      </w:tr>
      <w:tr w:rsidR="0073602C" w:rsidRPr="002B00EB" w14:paraId="555B6CE5" w14:textId="77777777" w:rsidTr="00A34049">
        <w:tc>
          <w:tcPr>
            <w:tcW w:w="4820" w:type="dxa"/>
            <w:tcBorders>
              <w:top w:val="single" w:sz="4" w:space="0" w:color="auto"/>
              <w:left w:val="single" w:sz="4" w:space="0" w:color="auto"/>
              <w:bottom w:val="single" w:sz="4" w:space="0" w:color="auto"/>
              <w:right w:val="single" w:sz="4" w:space="0" w:color="auto"/>
            </w:tcBorders>
            <w:vAlign w:val="center"/>
            <w:hideMark/>
          </w:tcPr>
          <w:p w14:paraId="026DC8A0" w14:textId="77777777" w:rsidR="0073602C" w:rsidRPr="002B00EB" w:rsidRDefault="0073602C" w:rsidP="0073602C">
            <w:pPr>
              <w:spacing w:after="0" w:line="240" w:lineRule="auto"/>
              <w:rPr>
                <w:rFonts w:ascii="Times New Roman" w:eastAsia="Calibri" w:hAnsi="Times New Roman" w:cs="Times New Roman"/>
                <w:b/>
                <w:color w:val="000000"/>
                <w:sz w:val="28"/>
                <w:szCs w:val="28"/>
              </w:rPr>
            </w:pPr>
            <w:r w:rsidRPr="002B00EB">
              <w:rPr>
                <w:rFonts w:ascii="Times New Roman" w:eastAsia="Calibri" w:hAnsi="Times New Roman" w:cs="Times New Roman"/>
                <w:b/>
                <w:color w:val="000000"/>
                <w:sz w:val="28"/>
                <w:szCs w:val="28"/>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48B65394" w14:textId="77777777" w:rsidR="0073602C" w:rsidRPr="002B00EB" w:rsidRDefault="0073602C" w:rsidP="0073602C">
            <w:pPr>
              <w:spacing w:after="0" w:line="240" w:lineRule="auto"/>
              <w:ind w:right="231"/>
              <w:jc w:val="right"/>
              <w:rPr>
                <w:rFonts w:ascii="Times New Roman" w:eastAsia="Calibri" w:hAnsi="Times New Roman" w:cs="Times New Roman"/>
                <w:b/>
                <w:sz w:val="28"/>
                <w:szCs w:val="28"/>
              </w:rPr>
            </w:pPr>
            <w:r w:rsidRPr="002B00EB">
              <w:rPr>
                <w:rFonts w:ascii="Times New Roman" w:eastAsia="Calibri" w:hAnsi="Times New Roman" w:cs="Times New Roman"/>
                <w:b/>
                <w:sz w:val="28"/>
                <w:szCs w:val="28"/>
              </w:rPr>
              <w:t>100,0</w:t>
            </w:r>
          </w:p>
        </w:tc>
        <w:tc>
          <w:tcPr>
            <w:tcW w:w="1276" w:type="dxa"/>
            <w:tcBorders>
              <w:top w:val="single" w:sz="4" w:space="0" w:color="auto"/>
              <w:left w:val="single" w:sz="4" w:space="0" w:color="auto"/>
              <w:bottom w:val="single" w:sz="4" w:space="0" w:color="auto"/>
              <w:right w:val="single" w:sz="4" w:space="0" w:color="auto"/>
            </w:tcBorders>
            <w:vAlign w:val="center"/>
          </w:tcPr>
          <w:p w14:paraId="15B12A1D" w14:textId="77777777" w:rsidR="0073602C" w:rsidRPr="002B00EB" w:rsidRDefault="0073602C" w:rsidP="0073602C">
            <w:pPr>
              <w:spacing w:after="0" w:line="240" w:lineRule="auto"/>
              <w:ind w:right="231"/>
              <w:jc w:val="right"/>
              <w:rPr>
                <w:rFonts w:ascii="Times New Roman" w:eastAsia="Calibri" w:hAnsi="Times New Roman" w:cs="Times New Roman"/>
                <w:b/>
                <w:sz w:val="28"/>
                <w:szCs w:val="28"/>
              </w:rPr>
            </w:pPr>
            <w:r w:rsidRPr="002B00EB">
              <w:rPr>
                <w:rFonts w:ascii="Times New Roman" w:eastAsia="Calibri" w:hAnsi="Times New Roman" w:cs="Times New Roman"/>
                <w:b/>
                <w:sz w:val="28"/>
                <w:szCs w:val="28"/>
              </w:rPr>
              <w:t>100,0</w:t>
            </w:r>
          </w:p>
        </w:tc>
        <w:tc>
          <w:tcPr>
            <w:tcW w:w="1417" w:type="dxa"/>
            <w:tcBorders>
              <w:top w:val="single" w:sz="4" w:space="0" w:color="auto"/>
              <w:left w:val="single" w:sz="4" w:space="0" w:color="auto"/>
              <w:bottom w:val="single" w:sz="4" w:space="0" w:color="auto"/>
              <w:right w:val="single" w:sz="4" w:space="0" w:color="auto"/>
            </w:tcBorders>
            <w:vAlign w:val="center"/>
          </w:tcPr>
          <w:p w14:paraId="48A960BE" w14:textId="77777777" w:rsidR="0073602C" w:rsidRPr="002B00EB" w:rsidRDefault="0073602C" w:rsidP="0073602C">
            <w:pPr>
              <w:spacing w:after="0" w:line="240" w:lineRule="auto"/>
              <w:ind w:right="231"/>
              <w:jc w:val="right"/>
              <w:rPr>
                <w:rFonts w:ascii="Times New Roman" w:eastAsia="Calibri" w:hAnsi="Times New Roman" w:cs="Times New Roman"/>
                <w:b/>
                <w:sz w:val="28"/>
                <w:szCs w:val="28"/>
              </w:rPr>
            </w:pPr>
            <w:r w:rsidRPr="002B00EB">
              <w:rPr>
                <w:rFonts w:ascii="Times New Roman" w:eastAsia="Calibri" w:hAnsi="Times New Roman" w:cs="Times New Roman"/>
                <w:b/>
                <w:sz w:val="28"/>
                <w:szCs w:val="28"/>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24F13A6F" w14:textId="77777777" w:rsidR="0073602C" w:rsidRPr="002B00EB" w:rsidRDefault="0073602C" w:rsidP="0073602C">
            <w:pPr>
              <w:spacing w:after="0" w:line="240" w:lineRule="auto"/>
              <w:ind w:right="231"/>
              <w:jc w:val="right"/>
              <w:rPr>
                <w:rFonts w:ascii="Times New Roman" w:eastAsia="Calibri" w:hAnsi="Times New Roman" w:cs="Times New Roman"/>
                <w:b/>
                <w:sz w:val="28"/>
                <w:szCs w:val="28"/>
              </w:rPr>
            </w:pPr>
            <w:r w:rsidRPr="002B00EB">
              <w:rPr>
                <w:rFonts w:ascii="Times New Roman" w:eastAsia="Calibri" w:hAnsi="Times New Roman" w:cs="Times New Roman"/>
                <w:b/>
                <w:sz w:val="28"/>
                <w:szCs w:val="28"/>
              </w:rPr>
              <w:t>100,0</w:t>
            </w:r>
          </w:p>
        </w:tc>
      </w:tr>
      <w:tr w:rsidR="0073602C" w:rsidRPr="002B00EB" w14:paraId="411DA5B7" w14:textId="77777777" w:rsidTr="00A34049">
        <w:tc>
          <w:tcPr>
            <w:tcW w:w="4820" w:type="dxa"/>
            <w:tcBorders>
              <w:top w:val="single" w:sz="4" w:space="0" w:color="auto"/>
              <w:left w:val="single" w:sz="4" w:space="0" w:color="auto"/>
              <w:bottom w:val="single" w:sz="4" w:space="0" w:color="auto"/>
              <w:right w:val="single" w:sz="4" w:space="0" w:color="auto"/>
            </w:tcBorders>
            <w:vAlign w:val="center"/>
            <w:hideMark/>
          </w:tcPr>
          <w:p w14:paraId="2F6D6C5A"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воздействие движущихся, разлетающихся, вращающихся предметов, деталей и тому подобное</w:t>
            </w:r>
          </w:p>
        </w:tc>
        <w:tc>
          <w:tcPr>
            <w:tcW w:w="1559" w:type="dxa"/>
            <w:tcBorders>
              <w:top w:val="single" w:sz="4" w:space="0" w:color="auto"/>
              <w:left w:val="single" w:sz="4" w:space="0" w:color="auto"/>
              <w:bottom w:val="single" w:sz="4" w:space="0" w:color="auto"/>
              <w:right w:val="single" w:sz="4" w:space="0" w:color="auto"/>
            </w:tcBorders>
            <w:vAlign w:val="center"/>
          </w:tcPr>
          <w:p w14:paraId="13E28666"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27,5</w:t>
            </w:r>
          </w:p>
        </w:tc>
        <w:tc>
          <w:tcPr>
            <w:tcW w:w="1276" w:type="dxa"/>
            <w:tcBorders>
              <w:top w:val="single" w:sz="4" w:space="0" w:color="auto"/>
              <w:left w:val="single" w:sz="4" w:space="0" w:color="auto"/>
              <w:bottom w:val="single" w:sz="4" w:space="0" w:color="auto"/>
              <w:right w:val="single" w:sz="4" w:space="0" w:color="auto"/>
            </w:tcBorders>
            <w:vAlign w:val="center"/>
          </w:tcPr>
          <w:p w14:paraId="744AB864"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27,6</w:t>
            </w:r>
          </w:p>
        </w:tc>
        <w:tc>
          <w:tcPr>
            <w:tcW w:w="1417" w:type="dxa"/>
            <w:tcBorders>
              <w:top w:val="single" w:sz="4" w:space="0" w:color="auto"/>
              <w:left w:val="single" w:sz="4" w:space="0" w:color="auto"/>
              <w:bottom w:val="single" w:sz="4" w:space="0" w:color="auto"/>
              <w:right w:val="single" w:sz="4" w:space="0" w:color="auto"/>
            </w:tcBorders>
            <w:vAlign w:val="center"/>
          </w:tcPr>
          <w:p w14:paraId="7190BD26"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21,2</w:t>
            </w:r>
          </w:p>
        </w:tc>
        <w:tc>
          <w:tcPr>
            <w:tcW w:w="1418" w:type="dxa"/>
            <w:tcBorders>
              <w:top w:val="single" w:sz="4" w:space="0" w:color="auto"/>
              <w:left w:val="single" w:sz="4" w:space="0" w:color="auto"/>
              <w:bottom w:val="single" w:sz="4" w:space="0" w:color="auto"/>
              <w:right w:val="single" w:sz="4" w:space="0" w:color="auto"/>
            </w:tcBorders>
            <w:vAlign w:val="center"/>
          </w:tcPr>
          <w:p w14:paraId="58B55F80"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16,2</w:t>
            </w:r>
          </w:p>
        </w:tc>
      </w:tr>
      <w:tr w:rsidR="0073602C" w:rsidRPr="002B00EB" w14:paraId="7DA78A1B" w14:textId="77777777" w:rsidTr="00A34049">
        <w:tc>
          <w:tcPr>
            <w:tcW w:w="4820" w:type="dxa"/>
            <w:tcBorders>
              <w:top w:val="single" w:sz="4" w:space="0" w:color="auto"/>
              <w:left w:val="single" w:sz="4" w:space="0" w:color="auto"/>
              <w:bottom w:val="single" w:sz="4" w:space="0" w:color="auto"/>
              <w:right w:val="single" w:sz="4" w:space="0" w:color="auto"/>
            </w:tcBorders>
            <w:vAlign w:val="center"/>
            <w:hideMark/>
          </w:tcPr>
          <w:p w14:paraId="296B2CC2"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падение потерпевшего во время передвижения</w:t>
            </w:r>
          </w:p>
        </w:tc>
        <w:tc>
          <w:tcPr>
            <w:tcW w:w="1559" w:type="dxa"/>
            <w:tcBorders>
              <w:top w:val="single" w:sz="4" w:space="0" w:color="auto"/>
              <w:left w:val="single" w:sz="4" w:space="0" w:color="auto"/>
              <w:bottom w:val="single" w:sz="4" w:space="0" w:color="auto"/>
              <w:right w:val="single" w:sz="4" w:space="0" w:color="auto"/>
            </w:tcBorders>
            <w:vAlign w:val="center"/>
          </w:tcPr>
          <w:p w14:paraId="0FA0C8B3"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18,5</w:t>
            </w:r>
          </w:p>
        </w:tc>
        <w:tc>
          <w:tcPr>
            <w:tcW w:w="1276" w:type="dxa"/>
            <w:tcBorders>
              <w:top w:val="single" w:sz="4" w:space="0" w:color="auto"/>
              <w:left w:val="single" w:sz="4" w:space="0" w:color="auto"/>
              <w:bottom w:val="single" w:sz="4" w:space="0" w:color="auto"/>
              <w:right w:val="single" w:sz="4" w:space="0" w:color="auto"/>
            </w:tcBorders>
            <w:vAlign w:val="center"/>
          </w:tcPr>
          <w:p w14:paraId="264033AD"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18,8</w:t>
            </w:r>
          </w:p>
        </w:tc>
        <w:tc>
          <w:tcPr>
            <w:tcW w:w="1417" w:type="dxa"/>
            <w:tcBorders>
              <w:top w:val="single" w:sz="4" w:space="0" w:color="auto"/>
              <w:left w:val="single" w:sz="4" w:space="0" w:color="auto"/>
              <w:bottom w:val="single" w:sz="4" w:space="0" w:color="auto"/>
              <w:right w:val="single" w:sz="4" w:space="0" w:color="auto"/>
            </w:tcBorders>
            <w:vAlign w:val="center"/>
          </w:tcPr>
          <w:p w14:paraId="080B339E"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3,0</w:t>
            </w:r>
          </w:p>
        </w:tc>
        <w:tc>
          <w:tcPr>
            <w:tcW w:w="1418" w:type="dxa"/>
            <w:tcBorders>
              <w:top w:val="single" w:sz="4" w:space="0" w:color="auto"/>
              <w:left w:val="single" w:sz="4" w:space="0" w:color="auto"/>
              <w:bottom w:val="single" w:sz="4" w:space="0" w:color="auto"/>
              <w:right w:val="single" w:sz="4" w:space="0" w:color="auto"/>
            </w:tcBorders>
            <w:vAlign w:val="center"/>
          </w:tcPr>
          <w:p w14:paraId="30C7D79E"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2,6</w:t>
            </w:r>
          </w:p>
        </w:tc>
      </w:tr>
      <w:tr w:rsidR="0073602C" w:rsidRPr="002B00EB" w14:paraId="3A9ABE78" w14:textId="77777777" w:rsidTr="00A34049">
        <w:tc>
          <w:tcPr>
            <w:tcW w:w="4820" w:type="dxa"/>
            <w:tcBorders>
              <w:top w:val="single" w:sz="4" w:space="0" w:color="auto"/>
              <w:left w:val="single" w:sz="4" w:space="0" w:color="auto"/>
              <w:bottom w:val="single" w:sz="4" w:space="0" w:color="auto"/>
              <w:right w:val="single" w:sz="4" w:space="0" w:color="auto"/>
            </w:tcBorders>
            <w:vAlign w:val="center"/>
            <w:hideMark/>
          </w:tcPr>
          <w:p w14:paraId="1F6A397A"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падение потерпевшего с высоты</w:t>
            </w:r>
          </w:p>
        </w:tc>
        <w:tc>
          <w:tcPr>
            <w:tcW w:w="1559" w:type="dxa"/>
            <w:tcBorders>
              <w:top w:val="single" w:sz="4" w:space="0" w:color="auto"/>
              <w:left w:val="single" w:sz="4" w:space="0" w:color="auto"/>
              <w:bottom w:val="single" w:sz="4" w:space="0" w:color="auto"/>
              <w:right w:val="single" w:sz="4" w:space="0" w:color="auto"/>
            </w:tcBorders>
            <w:vAlign w:val="center"/>
          </w:tcPr>
          <w:p w14:paraId="492BC6F9"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11,4</w:t>
            </w:r>
          </w:p>
        </w:tc>
        <w:tc>
          <w:tcPr>
            <w:tcW w:w="1276" w:type="dxa"/>
            <w:tcBorders>
              <w:top w:val="single" w:sz="4" w:space="0" w:color="auto"/>
              <w:left w:val="single" w:sz="4" w:space="0" w:color="auto"/>
              <w:bottom w:val="single" w:sz="4" w:space="0" w:color="auto"/>
              <w:right w:val="single" w:sz="4" w:space="0" w:color="auto"/>
            </w:tcBorders>
            <w:vAlign w:val="center"/>
          </w:tcPr>
          <w:p w14:paraId="2F7D2D81"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9,5</w:t>
            </w:r>
          </w:p>
        </w:tc>
        <w:tc>
          <w:tcPr>
            <w:tcW w:w="1417" w:type="dxa"/>
            <w:tcBorders>
              <w:top w:val="single" w:sz="4" w:space="0" w:color="auto"/>
              <w:left w:val="single" w:sz="4" w:space="0" w:color="auto"/>
              <w:bottom w:val="single" w:sz="4" w:space="0" w:color="auto"/>
              <w:right w:val="single" w:sz="4" w:space="0" w:color="auto"/>
            </w:tcBorders>
            <w:vAlign w:val="center"/>
          </w:tcPr>
          <w:p w14:paraId="704768AE"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15,9</w:t>
            </w:r>
          </w:p>
        </w:tc>
        <w:tc>
          <w:tcPr>
            <w:tcW w:w="1418" w:type="dxa"/>
            <w:tcBorders>
              <w:top w:val="single" w:sz="4" w:space="0" w:color="auto"/>
              <w:left w:val="single" w:sz="4" w:space="0" w:color="auto"/>
              <w:bottom w:val="single" w:sz="4" w:space="0" w:color="auto"/>
              <w:right w:val="single" w:sz="4" w:space="0" w:color="auto"/>
            </w:tcBorders>
            <w:vAlign w:val="center"/>
          </w:tcPr>
          <w:p w14:paraId="7E87CB9A"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17,9</w:t>
            </w:r>
          </w:p>
        </w:tc>
      </w:tr>
      <w:tr w:rsidR="0073602C" w:rsidRPr="002B00EB" w14:paraId="41459F3C" w14:textId="77777777" w:rsidTr="00A34049">
        <w:trPr>
          <w:trHeight w:val="235"/>
        </w:trPr>
        <w:tc>
          <w:tcPr>
            <w:tcW w:w="4820" w:type="dxa"/>
            <w:tcBorders>
              <w:top w:val="single" w:sz="4" w:space="0" w:color="auto"/>
              <w:left w:val="single" w:sz="4" w:space="0" w:color="auto"/>
              <w:bottom w:val="single" w:sz="4" w:space="0" w:color="auto"/>
              <w:right w:val="single" w:sz="4" w:space="0" w:color="auto"/>
            </w:tcBorders>
            <w:vAlign w:val="center"/>
            <w:hideMark/>
          </w:tcPr>
          <w:p w14:paraId="5D89CE3E"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дорожно-транспортное происшествие</w:t>
            </w:r>
          </w:p>
        </w:tc>
        <w:tc>
          <w:tcPr>
            <w:tcW w:w="1559" w:type="dxa"/>
            <w:tcBorders>
              <w:top w:val="single" w:sz="4" w:space="0" w:color="auto"/>
              <w:left w:val="single" w:sz="4" w:space="0" w:color="auto"/>
              <w:bottom w:val="single" w:sz="4" w:space="0" w:color="auto"/>
              <w:right w:val="single" w:sz="4" w:space="0" w:color="auto"/>
            </w:tcBorders>
            <w:vAlign w:val="center"/>
          </w:tcPr>
          <w:p w14:paraId="0ABA19C3"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10,8</w:t>
            </w:r>
          </w:p>
        </w:tc>
        <w:tc>
          <w:tcPr>
            <w:tcW w:w="1276" w:type="dxa"/>
            <w:tcBorders>
              <w:top w:val="single" w:sz="4" w:space="0" w:color="auto"/>
              <w:left w:val="single" w:sz="4" w:space="0" w:color="auto"/>
              <w:bottom w:val="single" w:sz="4" w:space="0" w:color="auto"/>
              <w:right w:val="single" w:sz="4" w:space="0" w:color="auto"/>
            </w:tcBorders>
            <w:vAlign w:val="center"/>
          </w:tcPr>
          <w:p w14:paraId="207AFD46"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9,4</w:t>
            </w:r>
          </w:p>
        </w:tc>
        <w:tc>
          <w:tcPr>
            <w:tcW w:w="1417" w:type="dxa"/>
            <w:tcBorders>
              <w:top w:val="single" w:sz="4" w:space="0" w:color="auto"/>
              <w:left w:val="single" w:sz="4" w:space="0" w:color="auto"/>
              <w:bottom w:val="single" w:sz="4" w:space="0" w:color="auto"/>
              <w:right w:val="single" w:sz="4" w:space="0" w:color="auto"/>
            </w:tcBorders>
            <w:vAlign w:val="center"/>
          </w:tcPr>
          <w:p w14:paraId="29531915"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23,5</w:t>
            </w:r>
          </w:p>
        </w:tc>
        <w:tc>
          <w:tcPr>
            <w:tcW w:w="1418" w:type="dxa"/>
            <w:tcBorders>
              <w:top w:val="single" w:sz="4" w:space="0" w:color="auto"/>
              <w:left w:val="single" w:sz="4" w:space="0" w:color="auto"/>
              <w:bottom w:val="single" w:sz="4" w:space="0" w:color="auto"/>
              <w:right w:val="single" w:sz="4" w:space="0" w:color="auto"/>
            </w:tcBorders>
            <w:vAlign w:val="center"/>
          </w:tcPr>
          <w:p w14:paraId="73F60C5F"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17,9</w:t>
            </w:r>
          </w:p>
        </w:tc>
      </w:tr>
      <w:tr w:rsidR="0073602C" w:rsidRPr="002B00EB" w14:paraId="15E6DF43" w14:textId="77777777" w:rsidTr="00A34049">
        <w:tc>
          <w:tcPr>
            <w:tcW w:w="4820" w:type="dxa"/>
            <w:tcBorders>
              <w:top w:val="single" w:sz="4" w:space="0" w:color="auto"/>
              <w:left w:val="single" w:sz="4" w:space="0" w:color="auto"/>
              <w:bottom w:val="single" w:sz="4" w:space="0" w:color="auto"/>
              <w:right w:val="single" w:sz="4" w:space="0" w:color="auto"/>
            </w:tcBorders>
            <w:vAlign w:val="center"/>
            <w:hideMark/>
          </w:tcPr>
          <w:p w14:paraId="26FA8B0D"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падение, обрушение конструкций зданий и сооружений, обвалы предметов, материалов, грунта и тому подобное</w:t>
            </w:r>
          </w:p>
        </w:tc>
        <w:tc>
          <w:tcPr>
            <w:tcW w:w="1559" w:type="dxa"/>
            <w:tcBorders>
              <w:top w:val="single" w:sz="4" w:space="0" w:color="auto"/>
              <w:left w:val="single" w:sz="4" w:space="0" w:color="auto"/>
              <w:bottom w:val="single" w:sz="4" w:space="0" w:color="auto"/>
              <w:right w:val="single" w:sz="4" w:space="0" w:color="auto"/>
            </w:tcBorders>
            <w:vAlign w:val="center"/>
          </w:tcPr>
          <w:p w14:paraId="74B54BC9"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7,5</w:t>
            </w:r>
          </w:p>
        </w:tc>
        <w:tc>
          <w:tcPr>
            <w:tcW w:w="1276" w:type="dxa"/>
            <w:tcBorders>
              <w:top w:val="single" w:sz="4" w:space="0" w:color="auto"/>
              <w:left w:val="single" w:sz="4" w:space="0" w:color="auto"/>
              <w:bottom w:val="single" w:sz="4" w:space="0" w:color="auto"/>
              <w:right w:val="single" w:sz="4" w:space="0" w:color="auto"/>
            </w:tcBorders>
            <w:vAlign w:val="center"/>
          </w:tcPr>
          <w:p w14:paraId="6A294498"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7,2</w:t>
            </w:r>
          </w:p>
        </w:tc>
        <w:tc>
          <w:tcPr>
            <w:tcW w:w="1417" w:type="dxa"/>
            <w:tcBorders>
              <w:top w:val="single" w:sz="4" w:space="0" w:color="auto"/>
              <w:left w:val="single" w:sz="4" w:space="0" w:color="auto"/>
              <w:bottom w:val="single" w:sz="4" w:space="0" w:color="auto"/>
              <w:right w:val="single" w:sz="4" w:space="0" w:color="auto"/>
            </w:tcBorders>
            <w:vAlign w:val="center"/>
          </w:tcPr>
          <w:p w14:paraId="4C396EAF"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14,4</w:t>
            </w:r>
          </w:p>
        </w:tc>
        <w:tc>
          <w:tcPr>
            <w:tcW w:w="1418" w:type="dxa"/>
            <w:tcBorders>
              <w:top w:val="single" w:sz="4" w:space="0" w:color="auto"/>
              <w:left w:val="single" w:sz="4" w:space="0" w:color="auto"/>
              <w:bottom w:val="single" w:sz="4" w:space="0" w:color="auto"/>
              <w:right w:val="single" w:sz="4" w:space="0" w:color="auto"/>
            </w:tcBorders>
            <w:vAlign w:val="center"/>
          </w:tcPr>
          <w:p w14:paraId="525805E4"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10,3</w:t>
            </w:r>
          </w:p>
        </w:tc>
      </w:tr>
      <w:tr w:rsidR="0073602C" w:rsidRPr="002B00EB" w14:paraId="2D2FE9B7" w14:textId="77777777" w:rsidTr="00A34049">
        <w:tc>
          <w:tcPr>
            <w:tcW w:w="4820" w:type="dxa"/>
            <w:tcBorders>
              <w:top w:val="single" w:sz="4" w:space="0" w:color="auto"/>
              <w:left w:val="single" w:sz="4" w:space="0" w:color="auto"/>
              <w:bottom w:val="single" w:sz="4" w:space="0" w:color="auto"/>
              <w:right w:val="single" w:sz="4" w:space="0" w:color="auto"/>
            </w:tcBorders>
            <w:vAlign w:val="center"/>
            <w:hideMark/>
          </w:tcPr>
          <w:p w14:paraId="550FC23D"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повреждения в результате контакта с представителями флоры и фауны</w:t>
            </w:r>
          </w:p>
        </w:tc>
        <w:tc>
          <w:tcPr>
            <w:tcW w:w="1559" w:type="dxa"/>
            <w:tcBorders>
              <w:top w:val="single" w:sz="4" w:space="0" w:color="auto"/>
              <w:left w:val="single" w:sz="4" w:space="0" w:color="auto"/>
              <w:bottom w:val="single" w:sz="4" w:space="0" w:color="auto"/>
              <w:right w:val="single" w:sz="4" w:space="0" w:color="auto"/>
            </w:tcBorders>
            <w:vAlign w:val="center"/>
          </w:tcPr>
          <w:p w14:paraId="589B8124"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5,6</w:t>
            </w:r>
          </w:p>
        </w:tc>
        <w:tc>
          <w:tcPr>
            <w:tcW w:w="1276" w:type="dxa"/>
            <w:tcBorders>
              <w:top w:val="single" w:sz="4" w:space="0" w:color="auto"/>
              <w:left w:val="single" w:sz="4" w:space="0" w:color="auto"/>
              <w:bottom w:val="single" w:sz="4" w:space="0" w:color="auto"/>
              <w:right w:val="single" w:sz="4" w:space="0" w:color="auto"/>
            </w:tcBorders>
            <w:vAlign w:val="center"/>
          </w:tcPr>
          <w:p w14:paraId="60B619E4"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5,4</w:t>
            </w:r>
          </w:p>
        </w:tc>
        <w:tc>
          <w:tcPr>
            <w:tcW w:w="1417" w:type="dxa"/>
            <w:tcBorders>
              <w:top w:val="single" w:sz="4" w:space="0" w:color="auto"/>
              <w:left w:val="single" w:sz="4" w:space="0" w:color="auto"/>
              <w:bottom w:val="single" w:sz="4" w:space="0" w:color="auto"/>
              <w:right w:val="single" w:sz="4" w:space="0" w:color="auto"/>
            </w:tcBorders>
            <w:vAlign w:val="center"/>
          </w:tcPr>
          <w:p w14:paraId="450C3B89"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0,8</w:t>
            </w:r>
          </w:p>
        </w:tc>
        <w:tc>
          <w:tcPr>
            <w:tcW w:w="1418" w:type="dxa"/>
            <w:tcBorders>
              <w:top w:val="single" w:sz="4" w:space="0" w:color="auto"/>
              <w:left w:val="single" w:sz="4" w:space="0" w:color="auto"/>
              <w:bottom w:val="single" w:sz="4" w:space="0" w:color="auto"/>
              <w:right w:val="single" w:sz="4" w:space="0" w:color="auto"/>
            </w:tcBorders>
            <w:vAlign w:val="center"/>
          </w:tcPr>
          <w:p w14:paraId="0154CC57"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1,7</w:t>
            </w:r>
          </w:p>
        </w:tc>
      </w:tr>
      <w:tr w:rsidR="0073602C" w:rsidRPr="002B00EB" w14:paraId="2F3A80AA" w14:textId="77777777"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14:paraId="2225EF98"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воздействие экстремальных температур</w:t>
            </w:r>
          </w:p>
        </w:tc>
        <w:tc>
          <w:tcPr>
            <w:tcW w:w="1559" w:type="dxa"/>
            <w:tcBorders>
              <w:top w:val="single" w:sz="4" w:space="0" w:color="auto"/>
              <w:left w:val="single" w:sz="4" w:space="0" w:color="auto"/>
              <w:bottom w:val="single" w:sz="4" w:space="0" w:color="auto"/>
              <w:right w:val="single" w:sz="4" w:space="0" w:color="auto"/>
            </w:tcBorders>
            <w:vAlign w:val="center"/>
          </w:tcPr>
          <w:p w14:paraId="24655E98"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vAlign w:val="center"/>
          </w:tcPr>
          <w:p w14:paraId="5FEAAA2C"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3,1</w:t>
            </w:r>
          </w:p>
        </w:tc>
        <w:tc>
          <w:tcPr>
            <w:tcW w:w="1417" w:type="dxa"/>
            <w:tcBorders>
              <w:top w:val="single" w:sz="4" w:space="0" w:color="auto"/>
              <w:left w:val="single" w:sz="4" w:space="0" w:color="auto"/>
              <w:bottom w:val="single" w:sz="4" w:space="0" w:color="auto"/>
              <w:right w:val="single" w:sz="4" w:space="0" w:color="auto"/>
            </w:tcBorders>
            <w:vAlign w:val="center"/>
          </w:tcPr>
          <w:p w14:paraId="488F3DFA"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14:paraId="3A4975D7"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2,6</w:t>
            </w:r>
          </w:p>
        </w:tc>
      </w:tr>
      <w:tr w:rsidR="0073602C" w:rsidRPr="002B00EB" w14:paraId="432F2C78" w14:textId="77777777"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14:paraId="7266BF23"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воздействие вредных веществ</w:t>
            </w:r>
          </w:p>
        </w:tc>
        <w:tc>
          <w:tcPr>
            <w:tcW w:w="1559" w:type="dxa"/>
            <w:tcBorders>
              <w:top w:val="single" w:sz="4" w:space="0" w:color="auto"/>
              <w:left w:val="single" w:sz="4" w:space="0" w:color="auto"/>
              <w:bottom w:val="single" w:sz="4" w:space="0" w:color="auto"/>
              <w:right w:val="single" w:sz="4" w:space="0" w:color="auto"/>
            </w:tcBorders>
            <w:vAlign w:val="center"/>
          </w:tcPr>
          <w:p w14:paraId="6ABFA98F"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1,7</w:t>
            </w:r>
          </w:p>
        </w:tc>
        <w:tc>
          <w:tcPr>
            <w:tcW w:w="1276" w:type="dxa"/>
            <w:tcBorders>
              <w:top w:val="single" w:sz="4" w:space="0" w:color="auto"/>
              <w:left w:val="single" w:sz="4" w:space="0" w:color="auto"/>
              <w:bottom w:val="single" w:sz="4" w:space="0" w:color="auto"/>
              <w:right w:val="single" w:sz="4" w:space="0" w:color="auto"/>
            </w:tcBorders>
            <w:vAlign w:val="center"/>
          </w:tcPr>
          <w:p w14:paraId="55D8B8ED"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vAlign w:val="center"/>
          </w:tcPr>
          <w:p w14:paraId="763B3E1A"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14:paraId="59CA5BC3"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w:t>
            </w:r>
          </w:p>
        </w:tc>
      </w:tr>
      <w:tr w:rsidR="0073602C" w:rsidRPr="002B00EB" w14:paraId="69DCC87A" w14:textId="77777777"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14:paraId="03C9CF44"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нанесение травмы другим лицом</w:t>
            </w:r>
          </w:p>
        </w:tc>
        <w:tc>
          <w:tcPr>
            <w:tcW w:w="1559" w:type="dxa"/>
            <w:tcBorders>
              <w:top w:val="single" w:sz="4" w:space="0" w:color="auto"/>
              <w:left w:val="single" w:sz="4" w:space="0" w:color="auto"/>
              <w:bottom w:val="single" w:sz="4" w:space="0" w:color="auto"/>
              <w:right w:val="single" w:sz="4" w:space="0" w:color="auto"/>
            </w:tcBorders>
            <w:vAlign w:val="center"/>
          </w:tcPr>
          <w:p w14:paraId="702104BE"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2,5</w:t>
            </w:r>
          </w:p>
        </w:tc>
        <w:tc>
          <w:tcPr>
            <w:tcW w:w="1276" w:type="dxa"/>
            <w:tcBorders>
              <w:top w:val="single" w:sz="4" w:space="0" w:color="auto"/>
              <w:left w:val="single" w:sz="4" w:space="0" w:color="auto"/>
              <w:bottom w:val="single" w:sz="4" w:space="0" w:color="auto"/>
              <w:right w:val="single" w:sz="4" w:space="0" w:color="auto"/>
            </w:tcBorders>
            <w:vAlign w:val="center"/>
          </w:tcPr>
          <w:p w14:paraId="3DBFF133"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2,2</w:t>
            </w:r>
          </w:p>
        </w:tc>
        <w:tc>
          <w:tcPr>
            <w:tcW w:w="1417" w:type="dxa"/>
            <w:tcBorders>
              <w:top w:val="single" w:sz="4" w:space="0" w:color="auto"/>
              <w:left w:val="single" w:sz="4" w:space="0" w:color="auto"/>
              <w:bottom w:val="single" w:sz="4" w:space="0" w:color="auto"/>
              <w:right w:val="single" w:sz="4" w:space="0" w:color="auto"/>
            </w:tcBorders>
            <w:vAlign w:val="center"/>
          </w:tcPr>
          <w:p w14:paraId="0794F4E4"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838D9D"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0,9</w:t>
            </w:r>
          </w:p>
        </w:tc>
      </w:tr>
      <w:tr w:rsidR="0073602C" w:rsidRPr="002B00EB" w14:paraId="73DB9BFD" w14:textId="77777777"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14:paraId="5603E7AE"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поражение электрическим током</w:t>
            </w:r>
          </w:p>
        </w:tc>
        <w:tc>
          <w:tcPr>
            <w:tcW w:w="1559" w:type="dxa"/>
            <w:tcBorders>
              <w:top w:val="single" w:sz="4" w:space="0" w:color="auto"/>
              <w:left w:val="single" w:sz="4" w:space="0" w:color="auto"/>
              <w:bottom w:val="single" w:sz="4" w:space="0" w:color="auto"/>
              <w:right w:val="single" w:sz="4" w:space="0" w:color="auto"/>
            </w:tcBorders>
            <w:vAlign w:val="center"/>
          </w:tcPr>
          <w:p w14:paraId="6EDBE59C"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50484FE"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96EA65E"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2,3</w:t>
            </w:r>
          </w:p>
        </w:tc>
        <w:tc>
          <w:tcPr>
            <w:tcW w:w="1418" w:type="dxa"/>
            <w:tcBorders>
              <w:top w:val="single" w:sz="4" w:space="0" w:color="auto"/>
              <w:left w:val="single" w:sz="4" w:space="0" w:color="auto"/>
              <w:bottom w:val="single" w:sz="4" w:space="0" w:color="auto"/>
              <w:right w:val="single" w:sz="4" w:space="0" w:color="auto"/>
            </w:tcBorders>
            <w:vAlign w:val="center"/>
          </w:tcPr>
          <w:p w14:paraId="44F1306D"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6,8</w:t>
            </w:r>
          </w:p>
        </w:tc>
      </w:tr>
      <w:tr w:rsidR="0073602C" w:rsidRPr="002B00EB" w14:paraId="65461313" w14:textId="77777777"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14:paraId="4AFC234F"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падение потерпевшего в колодцы, ямы, траншеи, емкости и тому подобное</w:t>
            </w:r>
          </w:p>
        </w:tc>
        <w:tc>
          <w:tcPr>
            <w:tcW w:w="1559" w:type="dxa"/>
            <w:tcBorders>
              <w:top w:val="single" w:sz="4" w:space="0" w:color="auto"/>
              <w:left w:val="single" w:sz="4" w:space="0" w:color="auto"/>
              <w:bottom w:val="single" w:sz="4" w:space="0" w:color="auto"/>
              <w:right w:val="single" w:sz="4" w:space="0" w:color="auto"/>
            </w:tcBorders>
            <w:vAlign w:val="center"/>
          </w:tcPr>
          <w:p w14:paraId="45E364D7"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vAlign w:val="center"/>
          </w:tcPr>
          <w:p w14:paraId="3FA06F76"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14:paraId="08E0D62A"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2,3</w:t>
            </w:r>
          </w:p>
        </w:tc>
        <w:tc>
          <w:tcPr>
            <w:tcW w:w="1418" w:type="dxa"/>
            <w:tcBorders>
              <w:top w:val="single" w:sz="4" w:space="0" w:color="auto"/>
              <w:left w:val="single" w:sz="4" w:space="0" w:color="auto"/>
              <w:bottom w:val="single" w:sz="4" w:space="0" w:color="auto"/>
              <w:right w:val="single" w:sz="4" w:space="0" w:color="auto"/>
            </w:tcBorders>
            <w:vAlign w:val="center"/>
          </w:tcPr>
          <w:p w14:paraId="3484C9FF"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0,9</w:t>
            </w:r>
          </w:p>
        </w:tc>
      </w:tr>
      <w:tr w:rsidR="0073602C" w:rsidRPr="002B00EB" w14:paraId="7EE83C37" w14:textId="77777777"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14:paraId="4C56BF21"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взрыв</w:t>
            </w:r>
          </w:p>
        </w:tc>
        <w:tc>
          <w:tcPr>
            <w:tcW w:w="1559" w:type="dxa"/>
            <w:tcBorders>
              <w:top w:val="single" w:sz="4" w:space="0" w:color="auto"/>
              <w:left w:val="single" w:sz="4" w:space="0" w:color="auto"/>
              <w:bottom w:val="single" w:sz="4" w:space="0" w:color="auto"/>
              <w:right w:val="single" w:sz="4" w:space="0" w:color="auto"/>
            </w:tcBorders>
            <w:vAlign w:val="center"/>
          </w:tcPr>
          <w:p w14:paraId="36EF3F2A"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0,7</w:t>
            </w:r>
          </w:p>
        </w:tc>
        <w:tc>
          <w:tcPr>
            <w:tcW w:w="1276" w:type="dxa"/>
            <w:tcBorders>
              <w:top w:val="single" w:sz="4" w:space="0" w:color="auto"/>
              <w:left w:val="single" w:sz="4" w:space="0" w:color="auto"/>
              <w:bottom w:val="single" w:sz="4" w:space="0" w:color="auto"/>
              <w:right w:val="single" w:sz="4" w:space="0" w:color="auto"/>
            </w:tcBorders>
            <w:vAlign w:val="center"/>
          </w:tcPr>
          <w:p w14:paraId="1356F07F"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14:paraId="0955017F"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1D2711F2"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2,6</w:t>
            </w:r>
          </w:p>
        </w:tc>
      </w:tr>
      <w:tr w:rsidR="0073602C" w:rsidRPr="002B00EB" w14:paraId="065A3ADC" w14:textId="77777777"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14:paraId="2E5AF8E0"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отравление</w:t>
            </w:r>
          </w:p>
        </w:tc>
        <w:tc>
          <w:tcPr>
            <w:tcW w:w="1559" w:type="dxa"/>
            <w:tcBorders>
              <w:top w:val="single" w:sz="4" w:space="0" w:color="auto"/>
              <w:left w:val="single" w:sz="4" w:space="0" w:color="auto"/>
              <w:bottom w:val="single" w:sz="4" w:space="0" w:color="auto"/>
              <w:right w:val="single" w:sz="4" w:space="0" w:color="auto"/>
            </w:tcBorders>
            <w:vAlign w:val="center"/>
          </w:tcPr>
          <w:p w14:paraId="730A7C9E"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0,8</w:t>
            </w:r>
          </w:p>
        </w:tc>
        <w:tc>
          <w:tcPr>
            <w:tcW w:w="1276" w:type="dxa"/>
            <w:tcBorders>
              <w:top w:val="single" w:sz="4" w:space="0" w:color="auto"/>
              <w:left w:val="single" w:sz="4" w:space="0" w:color="auto"/>
              <w:bottom w:val="single" w:sz="4" w:space="0" w:color="auto"/>
              <w:right w:val="single" w:sz="4" w:space="0" w:color="auto"/>
            </w:tcBorders>
            <w:vAlign w:val="center"/>
          </w:tcPr>
          <w:p w14:paraId="745BB208"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vAlign w:val="center"/>
          </w:tcPr>
          <w:p w14:paraId="7CC9C7D3"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4,5</w:t>
            </w:r>
          </w:p>
        </w:tc>
        <w:tc>
          <w:tcPr>
            <w:tcW w:w="1418" w:type="dxa"/>
            <w:tcBorders>
              <w:top w:val="single" w:sz="4" w:space="0" w:color="auto"/>
              <w:left w:val="single" w:sz="4" w:space="0" w:color="auto"/>
              <w:bottom w:val="single" w:sz="4" w:space="0" w:color="auto"/>
              <w:right w:val="single" w:sz="4" w:space="0" w:color="auto"/>
            </w:tcBorders>
            <w:vAlign w:val="center"/>
          </w:tcPr>
          <w:p w14:paraId="6403F1A5"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2,6</w:t>
            </w:r>
          </w:p>
        </w:tc>
      </w:tr>
      <w:tr w:rsidR="0073602C" w:rsidRPr="002B00EB" w14:paraId="3D5FF187" w14:textId="77777777"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14:paraId="4E90BD52"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пожар</w:t>
            </w:r>
          </w:p>
        </w:tc>
        <w:tc>
          <w:tcPr>
            <w:tcW w:w="1559" w:type="dxa"/>
            <w:tcBorders>
              <w:top w:val="single" w:sz="4" w:space="0" w:color="auto"/>
              <w:left w:val="single" w:sz="4" w:space="0" w:color="auto"/>
              <w:bottom w:val="single" w:sz="4" w:space="0" w:color="auto"/>
              <w:right w:val="single" w:sz="4" w:space="0" w:color="auto"/>
            </w:tcBorders>
            <w:vAlign w:val="center"/>
          </w:tcPr>
          <w:p w14:paraId="21BBE3DC"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0,3</w:t>
            </w:r>
          </w:p>
        </w:tc>
        <w:tc>
          <w:tcPr>
            <w:tcW w:w="1276" w:type="dxa"/>
            <w:tcBorders>
              <w:top w:val="single" w:sz="4" w:space="0" w:color="auto"/>
              <w:left w:val="single" w:sz="4" w:space="0" w:color="auto"/>
              <w:bottom w:val="single" w:sz="4" w:space="0" w:color="auto"/>
              <w:right w:val="single" w:sz="4" w:space="0" w:color="auto"/>
            </w:tcBorders>
            <w:vAlign w:val="center"/>
          </w:tcPr>
          <w:p w14:paraId="40212612"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0,5</w:t>
            </w:r>
          </w:p>
        </w:tc>
        <w:tc>
          <w:tcPr>
            <w:tcW w:w="1417" w:type="dxa"/>
            <w:tcBorders>
              <w:top w:val="single" w:sz="4" w:space="0" w:color="auto"/>
              <w:left w:val="single" w:sz="4" w:space="0" w:color="auto"/>
              <w:bottom w:val="single" w:sz="4" w:space="0" w:color="auto"/>
              <w:right w:val="single" w:sz="4" w:space="0" w:color="auto"/>
            </w:tcBorders>
            <w:vAlign w:val="center"/>
          </w:tcPr>
          <w:p w14:paraId="52BE4E64"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9D2219A"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0,9</w:t>
            </w:r>
          </w:p>
        </w:tc>
      </w:tr>
      <w:tr w:rsidR="0073602C" w:rsidRPr="002B00EB" w14:paraId="04ACD3C8" w14:textId="77777777"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14:paraId="24C1A70E"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 xml:space="preserve">асфиксия </w:t>
            </w:r>
          </w:p>
        </w:tc>
        <w:tc>
          <w:tcPr>
            <w:tcW w:w="1559" w:type="dxa"/>
            <w:tcBorders>
              <w:top w:val="single" w:sz="4" w:space="0" w:color="auto"/>
              <w:left w:val="single" w:sz="4" w:space="0" w:color="auto"/>
              <w:bottom w:val="single" w:sz="4" w:space="0" w:color="auto"/>
              <w:right w:val="single" w:sz="4" w:space="0" w:color="auto"/>
            </w:tcBorders>
            <w:vAlign w:val="center"/>
          </w:tcPr>
          <w:p w14:paraId="343283DA" w14:textId="77777777" w:rsidR="0073602C" w:rsidRPr="002B00EB" w:rsidRDefault="0073602C" w:rsidP="0073602C">
            <w:pPr>
              <w:spacing w:after="0" w:line="240" w:lineRule="auto"/>
              <w:ind w:right="231"/>
              <w:jc w:val="right"/>
              <w:rPr>
                <w:rFonts w:ascii="Times New Roman" w:eastAsia="Calibri" w:hAnsi="Times New Roman" w:cs="Times New Roman"/>
                <w:bCs/>
                <w:sz w:val="28"/>
                <w:szCs w:val="28"/>
              </w:rPr>
            </w:pPr>
            <w:r w:rsidRPr="002B00EB">
              <w:rPr>
                <w:rFonts w:ascii="Times New Roman" w:eastAsia="Calibri" w:hAnsi="Times New Roman" w:cs="Times New Roman"/>
                <w:bCs/>
                <w:sz w:val="28"/>
                <w:szCs w:val="28"/>
              </w:rPr>
              <w:t>0,1</w:t>
            </w:r>
          </w:p>
        </w:tc>
        <w:tc>
          <w:tcPr>
            <w:tcW w:w="1276" w:type="dxa"/>
            <w:tcBorders>
              <w:top w:val="single" w:sz="4" w:space="0" w:color="auto"/>
              <w:left w:val="single" w:sz="4" w:space="0" w:color="auto"/>
              <w:bottom w:val="single" w:sz="4" w:space="0" w:color="auto"/>
              <w:right w:val="single" w:sz="4" w:space="0" w:color="auto"/>
            </w:tcBorders>
            <w:vAlign w:val="center"/>
          </w:tcPr>
          <w:p w14:paraId="10F90BC7" w14:textId="77777777" w:rsidR="0073602C" w:rsidRPr="002B00EB" w:rsidRDefault="0073602C" w:rsidP="0073602C">
            <w:pPr>
              <w:spacing w:after="0" w:line="240" w:lineRule="auto"/>
              <w:ind w:right="231"/>
              <w:jc w:val="right"/>
              <w:rPr>
                <w:rFonts w:ascii="Times New Roman" w:eastAsia="Calibri" w:hAnsi="Times New Roman" w:cs="Times New Roman"/>
                <w:bCs/>
                <w:sz w:val="28"/>
                <w:szCs w:val="28"/>
              </w:rPr>
            </w:pPr>
            <w:r w:rsidRPr="002B00EB">
              <w:rPr>
                <w:rFonts w:ascii="Times New Roman" w:eastAsia="Calibri" w:hAnsi="Times New Roman" w:cs="Times New Roman"/>
                <w:bCs/>
                <w:sz w:val="28"/>
                <w:szCs w:val="28"/>
              </w:rPr>
              <w:t>0,2</w:t>
            </w:r>
          </w:p>
        </w:tc>
        <w:tc>
          <w:tcPr>
            <w:tcW w:w="1417" w:type="dxa"/>
            <w:tcBorders>
              <w:top w:val="single" w:sz="4" w:space="0" w:color="auto"/>
              <w:left w:val="single" w:sz="4" w:space="0" w:color="auto"/>
              <w:bottom w:val="single" w:sz="4" w:space="0" w:color="auto"/>
              <w:right w:val="single" w:sz="4" w:space="0" w:color="auto"/>
            </w:tcBorders>
            <w:vAlign w:val="center"/>
          </w:tcPr>
          <w:p w14:paraId="3D459301" w14:textId="77777777" w:rsidR="0073602C" w:rsidRPr="002B00EB" w:rsidRDefault="0073602C" w:rsidP="0073602C">
            <w:pPr>
              <w:spacing w:after="0" w:line="240" w:lineRule="auto"/>
              <w:ind w:right="231"/>
              <w:jc w:val="right"/>
              <w:rPr>
                <w:rFonts w:ascii="Times New Roman" w:eastAsia="Calibri" w:hAnsi="Times New Roman" w:cs="Times New Roman"/>
                <w:bCs/>
                <w:sz w:val="28"/>
                <w:szCs w:val="28"/>
              </w:rPr>
            </w:pPr>
            <w:r w:rsidRPr="002B00EB">
              <w:rPr>
                <w:rFonts w:ascii="Times New Roman" w:eastAsia="Calibri" w:hAnsi="Times New Roman" w:cs="Times New Roman"/>
                <w:bCs/>
                <w:sz w:val="28"/>
                <w:szCs w:val="28"/>
              </w:rPr>
              <w:t>0,8</w:t>
            </w:r>
          </w:p>
        </w:tc>
        <w:tc>
          <w:tcPr>
            <w:tcW w:w="1418" w:type="dxa"/>
            <w:tcBorders>
              <w:top w:val="single" w:sz="4" w:space="0" w:color="auto"/>
              <w:left w:val="single" w:sz="4" w:space="0" w:color="auto"/>
              <w:bottom w:val="single" w:sz="4" w:space="0" w:color="auto"/>
              <w:right w:val="single" w:sz="4" w:space="0" w:color="auto"/>
            </w:tcBorders>
            <w:vAlign w:val="center"/>
          </w:tcPr>
          <w:p w14:paraId="312572AB" w14:textId="77777777" w:rsidR="0073602C" w:rsidRPr="002B00EB" w:rsidRDefault="0073602C" w:rsidP="0073602C">
            <w:pPr>
              <w:spacing w:after="0" w:line="240" w:lineRule="auto"/>
              <w:ind w:right="231"/>
              <w:jc w:val="right"/>
              <w:rPr>
                <w:rFonts w:ascii="Times New Roman" w:eastAsia="Calibri" w:hAnsi="Times New Roman" w:cs="Times New Roman"/>
                <w:bCs/>
                <w:sz w:val="28"/>
                <w:szCs w:val="28"/>
              </w:rPr>
            </w:pPr>
            <w:r w:rsidRPr="002B00EB">
              <w:rPr>
                <w:rFonts w:ascii="Times New Roman" w:eastAsia="Calibri" w:hAnsi="Times New Roman" w:cs="Times New Roman"/>
                <w:bCs/>
                <w:sz w:val="28"/>
                <w:szCs w:val="28"/>
              </w:rPr>
              <w:t>1,7</w:t>
            </w:r>
          </w:p>
        </w:tc>
      </w:tr>
      <w:tr w:rsidR="0073602C" w:rsidRPr="002B00EB" w14:paraId="28CBC400" w14:textId="77777777" w:rsidTr="00A34049">
        <w:trPr>
          <w:trHeight w:val="222"/>
        </w:trPr>
        <w:tc>
          <w:tcPr>
            <w:tcW w:w="4820" w:type="dxa"/>
            <w:tcBorders>
              <w:top w:val="single" w:sz="4" w:space="0" w:color="auto"/>
              <w:left w:val="single" w:sz="4" w:space="0" w:color="auto"/>
              <w:bottom w:val="single" w:sz="4" w:space="0" w:color="auto"/>
              <w:right w:val="single" w:sz="4" w:space="0" w:color="auto"/>
            </w:tcBorders>
            <w:vAlign w:val="center"/>
          </w:tcPr>
          <w:p w14:paraId="754541F8"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lastRenderedPageBreak/>
              <w:t>утопление</w:t>
            </w:r>
          </w:p>
        </w:tc>
        <w:tc>
          <w:tcPr>
            <w:tcW w:w="1559" w:type="dxa"/>
            <w:tcBorders>
              <w:top w:val="single" w:sz="4" w:space="0" w:color="auto"/>
              <w:left w:val="single" w:sz="4" w:space="0" w:color="auto"/>
              <w:bottom w:val="single" w:sz="4" w:space="0" w:color="auto"/>
              <w:right w:val="single" w:sz="4" w:space="0" w:color="auto"/>
            </w:tcBorders>
            <w:vAlign w:val="center"/>
          </w:tcPr>
          <w:p w14:paraId="7D00CEA3"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0,2</w:t>
            </w:r>
          </w:p>
        </w:tc>
        <w:tc>
          <w:tcPr>
            <w:tcW w:w="1276" w:type="dxa"/>
            <w:tcBorders>
              <w:top w:val="single" w:sz="4" w:space="0" w:color="auto"/>
              <w:left w:val="single" w:sz="4" w:space="0" w:color="auto"/>
              <w:bottom w:val="single" w:sz="4" w:space="0" w:color="auto"/>
              <w:right w:val="single" w:sz="4" w:space="0" w:color="auto"/>
            </w:tcBorders>
            <w:vAlign w:val="center"/>
          </w:tcPr>
          <w:p w14:paraId="230433AF"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0,1</w:t>
            </w:r>
          </w:p>
        </w:tc>
        <w:tc>
          <w:tcPr>
            <w:tcW w:w="1417" w:type="dxa"/>
            <w:tcBorders>
              <w:top w:val="single" w:sz="4" w:space="0" w:color="auto"/>
              <w:left w:val="single" w:sz="4" w:space="0" w:color="auto"/>
              <w:bottom w:val="single" w:sz="4" w:space="0" w:color="auto"/>
              <w:right w:val="single" w:sz="4" w:space="0" w:color="auto"/>
            </w:tcBorders>
            <w:vAlign w:val="center"/>
          </w:tcPr>
          <w:p w14:paraId="733F8CC6"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2,3</w:t>
            </w:r>
          </w:p>
        </w:tc>
        <w:tc>
          <w:tcPr>
            <w:tcW w:w="1418" w:type="dxa"/>
            <w:tcBorders>
              <w:top w:val="single" w:sz="4" w:space="0" w:color="auto"/>
              <w:left w:val="single" w:sz="4" w:space="0" w:color="auto"/>
              <w:bottom w:val="single" w:sz="4" w:space="0" w:color="auto"/>
              <w:right w:val="single" w:sz="4" w:space="0" w:color="auto"/>
            </w:tcBorders>
            <w:vAlign w:val="center"/>
          </w:tcPr>
          <w:p w14:paraId="68087DB7"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1,7</w:t>
            </w:r>
          </w:p>
        </w:tc>
      </w:tr>
      <w:tr w:rsidR="0073602C" w:rsidRPr="002B00EB" w14:paraId="4622F1E2" w14:textId="77777777" w:rsidTr="00A34049">
        <w:tc>
          <w:tcPr>
            <w:tcW w:w="4820" w:type="dxa"/>
            <w:tcBorders>
              <w:top w:val="single" w:sz="4" w:space="0" w:color="auto"/>
              <w:left w:val="single" w:sz="4" w:space="0" w:color="auto"/>
              <w:bottom w:val="single" w:sz="4" w:space="0" w:color="auto"/>
              <w:right w:val="single" w:sz="4" w:space="0" w:color="auto"/>
            </w:tcBorders>
            <w:vAlign w:val="center"/>
          </w:tcPr>
          <w:p w14:paraId="2C2B0AC5"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стихийные бедствия</w:t>
            </w:r>
          </w:p>
        </w:tc>
        <w:tc>
          <w:tcPr>
            <w:tcW w:w="1559" w:type="dxa"/>
            <w:tcBorders>
              <w:top w:val="single" w:sz="4" w:space="0" w:color="auto"/>
              <w:left w:val="single" w:sz="4" w:space="0" w:color="auto"/>
              <w:bottom w:val="single" w:sz="4" w:space="0" w:color="auto"/>
              <w:right w:val="single" w:sz="4" w:space="0" w:color="auto"/>
            </w:tcBorders>
            <w:vAlign w:val="center"/>
          </w:tcPr>
          <w:p w14:paraId="0A48E815"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0,3</w:t>
            </w:r>
          </w:p>
        </w:tc>
        <w:tc>
          <w:tcPr>
            <w:tcW w:w="1276" w:type="dxa"/>
            <w:tcBorders>
              <w:top w:val="single" w:sz="4" w:space="0" w:color="auto"/>
              <w:left w:val="single" w:sz="4" w:space="0" w:color="auto"/>
              <w:bottom w:val="single" w:sz="4" w:space="0" w:color="auto"/>
              <w:right w:val="single" w:sz="4" w:space="0" w:color="auto"/>
            </w:tcBorders>
            <w:vAlign w:val="center"/>
          </w:tcPr>
          <w:p w14:paraId="29FC302B"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0,1</w:t>
            </w:r>
          </w:p>
        </w:tc>
        <w:tc>
          <w:tcPr>
            <w:tcW w:w="1417" w:type="dxa"/>
            <w:tcBorders>
              <w:top w:val="single" w:sz="4" w:space="0" w:color="auto"/>
              <w:left w:val="single" w:sz="4" w:space="0" w:color="auto"/>
              <w:bottom w:val="single" w:sz="4" w:space="0" w:color="auto"/>
              <w:right w:val="single" w:sz="4" w:space="0" w:color="auto"/>
            </w:tcBorders>
            <w:vAlign w:val="center"/>
          </w:tcPr>
          <w:p w14:paraId="4AD0A07C"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tcPr>
          <w:p w14:paraId="40A99E19"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0,9</w:t>
            </w:r>
          </w:p>
        </w:tc>
      </w:tr>
      <w:tr w:rsidR="0073602C" w:rsidRPr="002B00EB" w14:paraId="4CE1F24A" w14:textId="77777777" w:rsidTr="00A34049">
        <w:trPr>
          <w:trHeight w:val="147"/>
        </w:trPr>
        <w:tc>
          <w:tcPr>
            <w:tcW w:w="4820" w:type="dxa"/>
            <w:tcBorders>
              <w:top w:val="single" w:sz="4" w:space="0" w:color="auto"/>
              <w:left w:val="single" w:sz="4" w:space="0" w:color="auto"/>
              <w:bottom w:val="single" w:sz="4" w:space="0" w:color="auto"/>
              <w:right w:val="single" w:sz="4" w:space="0" w:color="auto"/>
            </w:tcBorders>
            <w:vAlign w:val="center"/>
            <w:hideMark/>
          </w:tcPr>
          <w:p w14:paraId="45A64BE9" w14:textId="77777777" w:rsidR="0073602C" w:rsidRPr="002B00EB" w:rsidRDefault="0073602C" w:rsidP="0073602C">
            <w:pPr>
              <w:tabs>
                <w:tab w:val="left" w:pos="426"/>
              </w:tabs>
              <w:spacing w:after="0" w:line="240" w:lineRule="auto"/>
              <w:ind w:left="142"/>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прочие</w:t>
            </w:r>
          </w:p>
        </w:tc>
        <w:tc>
          <w:tcPr>
            <w:tcW w:w="1559" w:type="dxa"/>
            <w:tcBorders>
              <w:top w:val="single" w:sz="4" w:space="0" w:color="auto"/>
              <w:left w:val="single" w:sz="4" w:space="0" w:color="auto"/>
              <w:bottom w:val="single" w:sz="4" w:space="0" w:color="auto"/>
              <w:right w:val="single" w:sz="4" w:space="0" w:color="auto"/>
            </w:tcBorders>
            <w:vAlign w:val="center"/>
          </w:tcPr>
          <w:p w14:paraId="17BAF733"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8,4</w:t>
            </w:r>
          </w:p>
        </w:tc>
        <w:tc>
          <w:tcPr>
            <w:tcW w:w="1276" w:type="dxa"/>
            <w:tcBorders>
              <w:top w:val="single" w:sz="4" w:space="0" w:color="auto"/>
              <w:left w:val="single" w:sz="4" w:space="0" w:color="auto"/>
              <w:bottom w:val="single" w:sz="4" w:space="0" w:color="auto"/>
              <w:right w:val="single" w:sz="4" w:space="0" w:color="auto"/>
            </w:tcBorders>
            <w:vAlign w:val="center"/>
          </w:tcPr>
          <w:p w14:paraId="7AAA12ED"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10,9</w:t>
            </w:r>
          </w:p>
        </w:tc>
        <w:tc>
          <w:tcPr>
            <w:tcW w:w="1417" w:type="dxa"/>
            <w:tcBorders>
              <w:top w:val="single" w:sz="4" w:space="0" w:color="auto"/>
              <w:left w:val="single" w:sz="4" w:space="0" w:color="auto"/>
              <w:bottom w:val="single" w:sz="4" w:space="0" w:color="auto"/>
              <w:right w:val="single" w:sz="4" w:space="0" w:color="auto"/>
            </w:tcBorders>
            <w:vAlign w:val="center"/>
          </w:tcPr>
          <w:p w14:paraId="69A4FF2A"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3,0</w:t>
            </w:r>
          </w:p>
        </w:tc>
        <w:tc>
          <w:tcPr>
            <w:tcW w:w="1418" w:type="dxa"/>
            <w:tcBorders>
              <w:top w:val="single" w:sz="4" w:space="0" w:color="auto"/>
              <w:left w:val="single" w:sz="4" w:space="0" w:color="auto"/>
              <w:bottom w:val="single" w:sz="4" w:space="0" w:color="auto"/>
              <w:right w:val="single" w:sz="4" w:space="0" w:color="auto"/>
            </w:tcBorders>
            <w:vAlign w:val="center"/>
          </w:tcPr>
          <w:p w14:paraId="79DDCBD7"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11,8</w:t>
            </w:r>
          </w:p>
        </w:tc>
      </w:tr>
    </w:tbl>
    <w:p w14:paraId="1318CC0A" w14:textId="77777777" w:rsidR="0073602C" w:rsidRPr="002B00EB" w:rsidRDefault="0073602C" w:rsidP="0073602C">
      <w:pPr>
        <w:suppressAutoHyphens/>
        <w:spacing w:before="240" w:after="240" w:line="240" w:lineRule="auto"/>
        <w:ind w:firstLine="720"/>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Анализ завершенных расследований несчастных случаев на производстве свидетельствует, что большинство подобных происшествий в 2023 году обусловлено неисполнением работодателями</w:t>
      </w:r>
      <w:r w:rsidR="00A34049" w:rsidRPr="002B00EB">
        <w:rPr>
          <w:rFonts w:ascii="Times New Roman" w:eastAsia="Calibri" w:hAnsi="Times New Roman" w:cs="Times New Roman"/>
          <w:sz w:val="28"/>
          <w:szCs w:val="28"/>
        </w:rPr>
        <w:t xml:space="preserve"> </w:t>
      </w:r>
      <w:r w:rsidRPr="002B00EB">
        <w:rPr>
          <w:rFonts w:ascii="Times New Roman" w:eastAsia="Calibri" w:hAnsi="Times New Roman" w:cs="Times New Roman"/>
          <w:sz w:val="28"/>
          <w:szCs w:val="28"/>
        </w:rPr>
        <w:t xml:space="preserve">и (или) самими работающими требований охраны труда, причем это характерно для организаций всех форм собственности (таблица </w:t>
      </w:r>
      <w:r w:rsidR="00122F1E" w:rsidRPr="002B00EB">
        <w:rPr>
          <w:rFonts w:ascii="Times New Roman" w:eastAsia="Calibri" w:hAnsi="Times New Roman" w:cs="Times New Roman"/>
          <w:sz w:val="28"/>
          <w:szCs w:val="28"/>
        </w:rPr>
        <w:t>12</w:t>
      </w:r>
      <w:r w:rsidRPr="002B00EB">
        <w:rPr>
          <w:rFonts w:ascii="Times New Roman" w:eastAsia="Calibri" w:hAnsi="Times New Roman" w:cs="Times New Roman"/>
          <w:sz w:val="28"/>
          <w:szCs w:val="28"/>
        </w:rPr>
        <w:t>).</w:t>
      </w:r>
    </w:p>
    <w:p w14:paraId="3958563A" w14:textId="77777777" w:rsidR="0073602C" w:rsidRPr="002B00EB" w:rsidRDefault="0073602C" w:rsidP="0073602C">
      <w:pPr>
        <w:suppressAutoHyphens/>
        <w:spacing w:after="0" w:line="240" w:lineRule="auto"/>
        <w:ind w:firstLine="720"/>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 xml:space="preserve">Таблица </w:t>
      </w:r>
      <w:r w:rsidR="00122F1E" w:rsidRPr="002B00EB">
        <w:rPr>
          <w:rFonts w:ascii="Times New Roman" w:eastAsia="Calibri" w:hAnsi="Times New Roman" w:cs="Times New Roman"/>
          <w:noProof/>
          <w:sz w:val="28"/>
          <w:szCs w:val="28"/>
          <w:lang w:eastAsia="ru-RU"/>
        </w:rPr>
        <w:t>12</w:t>
      </w:r>
    </w:p>
    <w:p w14:paraId="0CF0CA90" w14:textId="77777777" w:rsidR="0073602C" w:rsidRPr="002B00EB" w:rsidRDefault="0073602C" w:rsidP="0073602C">
      <w:pPr>
        <w:suppressAutoHyphens/>
        <w:spacing w:after="240" w:line="240" w:lineRule="auto"/>
        <w:ind w:left="426" w:right="282"/>
        <w:jc w:val="center"/>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Удельный вес причин производственного травматизма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1"/>
        <w:gridCol w:w="1276"/>
        <w:gridCol w:w="1701"/>
        <w:gridCol w:w="1559"/>
        <w:gridCol w:w="1276"/>
      </w:tblGrid>
      <w:tr w:rsidR="0073602C" w:rsidRPr="002B00EB" w14:paraId="7242A7F9" w14:textId="77777777" w:rsidTr="00A34049">
        <w:trPr>
          <w:trHeight w:val="1748"/>
        </w:trPr>
        <w:tc>
          <w:tcPr>
            <w:tcW w:w="2977" w:type="dxa"/>
            <w:tcBorders>
              <w:top w:val="single" w:sz="4" w:space="0" w:color="auto"/>
              <w:left w:val="single" w:sz="4" w:space="0" w:color="auto"/>
              <w:bottom w:val="single" w:sz="4" w:space="0" w:color="auto"/>
              <w:right w:val="single" w:sz="4" w:space="0" w:color="auto"/>
            </w:tcBorders>
            <w:vAlign w:val="center"/>
          </w:tcPr>
          <w:p w14:paraId="0C97A17A" w14:textId="77777777" w:rsidR="0073602C" w:rsidRPr="002B00EB" w:rsidRDefault="0073602C" w:rsidP="0073602C">
            <w:pPr>
              <w:spacing w:after="0" w:line="240" w:lineRule="auto"/>
              <w:rPr>
                <w:rFonts w:ascii="Times New Roman" w:eastAsia="Calibri" w:hAnsi="Times New Roman" w:cs="Times New Roman"/>
                <w:noProof/>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301A6A69" w14:textId="77777777" w:rsidR="0073602C" w:rsidRPr="002B00EB" w:rsidRDefault="0073602C" w:rsidP="0073602C">
            <w:pPr>
              <w:spacing w:after="0" w:line="240" w:lineRule="exact"/>
              <w:jc w:val="center"/>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Травматизм на производстве</w:t>
            </w:r>
          </w:p>
        </w:tc>
        <w:tc>
          <w:tcPr>
            <w:tcW w:w="1276" w:type="dxa"/>
            <w:tcBorders>
              <w:top w:val="single" w:sz="4" w:space="0" w:color="auto"/>
              <w:left w:val="single" w:sz="4" w:space="0" w:color="auto"/>
              <w:bottom w:val="single" w:sz="4" w:space="0" w:color="auto"/>
              <w:right w:val="single" w:sz="4" w:space="0" w:color="auto"/>
            </w:tcBorders>
          </w:tcPr>
          <w:p w14:paraId="0071149E" w14:textId="77777777" w:rsidR="0073602C" w:rsidRPr="002B00EB" w:rsidRDefault="0073602C" w:rsidP="0073602C">
            <w:pPr>
              <w:suppressAutoHyphens/>
              <w:spacing w:after="0" w:line="240" w:lineRule="exact"/>
              <w:jc w:val="center"/>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Исключи-тельно по вине работода-теля</w:t>
            </w:r>
          </w:p>
        </w:tc>
        <w:tc>
          <w:tcPr>
            <w:tcW w:w="1701" w:type="dxa"/>
            <w:tcBorders>
              <w:top w:val="single" w:sz="4" w:space="0" w:color="auto"/>
              <w:left w:val="single" w:sz="4" w:space="0" w:color="auto"/>
              <w:bottom w:val="single" w:sz="4" w:space="0" w:color="auto"/>
              <w:right w:val="single" w:sz="4" w:space="0" w:color="auto"/>
            </w:tcBorders>
          </w:tcPr>
          <w:p w14:paraId="0D30960B" w14:textId="77777777" w:rsidR="0073602C" w:rsidRPr="002B00EB" w:rsidRDefault="0073602C" w:rsidP="0073602C">
            <w:pPr>
              <w:suppressAutoHyphens/>
              <w:spacing w:after="0" w:line="240" w:lineRule="exact"/>
              <w:ind w:left="-108"/>
              <w:jc w:val="center"/>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Смеш</w:t>
            </w:r>
            <w:r w:rsidR="00A34049" w:rsidRPr="002B00EB">
              <w:rPr>
                <w:rFonts w:ascii="Times New Roman" w:eastAsia="Calibri" w:hAnsi="Times New Roman" w:cs="Times New Roman"/>
                <w:noProof/>
                <w:sz w:val="28"/>
                <w:szCs w:val="28"/>
                <w:lang w:eastAsia="ru-RU"/>
              </w:rPr>
              <w:t>анная ответстве-нность работодателя и потерпев</w:t>
            </w:r>
            <w:r w:rsidRPr="002B00EB">
              <w:rPr>
                <w:rFonts w:ascii="Times New Roman" w:eastAsia="Calibri" w:hAnsi="Times New Roman" w:cs="Times New Roman"/>
                <w:noProof/>
                <w:sz w:val="28"/>
                <w:szCs w:val="28"/>
                <w:lang w:eastAsia="ru-RU"/>
              </w:rPr>
              <w:t>шего</w:t>
            </w:r>
          </w:p>
        </w:tc>
        <w:tc>
          <w:tcPr>
            <w:tcW w:w="1559" w:type="dxa"/>
            <w:tcBorders>
              <w:top w:val="single" w:sz="4" w:space="0" w:color="auto"/>
              <w:left w:val="single" w:sz="4" w:space="0" w:color="auto"/>
              <w:bottom w:val="single" w:sz="4" w:space="0" w:color="auto"/>
              <w:right w:val="single" w:sz="4" w:space="0" w:color="auto"/>
            </w:tcBorders>
          </w:tcPr>
          <w:p w14:paraId="1BF8D0A8" w14:textId="77777777" w:rsidR="0073602C" w:rsidRPr="002B00EB" w:rsidRDefault="0073602C" w:rsidP="0073602C">
            <w:pPr>
              <w:suppressAutoHyphens/>
              <w:spacing w:after="0" w:line="240" w:lineRule="exact"/>
              <w:jc w:val="center"/>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Исключи-тельно по вине потерпе-вшего</w:t>
            </w:r>
          </w:p>
        </w:tc>
        <w:tc>
          <w:tcPr>
            <w:tcW w:w="1276" w:type="dxa"/>
            <w:tcBorders>
              <w:top w:val="single" w:sz="4" w:space="0" w:color="auto"/>
              <w:left w:val="single" w:sz="4" w:space="0" w:color="auto"/>
              <w:bottom w:val="single" w:sz="4" w:space="0" w:color="auto"/>
              <w:right w:val="single" w:sz="4" w:space="0" w:color="auto"/>
            </w:tcBorders>
          </w:tcPr>
          <w:p w14:paraId="336985E6" w14:textId="77777777" w:rsidR="0073602C" w:rsidRPr="002B00EB" w:rsidRDefault="0073602C" w:rsidP="0073602C">
            <w:pPr>
              <w:suppressAutoHyphens/>
              <w:spacing w:after="0" w:line="240" w:lineRule="exact"/>
              <w:jc w:val="center"/>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Прочие</w:t>
            </w:r>
          </w:p>
        </w:tc>
      </w:tr>
      <w:tr w:rsidR="0073602C" w:rsidRPr="002B00EB" w14:paraId="13C4CA51" w14:textId="77777777" w:rsidTr="00A34049">
        <w:trPr>
          <w:trHeight w:hRule="exact" w:val="510"/>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232F4BC" w14:textId="77777777" w:rsidR="0073602C" w:rsidRPr="002B00EB" w:rsidRDefault="0073602C" w:rsidP="0073602C">
            <w:pPr>
              <w:suppressAutoHyphens/>
              <w:spacing w:after="0" w:line="240" w:lineRule="exact"/>
              <w:rPr>
                <w:rFonts w:ascii="Times New Roman" w:eastAsia="Calibri" w:hAnsi="Times New Roman" w:cs="Times New Roman"/>
                <w:b/>
                <w:noProof/>
                <w:sz w:val="28"/>
                <w:szCs w:val="28"/>
                <w:lang w:eastAsia="ru-RU"/>
              </w:rPr>
            </w:pPr>
            <w:r w:rsidRPr="002B00EB">
              <w:rPr>
                <w:rFonts w:ascii="Times New Roman" w:eastAsia="Calibri" w:hAnsi="Times New Roman" w:cs="Times New Roman"/>
                <w:b/>
                <w:noProof/>
                <w:sz w:val="28"/>
                <w:szCs w:val="28"/>
                <w:lang w:eastAsia="ru-RU"/>
              </w:rPr>
              <w:t>Республика Беларусь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E37023" w14:textId="77777777" w:rsidR="0073602C" w:rsidRPr="002B00EB" w:rsidRDefault="0073602C" w:rsidP="0073602C">
            <w:pPr>
              <w:suppressAutoHyphens/>
              <w:spacing w:after="0" w:line="240" w:lineRule="exact"/>
              <w:rPr>
                <w:rFonts w:ascii="Times New Roman" w:eastAsia="Calibri" w:hAnsi="Times New Roman" w:cs="Times New Roman"/>
                <w:b/>
                <w:noProof/>
                <w:sz w:val="28"/>
                <w:szCs w:val="28"/>
                <w:lang w:eastAsia="ru-RU"/>
              </w:rPr>
            </w:pPr>
            <w:r w:rsidRPr="002B00EB">
              <w:rPr>
                <w:rFonts w:ascii="Times New Roman" w:eastAsia="Calibri" w:hAnsi="Times New Roman" w:cs="Times New Roman"/>
                <w:b/>
                <w:noProof/>
                <w:sz w:val="28"/>
                <w:szCs w:val="28"/>
                <w:lang w:eastAsia="ru-RU"/>
              </w:rPr>
              <w:t>общий</w:t>
            </w:r>
          </w:p>
        </w:tc>
        <w:tc>
          <w:tcPr>
            <w:tcW w:w="1276" w:type="dxa"/>
            <w:tcBorders>
              <w:top w:val="single" w:sz="4" w:space="0" w:color="auto"/>
              <w:left w:val="single" w:sz="4" w:space="0" w:color="auto"/>
              <w:bottom w:val="single" w:sz="4" w:space="0" w:color="auto"/>
              <w:right w:val="single" w:sz="4" w:space="0" w:color="auto"/>
            </w:tcBorders>
            <w:vAlign w:val="center"/>
          </w:tcPr>
          <w:p w14:paraId="6B51F67C" w14:textId="77777777" w:rsidR="0073602C" w:rsidRPr="002B00EB" w:rsidRDefault="0073602C" w:rsidP="0073602C">
            <w:pPr>
              <w:spacing w:after="0" w:line="240" w:lineRule="auto"/>
              <w:ind w:right="317"/>
              <w:jc w:val="right"/>
              <w:rPr>
                <w:rFonts w:ascii="Times New Roman" w:eastAsia="Calibri" w:hAnsi="Times New Roman" w:cs="Times New Roman"/>
                <w:b/>
                <w:bCs/>
                <w:color w:val="000000"/>
                <w:sz w:val="28"/>
                <w:szCs w:val="28"/>
              </w:rPr>
            </w:pPr>
            <w:r w:rsidRPr="002B00EB">
              <w:rPr>
                <w:rFonts w:ascii="Times New Roman" w:eastAsia="Calibri" w:hAnsi="Times New Roman" w:cs="Times New Roman"/>
                <w:b/>
                <w:bCs/>
                <w:color w:val="000000"/>
                <w:sz w:val="28"/>
                <w:szCs w:val="28"/>
              </w:rPr>
              <w:t>13,0</w:t>
            </w:r>
          </w:p>
        </w:tc>
        <w:tc>
          <w:tcPr>
            <w:tcW w:w="1701" w:type="dxa"/>
            <w:tcBorders>
              <w:top w:val="single" w:sz="4" w:space="0" w:color="auto"/>
              <w:left w:val="single" w:sz="4" w:space="0" w:color="auto"/>
              <w:bottom w:val="single" w:sz="4" w:space="0" w:color="auto"/>
              <w:right w:val="single" w:sz="4" w:space="0" w:color="auto"/>
            </w:tcBorders>
            <w:vAlign w:val="center"/>
          </w:tcPr>
          <w:p w14:paraId="4269E90F" w14:textId="77777777" w:rsidR="0073602C" w:rsidRPr="002B00EB" w:rsidRDefault="0073602C" w:rsidP="0073602C">
            <w:pPr>
              <w:spacing w:after="0" w:line="240" w:lineRule="auto"/>
              <w:ind w:right="317"/>
              <w:jc w:val="right"/>
              <w:rPr>
                <w:rFonts w:ascii="Times New Roman" w:eastAsia="Calibri" w:hAnsi="Times New Roman" w:cs="Times New Roman"/>
                <w:b/>
                <w:bCs/>
                <w:color w:val="000000"/>
                <w:sz w:val="28"/>
                <w:szCs w:val="28"/>
              </w:rPr>
            </w:pPr>
            <w:r w:rsidRPr="002B00EB">
              <w:rPr>
                <w:rFonts w:ascii="Times New Roman" w:eastAsia="Calibri" w:hAnsi="Times New Roman" w:cs="Times New Roman"/>
                <w:b/>
                <w:bCs/>
                <w:color w:val="000000"/>
                <w:sz w:val="28"/>
                <w:szCs w:val="28"/>
              </w:rPr>
              <w:t>7,7</w:t>
            </w:r>
          </w:p>
        </w:tc>
        <w:tc>
          <w:tcPr>
            <w:tcW w:w="1559" w:type="dxa"/>
            <w:tcBorders>
              <w:top w:val="single" w:sz="4" w:space="0" w:color="auto"/>
              <w:left w:val="single" w:sz="4" w:space="0" w:color="auto"/>
              <w:bottom w:val="single" w:sz="4" w:space="0" w:color="auto"/>
              <w:right w:val="single" w:sz="4" w:space="0" w:color="auto"/>
            </w:tcBorders>
            <w:vAlign w:val="center"/>
          </w:tcPr>
          <w:p w14:paraId="741EC195" w14:textId="77777777" w:rsidR="0073602C" w:rsidRPr="002B00EB" w:rsidRDefault="0073602C" w:rsidP="0073602C">
            <w:pPr>
              <w:spacing w:after="0" w:line="240" w:lineRule="auto"/>
              <w:ind w:right="317"/>
              <w:jc w:val="right"/>
              <w:rPr>
                <w:rFonts w:ascii="Times New Roman" w:eastAsia="Calibri" w:hAnsi="Times New Roman" w:cs="Times New Roman"/>
                <w:b/>
                <w:bCs/>
                <w:color w:val="000000"/>
                <w:sz w:val="28"/>
                <w:szCs w:val="28"/>
              </w:rPr>
            </w:pPr>
            <w:r w:rsidRPr="002B00EB">
              <w:rPr>
                <w:rFonts w:ascii="Times New Roman" w:eastAsia="Calibri" w:hAnsi="Times New Roman" w:cs="Times New Roman"/>
                <w:b/>
                <w:bCs/>
                <w:color w:val="000000"/>
                <w:sz w:val="28"/>
                <w:szCs w:val="28"/>
              </w:rPr>
              <w:t>31,9</w:t>
            </w:r>
          </w:p>
        </w:tc>
        <w:tc>
          <w:tcPr>
            <w:tcW w:w="1276" w:type="dxa"/>
            <w:tcBorders>
              <w:top w:val="single" w:sz="4" w:space="0" w:color="auto"/>
              <w:left w:val="single" w:sz="4" w:space="0" w:color="auto"/>
              <w:bottom w:val="single" w:sz="4" w:space="0" w:color="auto"/>
              <w:right w:val="single" w:sz="4" w:space="0" w:color="auto"/>
            </w:tcBorders>
            <w:vAlign w:val="center"/>
          </w:tcPr>
          <w:p w14:paraId="5AF568DD" w14:textId="77777777" w:rsidR="0073602C" w:rsidRPr="002B00EB" w:rsidRDefault="0073602C" w:rsidP="0073602C">
            <w:pPr>
              <w:spacing w:after="0" w:line="240" w:lineRule="auto"/>
              <w:ind w:right="317"/>
              <w:jc w:val="right"/>
              <w:rPr>
                <w:rFonts w:ascii="Times New Roman" w:eastAsia="Calibri" w:hAnsi="Times New Roman" w:cs="Times New Roman"/>
                <w:b/>
                <w:bCs/>
                <w:color w:val="000000"/>
                <w:sz w:val="28"/>
                <w:szCs w:val="28"/>
              </w:rPr>
            </w:pPr>
            <w:r w:rsidRPr="002B00EB">
              <w:rPr>
                <w:rFonts w:ascii="Times New Roman" w:eastAsia="Calibri" w:hAnsi="Times New Roman" w:cs="Times New Roman"/>
                <w:b/>
                <w:bCs/>
                <w:color w:val="000000"/>
                <w:sz w:val="28"/>
                <w:szCs w:val="28"/>
              </w:rPr>
              <w:t>47,4</w:t>
            </w:r>
          </w:p>
        </w:tc>
      </w:tr>
      <w:tr w:rsidR="0073602C" w:rsidRPr="002B00EB" w14:paraId="475284F1" w14:textId="77777777" w:rsidTr="00A34049">
        <w:trPr>
          <w:trHeight w:hRule="exact" w:val="51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7F924BB4" w14:textId="77777777" w:rsidR="0073602C" w:rsidRPr="002B00EB" w:rsidRDefault="0073602C" w:rsidP="0073602C">
            <w:pPr>
              <w:spacing w:after="0" w:line="240" w:lineRule="auto"/>
              <w:rPr>
                <w:rFonts w:ascii="Times New Roman" w:eastAsia="Calibri" w:hAnsi="Times New Roman" w:cs="Times New Roman"/>
                <w:b/>
                <w:noProof/>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A6F4721" w14:textId="77777777" w:rsidR="0073602C" w:rsidRPr="002B00EB" w:rsidRDefault="0073602C" w:rsidP="0073602C">
            <w:pPr>
              <w:suppressAutoHyphens/>
              <w:spacing w:after="0" w:line="240" w:lineRule="exact"/>
              <w:rPr>
                <w:rFonts w:ascii="Times New Roman" w:eastAsia="Calibri" w:hAnsi="Times New Roman" w:cs="Times New Roman"/>
                <w:b/>
                <w:noProof/>
                <w:sz w:val="28"/>
                <w:szCs w:val="28"/>
                <w:lang w:eastAsia="ru-RU"/>
              </w:rPr>
            </w:pPr>
            <w:r w:rsidRPr="002B00EB">
              <w:rPr>
                <w:rFonts w:ascii="Times New Roman" w:eastAsia="Calibri" w:hAnsi="Times New Roman" w:cs="Times New Roman"/>
                <w:b/>
                <w:noProof/>
                <w:sz w:val="28"/>
                <w:szCs w:val="28"/>
                <w:lang w:eastAsia="ru-RU"/>
              </w:rPr>
              <w:t>смертельный</w:t>
            </w:r>
          </w:p>
        </w:tc>
        <w:tc>
          <w:tcPr>
            <w:tcW w:w="1276" w:type="dxa"/>
            <w:tcBorders>
              <w:top w:val="single" w:sz="4" w:space="0" w:color="auto"/>
              <w:left w:val="single" w:sz="4" w:space="0" w:color="auto"/>
              <w:bottom w:val="single" w:sz="4" w:space="0" w:color="auto"/>
              <w:right w:val="single" w:sz="4" w:space="0" w:color="auto"/>
            </w:tcBorders>
            <w:vAlign w:val="center"/>
          </w:tcPr>
          <w:p w14:paraId="0A0897E1" w14:textId="77777777" w:rsidR="0073602C" w:rsidRPr="002B00EB" w:rsidRDefault="0073602C" w:rsidP="0073602C">
            <w:pPr>
              <w:spacing w:after="0" w:line="240" w:lineRule="auto"/>
              <w:ind w:right="317"/>
              <w:jc w:val="right"/>
              <w:rPr>
                <w:rFonts w:ascii="Times New Roman" w:eastAsia="Calibri" w:hAnsi="Times New Roman" w:cs="Times New Roman"/>
                <w:b/>
                <w:bCs/>
                <w:color w:val="000000"/>
                <w:sz w:val="28"/>
                <w:szCs w:val="28"/>
              </w:rPr>
            </w:pPr>
            <w:r w:rsidRPr="002B00EB">
              <w:rPr>
                <w:rFonts w:ascii="Times New Roman" w:eastAsia="Calibri" w:hAnsi="Times New Roman" w:cs="Times New Roman"/>
                <w:b/>
                <w:bCs/>
                <w:color w:val="000000"/>
                <w:sz w:val="28"/>
                <w:szCs w:val="28"/>
              </w:rPr>
              <w:t>27,5</w:t>
            </w:r>
          </w:p>
        </w:tc>
        <w:tc>
          <w:tcPr>
            <w:tcW w:w="1701" w:type="dxa"/>
            <w:tcBorders>
              <w:top w:val="single" w:sz="4" w:space="0" w:color="auto"/>
              <w:left w:val="single" w:sz="4" w:space="0" w:color="auto"/>
              <w:bottom w:val="single" w:sz="4" w:space="0" w:color="auto"/>
              <w:right w:val="single" w:sz="4" w:space="0" w:color="auto"/>
            </w:tcBorders>
            <w:vAlign w:val="center"/>
          </w:tcPr>
          <w:p w14:paraId="06B752E1" w14:textId="77777777" w:rsidR="0073602C" w:rsidRPr="002B00EB" w:rsidRDefault="0073602C" w:rsidP="0073602C">
            <w:pPr>
              <w:spacing w:after="0" w:line="240" w:lineRule="auto"/>
              <w:ind w:right="317"/>
              <w:jc w:val="right"/>
              <w:rPr>
                <w:rFonts w:ascii="Times New Roman" w:eastAsia="Calibri" w:hAnsi="Times New Roman" w:cs="Times New Roman"/>
                <w:b/>
                <w:bCs/>
                <w:color w:val="000000"/>
                <w:sz w:val="28"/>
                <w:szCs w:val="28"/>
              </w:rPr>
            </w:pPr>
            <w:r w:rsidRPr="002B00EB">
              <w:rPr>
                <w:rFonts w:ascii="Times New Roman" w:eastAsia="Calibri" w:hAnsi="Times New Roman" w:cs="Times New Roman"/>
                <w:b/>
                <w:bCs/>
                <w:color w:val="000000"/>
                <w:sz w:val="28"/>
                <w:szCs w:val="28"/>
              </w:rPr>
              <w:t>15,9</w:t>
            </w:r>
          </w:p>
        </w:tc>
        <w:tc>
          <w:tcPr>
            <w:tcW w:w="1559" w:type="dxa"/>
            <w:tcBorders>
              <w:top w:val="single" w:sz="4" w:space="0" w:color="auto"/>
              <w:left w:val="single" w:sz="4" w:space="0" w:color="auto"/>
              <w:bottom w:val="single" w:sz="4" w:space="0" w:color="auto"/>
              <w:right w:val="single" w:sz="4" w:space="0" w:color="auto"/>
            </w:tcBorders>
            <w:vAlign w:val="center"/>
          </w:tcPr>
          <w:p w14:paraId="41F347CC" w14:textId="77777777" w:rsidR="0073602C" w:rsidRPr="002B00EB" w:rsidRDefault="0073602C" w:rsidP="0073602C">
            <w:pPr>
              <w:spacing w:after="0" w:line="240" w:lineRule="auto"/>
              <w:ind w:right="317"/>
              <w:jc w:val="right"/>
              <w:rPr>
                <w:rFonts w:ascii="Times New Roman" w:eastAsia="Calibri" w:hAnsi="Times New Roman" w:cs="Times New Roman"/>
                <w:b/>
                <w:bCs/>
                <w:color w:val="000000"/>
                <w:sz w:val="28"/>
                <w:szCs w:val="28"/>
              </w:rPr>
            </w:pPr>
            <w:r w:rsidRPr="002B00EB">
              <w:rPr>
                <w:rFonts w:ascii="Times New Roman" w:eastAsia="Calibri" w:hAnsi="Times New Roman" w:cs="Times New Roman"/>
                <w:b/>
                <w:bCs/>
                <w:color w:val="000000"/>
                <w:sz w:val="28"/>
                <w:szCs w:val="28"/>
              </w:rPr>
              <w:t>31,9</w:t>
            </w:r>
          </w:p>
        </w:tc>
        <w:tc>
          <w:tcPr>
            <w:tcW w:w="1276" w:type="dxa"/>
            <w:tcBorders>
              <w:top w:val="single" w:sz="4" w:space="0" w:color="auto"/>
              <w:left w:val="single" w:sz="4" w:space="0" w:color="auto"/>
              <w:bottom w:val="single" w:sz="4" w:space="0" w:color="auto"/>
              <w:right w:val="single" w:sz="4" w:space="0" w:color="auto"/>
            </w:tcBorders>
            <w:vAlign w:val="center"/>
          </w:tcPr>
          <w:p w14:paraId="2D163095" w14:textId="77777777" w:rsidR="0073602C" w:rsidRPr="002B00EB" w:rsidRDefault="0073602C" w:rsidP="0073602C">
            <w:pPr>
              <w:spacing w:after="0" w:line="240" w:lineRule="auto"/>
              <w:ind w:right="317"/>
              <w:jc w:val="right"/>
              <w:rPr>
                <w:rFonts w:ascii="Times New Roman" w:eastAsia="Calibri" w:hAnsi="Times New Roman" w:cs="Times New Roman"/>
                <w:b/>
                <w:bCs/>
                <w:color w:val="000000"/>
                <w:sz w:val="28"/>
                <w:szCs w:val="28"/>
              </w:rPr>
            </w:pPr>
            <w:r w:rsidRPr="002B00EB">
              <w:rPr>
                <w:rFonts w:ascii="Times New Roman" w:eastAsia="Calibri" w:hAnsi="Times New Roman" w:cs="Times New Roman"/>
                <w:b/>
                <w:bCs/>
                <w:color w:val="000000"/>
                <w:sz w:val="28"/>
                <w:szCs w:val="28"/>
              </w:rPr>
              <w:t>24,7</w:t>
            </w:r>
          </w:p>
        </w:tc>
      </w:tr>
      <w:tr w:rsidR="0073602C" w:rsidRPr="002B00EB" w14:paraId="78030E81" w14:textId="77777777" w:rsidTr="00A34049">
        <w:trPr>
          <w:trHeight w:hRule="exact" w:val="510"/>
        </w:trPr>
        <w:tc>
          <w:tcPr>
            <w:tcW w:w="2977" w:type="dxa"/>
            <w:vMerge w:val="restart"/>
            <w:tcBorders>
              <w:top w:val="single" w:sz="4" w:space="0" w:color="auto"/>
              <w:left w:val="single" w:sz="4" w:space="0" w:color="auto"/>
              <w:bottom w:val="single" w:sz="4" w:space="0" w:color="auto"/>
              <w:right w:val="single" w:sz="4" w:space="0" w:color="auto"/>
            </w:tcBorders>
            <w:hideMark/>
          </w:tcPr>
          <w:p w14:paraId="43C2EFF6" w14:textId="77777777" w:rsidR="0073602C" w:rsidRPr="002B00EB" w:rsidRDefault="0073602C" w:rsidP="0073602C">
            <w:pPr>
              <w:suppressAutoHyphens/>
              <w:spacing w:after="0" w:line="240" w:lineRule="exact"/>
              <w:ind w:left="142" w:right="-62"/>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 xml:space="preserve">организации республиканс-кой формы собственности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7C851D" w14:textId="77777777" w:rsidR="0073602C" w:rsidRPr="002B00EB" w:rsidRDefault="0073602C"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общий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0B6DB8"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7D10EB"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FF08D8"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38,1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0341E0" w14:textId="77777777" w:rsidR="0073602C" w:rsidRPr="002B00EB" w:rsidRDefault="0073602C" w:rsidP="0073602C">
            <w:pPr>
              <w:spacing w:after="0" w:line="240" w:lineRule="auto"/>
              <w:ind w:right="317"/>
              <w:jc w:val="right"/>
              <w:rPr>
                <w:rFonts w:ascii="Times New Roman" w:eastAsia="Calibri" w:hAnsi="Times New Roman" w:cs="Times New Roman"/>
                <w:bCs/>
                <w:color w:val="000000"/>
                <w:sz w:val="28"/>
                <w:szCs w:val="28"/>
              </w:rPr>
            </w:pPr>
            <w:r w:rsidRPr="002B00EB">
              <w:rPr>
                <w:rFonts w:ascii="Times New Roman" w:eastAsia="Calibri" w:hAnsi="Times New Roman" w:cs="Times New Roman"/>
                <w:bCs/>
                <w:color w:val="000000"/>
                <w:sz w:val="28"/>
                <w:szCs w:val="28"/>
              </w:rPr>
              <w:t>46,6</w:t>
            </w:r>
          </w:p>
        </w:tc>
      </w:tr>
      <w:tr w:rsidR="0073602C" w:rsidRPr="002B00EB" w14:paraId="2C70802A" w14:textId="77777777" w:rsidTr="00A34049">
        <w:trPr>
          <w:trHeight w:hRule="exact" w:val="51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28506CCA" w14:textId="77777777" w:rsidR="0073602C" w:rsidRPr="002B00EB" w:rsidRDefault="0073602C" w:rsidP="0073602C">
            <w:pPr>
              <w:spacing w:after="0" w:line="240" w:lineRule="auto"/>
              <w:rPr>
                <w:rFonts w:ascii="Times New Roman" w:eastAsia="Calibri" w:hAnsi="Times New Roman" w:cs="Times New Roman"/>
                <w:noProof/>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06A5A06" w14:textId="77777777" w:rsidR="0073602C" w:rsidRPr="002B00EB" w:rsidRDefault="0073602C"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смертельный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0C6D72" w14:textId="77777777" w:rsidR="0073602C" w:rsidRPr="002B00EB" w:rsidRDefault="0073602C" w:rsidP="0073602C">
            <w:pPr>
              <w:spacing w:after="0" w:line="240" w:lineRule="auto"/>
              <w:ind w:right="231"/>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CFA361"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BB888C"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722133" w14:textId="77777777" w:rsidR="0073602C" w:rsidRPr="002B00EB" w:rsidRDefault="0073602C" w:rsidP="0073602C">
            <w:pPr>
              <w:spacing w:after="0" w:line="240" w:lineRule="auto"/>
              <w:ind w:right="317"/>
              <w:jc w:val="right"/>
              <w:rPr>
                <w:rFonts w:ascii="Times New Roman" w:eastAsia="Calibri" w:hAnsi="Times New Roman" w:cs="Times New Roman"/>
                <w:bCs/>
                <w:color w:val="000000"/>
                <w:sz w:val="28"/>
                <w:szCs w:val="28"/>
              </w:rPr>
            </w:pPr>
            <w:r w:rsidRPr="002B00EB">
              <w:rPr>
                <w:rFonts w:ascii="Times New Roman" w:eastAsia="Calibri" w:hAnsi="Times New Roman" w:cs="Times New Roman"/>
                <w:bCs/>
                <w:color w:val="000000"/>
                <w:sz w:val="28"/>
                <w:szCs w:val="28"/>
              </w:rPr>
              <w:t>20,0</w:t>
            </w:r>
          </w:p>
        </w:tc>
      </w:tr>
      <w:tr w:rsidR="0073602C" w:rsidRPr="002B00EB" w14:paraId="3CC86091" w14:textId="77777777" w:rsidTr="00A34049">
        <w:trPr>
          <w:trHeight w:hRule="exact" w:val="510"/>
        </w:trPr>
        <w:tc>
          <w:tcPr>
            <w:tcW w:w="2977" w:type="dxa"/>
            <w:vMerge w:val="restart"/>
            <w:tcBorders>
              <w:top w:val="single" w:sz="4" w:space="0" w:color="auto"/>
              <w:left w:val="single" w:sz="4" w:space="0" w:color="auto"/>
              <w:bottom w:val="single" w:sz="4" w:space="0" w:color="auto"/>
              <w:right w:val="single" w:sz="4" w:space="0" w:color="auto"/>
            </w:tcBorders>
            <w:hideMark/>
          </w:tcPr>
          <w:p w14:paraId="72F18E8A" w14:textId="77777777" w:rsidR="0073602C" w:rsidRPr="002B00EB" w:rsidRDefault="0073602C" w:rsidP="0073602C">
            <w:pPr>
              <w:suppressAutoHyphens/>
              <w:spacing w:after="0" w:line="240" w:lineRule="exact"/>
              <w:ind w:left="142" w:right="-62"/>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организации коммунальной формы собственности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F648AF" w14:textId="77777777" w:rsidR="0073602C" w:rsidRPr="002B00EB" w:rsidRDefault="0073602C"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общий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4F217C"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C48FED"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D256EE"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27,8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5DCE84" w14:textId="77777777" w:rsidR="0073602C" w:rsidRPr="002B00EB" w:rsidRDefault="0073602C" w:rsidP="0073602C">
            <w:pPr>
              <w:spacing w:after="0" w:line="240" w:lineRule="auto"/>
              <w:ind w:right="317"/>
              <w:jc w:val="right"/>
              <w:rPr>
                <w:rFonts w:ascii="Times New Roman" w:eastAsia="Calibri" w:hAnsi="Times New Roman" w:cs="Times New Roman"/>
                <w:bCs/>
                <w:color w:val="000000"/>
                <w:sz w:val="28"/>
                <w:szCs w:val="28"/>
              </w:rPr>
            </w:pPr>
            <w:r w:rsidRPr="002B00EB">
              <w:rPr>
                <w:rFonts w:ascii="Times New Roman" w:eastAsia="Calibri" w:hAnsi="Times New Roman" w:cs="Times New Roman"/>
                <w:bCs/>
                <w:color w:val="000000"/>
                <w:sz w:val="28"/>
                <w:szCs w:val="28"/>
              </w:rPr>
              <w:t>51,3</w:t>
            </w:r>
          </w:p>
        </w:tc>
      </w:tr>
      <w:tr w:rsidR="0073602C" w:rsidRPr="002B00EB" w14:paraId="3D7F1744" w14:textId="77777777" w:rsidTr="00A34049">
        <w:trPr>
          <w:trHeight w:hRule="exact" w:val="51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E2D6082" w14:textId="77777777" w:rsidR="0073602C" w:rsidRPr="002B00EB" w:rsidRDefault="0073602C" w:rsidP="0073602C">
            <w:pPr>
              <w:spacing w:after="0" w:line="240" w:lineRule="auto"/>
              <w:rPr>
                <w:rFonts w:ascii="Times New Roman" w:eastAsia="Calibri" w:hAnsi="Times New Roman" w:cs="Times New Roman"/>
                <w:noProof/>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DDC4027" w14:textId="77777777" w:rsidR="0073602C" w:rsidRPr="002B00EB" w:rsidRDefault="0073602C"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смертельный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960BC8"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32,3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4EDBE9"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5754D6"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5E4B63" w14:textId="77777777" w:rsidR="0073602C" w:rsidRPr="002B00EB" w:rsidRDefault="0073602C" w:rsidP="0073602C">
            <w:pPr>
              <w:spacing w:after="0" w:line="240" w:lineRule="auto"/>
              <w:ind w:right="317"/>
              <w:jc w:val="right"/>
              <w:rPr>
                <w:rFonts w:ascii="Times New Roman" w:eastAsia="Calibri" w:hAnsi="Times New Roman" w:cs="Times New Roman"/>
                <w:bCs/>
                <w:color w:val="000000"/>
                <w:sz w:val="28"/>
                <w:szCs w:val="28"/>
              </w:rPr>
            </w:pPr>
            <w:r w:rsidRPr="002B00EB">
              <w:rPr>
                <w:rFonts w:ascii="Times New Roman" w:eastAsia="Calibri" w:hAnsi="Times New Roman" w:cs="Times New Roman"/>
                <w:bCs/>
                <w:color w:val="000000"/>
                <w:sz w:val="28"/>
                <w:szCs w:val="28"/>
              </w:rPr>
              <w:t>19,3</w:t>
            </w:r>
          </w:p>
        </w:tc>
      </w:tr>
      <w:tr w:rsidR="0073602C" w:rsidRPr="002B00EB" w14:paraId="4633B8CE" w14:textId="77777777" w:rsidTr="00A34049">
        <w:trPr>
          <w:trHeight w:hRule="exact" w:val="510"/>
        </w:trPr>
        <w:tc>
          <w:tcPr>
            <w:tcW w:w="2977" w:type="dxa"/>
            <w:vMerge w:val="restart"/>
            <w:tcBorders>
              <w:top w:val="single" w:sz="4" w:space="0" w:color="auto"/>
              <w:left w:val="single" w:sz="4" w:space="0" w:color="auto"/>
              <w:bottom w:val="single" w:sz="4" w:space="0" w:color="auto"/>
              <w:right w:val="single" w:sz="4" w:space="0" w:color="auto"/>
            </w:tcBorders>
            <w:hideMark/>
          </w:tcPr>
          <w:p w14:paraId="4FAC60BF" w14:textId="77777777" w:rsidR="0073602C" w:rsidRPr="002B00EB" w:rsidRDefault="0073602C" w:rsidP="0073602C">
            <w:pPr>
              <w:suppressAutoHyphens/>
              <w:spacing w:after="0" w:line="240" w:lineRule="exact"/>
              <w:ind w:left="142" w:right="-62"/>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 xml:space="preserve">организации частной формы собственности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085F72" w14:textId="77777777" w:rsidR="0073602C" w:rsidRPr="002B00EB" w:rsidRDefault="0073602C"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общий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426D03"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5CC256"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984A90"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32,2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7150C0" w14:textId="77777777" w:rsidR="0073602C" w:rsidRPr="002B00EB" w:rsidRDefault="0073602C" w:rsidP="0073602C">
            <w:pPr>
              <w:spacing w:after="0" w:line="240" w:lineRule="auto"/>
              <w:ind w:right="317"/>
              <w:jc w:val="right"/>
              <w:rPr>
                <w:rFonts w:ascii="Times New Roman" w:eastAsia="Calibri" w:hAnsi="Times New Roman" w:cs="Times New Roman"/>
                <w:bCs/>
                <w:color w:val="000000"/>
                <w:sz w:val="28"/>
                <w:szCs w:val="28"/>
              </w:rPr>
            </w:pPr>
            <w:r w:rsidRPr="002B00EB">
              <w:rPr>
                <w:rFonts w:ascii="Times New Roman" w:eastAsia="Calibri" w:hAnsi="Times New Roman" w:cs="Times New Roman"/>
                <w:bCs/>
                <w:color w:val="000000"/>
                <w:sz w:val="28"/>
                <w:szCs w:val="28"/>
              </w:rPr>
              <w:t>43,1</w:t>
            </w:r>
          </w:p>
        </w:tc>
      </w:tr>
      <w:tr w:rsidR="0073602C" w:rsidRPr="002B00EB" w14:paraId="108EC3A5" w14:textId="77777777" w:rsidTr="00A34049">
        <w:trPr>
          <w:trHeight w:hRule="exact" w:val="51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494595C5" w14:textId="77777777" w:rsidR="0073602C" w:rsidRPr="002B00EB" w:rsidRDefault="0073602C" w:rsidP="0073602C">
            <w:pPr>
              <w:spacing w:after="0" w:line="240" w:lineRule="auto"/>
              <w:rPr>
                <w:rFonts w:ascii="Times New Roman" w:eastAsia="Calibri" w:hAnsi="Times New Roman" w:cs="Times New Roman"/>
                <w:noProof/>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D8F85BB" w14:textId="77777777" w:rsidR="0073602C" w:rsidRPr="002B00EB" w:rsidRDefault="0073602C"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смертельный</w:t>
            </w:r>
          </w:p>
        </w:tc>
        <w:tc>
          <w:tcPr>
            <w:tcW w:w="1276" w:type="dxa"/>
            <w:tcBorders>
              <w:top w:val="single" w:sz="4" w:space="0" w:color="auto"/>
              <w:left w:val="single" w:sz="4" w:space="0" w:color="auto"/>
              <w:bottom w:val="single" w:sz="4" w:space="0" w:color="auto"/>
              <w:right w:val="single" w:sz="4" w:space="0" w:color="auto"/>
            </w:tcBorders>
            <w:vAlign w:val="center"/>
          </w:tcPr>
          <w:p w14:paraId="5609FE45"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32,1</w:t>
            </w:r>
          </w:p>
        </w:tc>
        <w:tc>
          <w:tcPr>
            <w:tcW w:w="1701" w:type="dxa"/>
            <w:tcBorders>
              <w:top w:val="single" w:sz="4" w:space="0" w:color="auto"/>
              <w:left w:val="single" w:sz="4" w:space="0" w:color="auto"/>
              <w:bottom w:val="single" w:sz="4" w:space="0" w:color="auto"/>
              <w:right w:val="single" w:sz="4" w:space="0" w:color="auto"/>
            </w:tcBorders>
            <w:vAlign w:val="center"/>
          </w:tcPr>
          <w:p w14:paraId="586C84C4"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14,3</w:t>
            </w:r>
          </w:p>
        </w:tc>
        <w:tc>
          <w:tcPr>
            <w:tcW w:w="1559" w:type="dxa"/>
            <w:tcBorders>
              <w:top w:val="single" w:sz="4" w:space="0" w:color="auto"/>
              <w:left w:val="single" w:sz="4" w:space="0" w:color="auto"/>
              <w:bottom w:val="single" w:sz="4" w:space="0" w:color="auto"/>
              <w:right w:val="single" w:sz="4" w:space="0" w:color="auto"/>
            </w:tcBorders>
            <w:vAlign w:val="center"/>
          </w:tcPr>
          <w:p w14:paraId="562E3C07" w14:textId="77777777" w:rsidR="0073602C" w:rsidRPr="002B00EB" w:rsidRDefault="0073602C" w:rsidP="0073602C">
            <w:pPr>
              <w:spacing w:after="0" w:line="240" w:lineRule="auto"/>
              <w:ind w:right="317"/>
              <w:jc w:val="right"/>
              <w:rPr>
                <w:rFonts w:ascii="Times New Roman" w:eastAsia="Calibri" w:hAnsi="Times New Roman" w:cs="Times New Roman"/>
                <w:color w:val="000000"/>
                <w:sz w:val="28"/>
                <w:szCs w:val="28"/>
              </w:rPr>
            </w:pPr>
            <w:r w:rsidRPr="002B00EB">
              <w:rPr>
                <w:rFonts w:ascii="Times New Roman" w:eastAsia="Calibri" w:hAnsi="Times New Roman" w:cs="Times New Roman"/>
                <w:color w:val="000000"/>
                <w:sz w:val="28"/>
                <w:szCs w:val="28"/>
              </w:rPr>
              <w:t>21,4</w:t>
            </w:r>
          </w:p>
        </w:tc>
        <w:tc>
          <w:tcPr>
            <w:tcW w:w="1276" w:type="dxa"/>
            <w:tcBorders>
              <w:top w:val="single" w:sz="4" w:space="0" w:color="auto"/>
              <w:left w:val="single" w:sz="4" w:space="0" w:color="auto"/>
              <w:bottom w:val="single" w:sz="4" w:space="0" w:color="auto"/>
              <w:right w:val="single" w:sz="4" w:space="0" w:color="auto"/>
            </w:tcBorders>
            <w:vAlign w:val="center"/>
          </w:tcPr>
          <w:p w14:paraId="46C1B6CD" w14:textId="77777777" w:rsidR="0073602C" w:rsidRPr="002B00EB" w:rsidRDefault="0073602C" w:rsidP="0073602C">
            <w:pPr>
              <w:spacing w:after="0" w:line="240" w:lineRule="auto"/>
              <w:ind w:right="317"/>
              <w:jc w:val="right"/>
              <w:rPr>
                <w:rFonts w:ascii="Times New Roman" w:eastAsia="Calibri" w:hAnsi="Times New Roman" w:cs="Times New Roman"/>
                <w:bCs/>
                <w:color w:val="000000"/>
                <w:sz w:val="28"/>
                <w:szCs w:val="28"/>
              </w:rPr>
            </w:pPr>
            <w:r w:rsidRPr="002B00EB">
              <w:rPr>
                <w:rFonts w:ascii="Times New Roman" w:eastAsia="Calibri" w:hAnsi="Times New Roman" w:cs="Times New Roman"/>
                <w:bCs/>
                <w:color w:val="000000"/>
                <w:sz w:val="28"/>
                <w:szCs w:val="28"/>
              </w:rPr>
              <w:t>32,2</w:t>
            </w:r>
          </w:p>
        </w:tc>
      </w:tr>
    </w:tbl>
    <w:p w14:paraId="4FF45D5E" w14:textId="77777777" w:rsidR="0073602C" w:rsidRPr="002B00EB" w:rsidRDefault="0073602C" w:rsidP="0073602C">
      <w:pPr>
        <w:suppressAutoHyphens/>
        <w:spacing w:before="240" w:after="240" w:line="240" w:lineRule="auto"/>
        <w:ind w:firstLine="720"/>
        <w:jc w:val="both"/>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 xml:space="preserve">При этом удельный вес несчастных случаев, происшедших из-за необеспечения работодателями (их должностными лицами) безопасных условий труда, продолжает оставаться значительным (таблица </w:t>
      </w:r>
      <w:r w:rsidR="00025929" w:rsidRPr="002B00EB">
        <w:rPr>
          <w:rFonts w:ascii="Times New Roman" w:eastAsia="Calibri" w:hAnsi="Times New Roman" w:cs="Times New Roman"/>
          <w:noProof/>
          <w:sz w:val="28"/>
          <w:szCs w:val="28"/>
          <w:lang w:eastAsia="ru-RU"/>
        </w:rPr>
        <w:t>13</w:t>
      </w:r>
      <w:r w:rsidRPr="002B00EB">
        <w:rPr>
          <w:rFonts w:ascii="Times New Roman" w:eastAsia="Calibri" w:hAnsi="Times New Roman" w:cs="Times New Roman"/>
          <w:noProof/>
          <w:sz w:val="28"/>
          <w:szCs w:val="28"/>
          <w:lang w:eastAsia="ru-RU"/>
        </w:rPr>
        <w:t>).</w:t>
      </w:r>
    </w:p>
    <w:p w14:paraId="6CAEC37A" w14:textId="77777777" w:rsidR="0073602C" w:rsidRPr="002B00EB" w:rsidRDefault="0073602C" w:rsidP="0073602C">
      <w:pPr>
        <w:spacing w:after="0" w:line="240" w:lineRule="auto"/>
        <w:ind w:firstLine="709"/>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Таблица </w:t>
      </w:r>
      <w:r w:rsidR="00025929" w:rsidRPr="002B00EB">
        <w:rPr>
          <w:rFonts w:ascii="Times New Roman" w:eastAsia="Calibri" w:hAnsi="Times New Roman" w:cs="Times New Roman"/>
          <w:sz w:val="28"/>
          <w:szCs w:val="28"/>
        </w:rPr>
        <w:t>13</w:t>
      </w:r>
    </w:p>
    <w:p w14:paraId="078E017B" w14:textId="77777777" w:rsidR="0073602C" w:rsidRPr="002B00EB" w:rsidRDefault="0073602C" w:rsidP="0073602C">
      <w:pPr>
        <w:spacing w:after="120" w:line="280" w:lineRule="exact"/>
        <w:jc w:val="center"/>
        <w:rPr>
          <w:rFonts w:ascii="Times New Roman" w:eastAsia="Calibri" w:hAnsi="Times New Roman" w:cs="Times New Roman"/>
          <w:sz w:val="28"/>
          <w:szCs w:val="28"/>
        </w:rPr>
      </w:pPr>
      <w:r w:rsidRPr="002B00EB">
        <w:rPr>
          <w:rFonts w:ascii="Times New Roman" w:eastAsia="Calibri" w:hAnsi="Times New Roman" w:cs="Times New Roman"/>
          <w:noProof/>
          <w:sz w:val="28"/>
          <w:szCs w:val="28"/>
          <w:lang w:eastAsia="ru-RU"/>
        </w:rPr>
        <w:t>Удельный вес работающих, пострадавших в результате несчастных случаев</w:t>
      </w:r>
      <w:r w:rsidRPr="002B00EB">
        <w:rPr>
          <w:rFonts w:ascii="Times New Roman" w:eastAsia="Calibri" w:hAnsi="Times New Roman" w:cs="Times New Roman"/>
          <w:sz w:val="28"/>
          <w:szCs w:val="28"/>
        </w:rPr>
        <w:t xml:space="preserve"> </w:t>
      </w:r>
      <w:r w:rsidRPr="002B00EB">
        <w:rPr>
          <w:rFonts w:ascii="Times New Roman" w:eastAsia="Calibri" w:hAnsi="Times New Roman" w:cs="Times New Roman"/>
          <w:noProof/>
          <w:sz w:val="28"/>
          <w:szCs w:val="28"/>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60"/>
        <w:gridCol w:w="1876"/>
        <w:gridCol w:w="2268"/>
        <w:gridCol w:w="1701"/>
      </w:tblGrid>
      <w:tr w:rsidR="0073602C" w:rsidRPr="002B00EB" w14:paraId="6277FA46" w14:textId="77777777" w:rsidTr="00A34049">
        <w:tc>
          <w:tcPr>
            <w:tcW w:w="3085" w:type="dxa"/>
            <w:vMerge w:val="restart"/>
            <w:tcBorders>
              <w:top w:val="single" w:sz="4" w:space="0" w:color="auto"/>
              <w:left w:val="single" w:sz="4" w:space="0" w:color="auto"/>
              <w:bottom w:val="single" w:sz="4" w:space="0" w:color="auto"/>
              <w:right w:val="single" w:sz="4" w:space="0" w:color="auto"/>
            </w:tcBorders>
            <w:vAlign w:val="center"/>
          </w:tcPr>
          <w:p w14:paraId="6DDB7D5C" w14:textId="77777777" w:rsidR="0073602C" w:rsidRPr="002B00EB" w:rsidRDefault="0073602C" w:rsidP="0073602C">
            <w:pPr>
              <w:spacing w:after="0" w:line="240" w:lineRule="auto"/>
              <w:jc w:val="center"/>
              <w:rPr>
                <w:rFonts w:ascii="Times New Roman" w:eastAsia="Calibri" w:hAnsi="Times New Roman" w:cs="Times New Roman"/>
                <w:sz w:val="28"/>
                <w:szCs w:val="28"/>
              </w:rPr>
            </w:pPr>
          </w:p>
        </w:tc>
        <w:tc>
          <w:tcPr>
            <w:tcW w:w="3436" w:type="dxa"/>
            <w:gridSpan w:val="2"/>
            <w:tcBorders>
              <w:top w:val="single" w:sz="4" w:space="0" w:color="auto"/>
              <w:left w:val="single" w:sz="4" w:space="0" w:color="auto"/>
              <w:bottom w:val="single" w:sz="4" w:space="0" w:color="auto"/>
              <w:right w:val="single" w:sz="4" w:space="0" w:color="auto"/>
            </w:tcBorders>
            <w:hideMark/>
          </w:tcPr>
          <w:p w14:paraId="18651CAC"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Удельный вес от общего количества травмированных, %</w:t>
            </w:r>
          </w:p>
        </w:tc>
        <w:tc>
          <w:tcPr>
            <w:tcW w:w="3969" w:type="dxa"/>
            <w:gridSpan w:val="2"/>
            <w:tcBorders>
              <w:top w:val="single" w:sz="4" w:space="0" w:color="auto"/>
              <w:left w:val="single" w:sz="4" w:space="0" w:color="auto"/>
              <w:bottom w:val="single" w:sz="4" w:space="0" w:color="auto"/>
              <w:right w:val="single" w:sz="4" w:space="0" w:color="auto"/>
            </w:tcBorders>
            <w:hideMark/>
          </w:tcPr>
          <w:p w14:paraId="7A09BBD6"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Удельный вес от общего количества погибших, %</w:t>
            </w:r>
          </w:p>
        </w:tc>
      </w:tr>
      <w:tr w:rsidR="0073602C" w:rsidRPr="002B00EB" w14:paraId="669F77F1" w14:textId="77777777" w:rsidTr="00A34049">
        <w:tc>
          <w:tcPr>
            <w:tcW w:w="0" w:type="auto"/>
            <w:vMerge/>
            <w:tcBorders>
              <w:top w:val="single" w:sz="4" w:space="0" w:color="auto"/>
              <w:left w:val="single" w:sz="4" w:space="0" w:color="auto"/>
              <w:bottom w:val="single" w:sz="4" w:space="0" w:color="auto"/>
              <w:right w:val="single" w:sz="4" w:space="0" w:color="auto"/>
            </w:tcBorders>
            <w:vAlign w:val="center"/>
            <w:hideMark/>
          </w:tcPr>
          <w:p w14:paraId="2FC9413F" w14:textId="77777777" w:rsidR="0073602C" w:rsidRPr="002B00EB" w:rsidRDefault="0073602C" w:rsidP="0073602C">
            <w:pPr>
              <w:spacing w:after="0" w:line="240" w:lineRule="auto"/>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56D8E45A"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2022 г.</w:t>
            </w:r>
          </w:p>
        </w:tc>
        <w:tc>
          <w:tcPr>
            <w:tcW w:w="1876" w:type="dxa"/>
            <w:tcBorders>
              <w:top w:val="single" w:sz="4" w:space="0" w:color="auto"/>
              <w:left w:val="single" w:sz="4" w:space="0" w:color="auto"/>
              <w:bottom w:val="single" w:sz="4" w:space="0" w:color="auto"/>
              <w:right w:val="single" w:sz="4" w:space="0" w:color="auto"/>
            </w:tcBorders>
          </w:tcPr>
          <w:p w14:paraId="59BD4210"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2023 г.</w:t>
            </w:r>
          </w:p>
        </w:tc>
        <w:tc>
          <w:tcPr>
            <w:tcW w:w="2268" w:type="dxa"/>
            <w:tcBorders>
              <w:top w:val="single" w:sz="4" w:space="0" w:color="auto"/>
              <w:left w:val="single" w:sz="4" w:space="0" w:color="auto"/>
              <w:bottom w:val="single" w:sz="4" w:space="0" w:color="auto"/>
              <w:right w:val="single" w:sz="4" w:space="0" w:color="auto"/>
            </w:tcBorders>
          </w:tcPr>
          <w:p w14:paraId="4C9C32D5"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2022 г.</w:t>
            </w:r>
          </w:p>
        </w:tc>
        <w:tc>
          <w:tcPr>
            <w:tcW w:w="1701" w:type="dxa"/>
            <w:tcBorders>
              <w:top w:val="single" w:sz="4" w:space="0" w:color="auto"/>
              <w:left w:val="single" w:sz="4" w:space="0" w:color="auto"/>
              <w:bottom w:val="single" w:sz="4" w:space="0" w:color="auto"/>
              <w:right w:val="single" w:sz="4" w:space="0" w:color="auto"/>
            </w:tcBorders>
          </w:tcPr>
          <w:p w14:paraId="1F56F91C"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2023 г.</w:t>
            </w:r>
          </w:p>
        </w:tc>
      </w:tr>
      <w:tr w:rsidR="0073602C" w:rsidRPr="002B00EB" w14:paraId="07F93EDA" w14:textId="77777777" w:rsidTr="00A34049">
        <w:tc>
          <w:tcPr>
            <w:tcW w:w="3085" w:type="dxa"/>
            <w:tcBorders>
              <w:top w:val="single" w:sz="4" w:space="0" w:color="auto"/>
              <w:left w:val="single" w:sz="4" w:space="0" w:color="auto"/>
              <w:bottom w:val="single" w:sz="4" w:space="0" w:color="auto"/>
              <w:right w:val="single" w:sz="4" w:space="0" w:color="auto"/>
            </w:tcBorders>
            <w:vAlign w:val="center"/>
            <w:hideMark/>
          </w:tcPr>
          <w:p w14:paraId="0EC9516A" w14:textId="77777777" w:rsidR="0073602C" w:rsidRPr="002B00EB" w:rsidRDefault="0073602C" w:rsidP="0073602C">
            <w:pPr>
              <w:spacing w:after="0" w:line="240" w:lineRule="auto"/>
              <w:rPr>
                <w:rFonts w:ascii="Times New Roman" w:eastAsia="Calibri" w:hAnsi="Times New Roman" w:cs="Times New Roman"/>
                <w:b/>
                <w:sz w:val="28"/>
                <w:szCs w:val="28"/>
              </w:rPr>
            </w:pPr>
            <w:r w:rsidRPr="002B00EB">
              <w:rPr>
                <w:rFonts w:ascii="Times New Roman" w:eastAsia="Calibri" w:hAnsi="Times New Roman" w:cs="Times New Roman"/>
                <w:b/>
                <w:sz w:val="28"/>
                <w:szCs w:val="28"/>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14:paraId="5C450275" w14:textId="77777777" w:rsidR="0073602C" w:rsidRPr="002B00EB" w:rsidRDefault="0073602C" w:rsidP="0073602C">
            <w:pPr>
              <w:spacing w:after="0" w:line="240" w:lineRule="auto"/>
              <w:jc w:val="center"/>
              <w:rPr>
                <w:rFonts w:ascii="Times New Roman" w:eastAsia="Calibri" w:hAnsi="Times New Roman" w:cs="Times New Roman"/>
                <w:b/>
                <w:sz w:val="28"/>
                <w:szCs w:val="28"/>
              </w:rPr>
            </w:pPr>
            <w:r w:rsidRPr="002B00EB">
              <w:rPr>
                <w:rFonts w:ascii="Times New Roman" w:eastAsia="Calibri" w:hAnsi="Times New Roman" w:cs="Times New Roman"/>
                <w:b/>
                <w:sz w:val="28"/>
                <w:szCs w:val="28"/>
              </w:rPr>
              <w:t>23,5</w:t>
            </w:r>
          </w:p>
        </w:tc>
        <w:tc>
          <w:tcPr>
            <w:tcW w:w="1876" w:type="dxa"/>
            <w:tcBorders>
              <w:top w:val="single" w:sz="4" w:space="0" w:color="auto"/>
              <w:left w:val="single" w:sz="4" w:space="0" w:color="auto"/>
              <w:bottom w:val="single" w:sz="4" w:space="0" w:color="auto"/>
              <w:right w:val="single" w:sz="4" w:space="0" w:color="auto"/>
            </w:tcBorders>
          </w:tcPr>
          <w:p w14:paraId="5E7C301F" w14:textId="77777777" w:rsidR="0073602C" w:rsidRPr="002B00EB" w:rsidRDefault="0073602C" w:rsidP="0073602C">
            <w:pPr>
              <w:spacing w:after="0" w:line="240" w:lineRule="auto"/>
              <w:jc w:val="center"/>
              <w:rPr>
                <w:rFonts w:ascii="Times New Roman" w:eastAsia="Calibri" w:hAnsi="Times New Roman" w:cs="Times New Roman"/>
                <w:b/>
                <w:sz w:val="28"/>
                <w:szCs w:val="28"/>
              </w:rPr>
            </w:pPr>
            <w:r w:rsidRPr="002B00EB">
              <w:rPr>
                <w:rFonts w:ascii="Times New Roman" w:eastAsia="Calibri" w:hAnsi="Times New Roman" w:cs="Times New Roman"/>
                <w:b/>
                <w:sz w:val="28"/>
                <w:szCs w:val="28"/>
              </w:rPr>
              <w:t>23,2</w:t>
            </w:r>
          </w:p>
        </w:tc>
        <w:tc>
          <w:tcPr>
            <w:tcW w:w="2268" w:type="dxa"/>
            <w:tcBorders>
              <w:top w:val="single" w:sz="4" w:space="0" w:color="auto"/>
              <w:left w:val="single" w:sz="4" w:space="0" w:color="auto"/>
              <w:bottom w:val="single" w:sz="4" w:space="0" w:color="auto"/>
              <w:right w:val="single" w:sz="4" w:space="0" w:color="auto"/>
            </w:tcBorders>
          </w:tcPr>
          <w:p w14:paraId="5D4F0B7F" w14:textId="77777777" w:rsidR="0073602C" w:rsidRPr="002B00EB" w:rsidRDefault="0073602C" w:rsidP="0073602C">
            <w:pPr>
              <w:spacing w:after="0" w:line="240" w:lineRule="auto"/>
              <w:jc w:val="center"/>
              <w:rPr>
                <w:rFonts w:ascii="Times New Roman" w:eastAsia="Calibri" w:hAnsi="Times New Roman" w:cs="Times New Roman"/>
                <w:b/>
                <w:sz w:val="28"/>
                <w:szCs w:val="28"/>
              </w:rPr>
            </w:pPr>
            <w:r w:rsidRPr="002B00EB">
              <w:rPr>
                <w:rFonts w:ascii="Times New Roman" w:eastAsia="Calibri" w:hAnsi="Times New Roman" w:cs="Times New Roman"/>
                <w:b/>
                <w:sz w:val="28"/>
                <w:szCs w:val="28"/>
              </w:rPr>
              <w:t>47,7</w:t>
            </w:r>
          </w:p>
        </w:tc>
        <w:tc>
          <w:tcPr>
            <w:tcW w:w="1701" w:type="dxa"/>
            <w:tcBorders>
              <w:top w:val="single" w:sz="4" w:space="0" w:color="auto"/>
              <w:left w:val="single" w:sz="4" w:space="0" w:color="auto"/>
              <w:bottom w:val="single" w:sz="4" w:space="0" w:color="auto"/>
              <w:right w:val="single" w:sz="4" w:space="0" w:color="auto"/>
            </w:tcBorders>
          </w:tcPr>
          <w:p w14:paraId="3C78F91A" w14:textId="77777777" w:rsidR="0073602C" w:rsidRPr="002B00EB" w:rsidRDefault="0073602C" w:rsidP="0073602C">
            <w:pPr>
              <w:spacing w:after="0" w:line="240" w:lineRule="auto"/>
              <w:jc w:val="center"/>
              <w:rPr>
                <w:rFonts w:ascii="Times New Roman" w:eastAsia="Calibri" w:hAnsi="Times New Roman" w:cs="Times New Roman"/>
                <w:b/>
                <w:sz w:val="28"/>
                <w:szCs w:val="28"/>
              </w:rPr>
            </w:pPr>
            <w:r w:rsidRPr="002B00EB">
              <w:rPr>
                <w:rFonts w:ascii="Times New Roman" w:eastAsia="Calibri" w:hAnsi="Times New Roman" w:cs="Times New Roman"/>
                <w:b/>
                <w:sz w:val="28"/>
                <w:szCs w:val="28"/>
              </w:rPr>
              <w:t>41,9</w:t>
            </w:r>
          </w:p>
        </w:tc>
      </w:tr>
      <w:tr w:rsidR="0073602C" w:rsidRPr="002B00EB" w14:paraId="1497E990" w14:textId="77777777" w:rsidTr="00A34049">
        <w:tc>
          <w:tcPr>
            <w:tcW w:w="3085" w:type="dxa"/>
            <w:tcBorders>
              <w:top w:val="single" w:sz="4" w:space="0" w:color="auto"/>
              <w:left w:val="single" w:sz="4" w:space="0" w:color="auto"/>
              <w:bottom w:val="single" w:sz="4" w:space="0" w:color="auto"/>
              <w:right w:val="single" w:sz="4" w:space="0" w:color="auto"/>
            </w:tcBorders>
            <w:vAlign w:val="center"/>
            <w:hideMark/>
          </w:tcPr>
          <w:p w14:paraId="7FECF3F4" w14:textId="77777777" w:rsidR="0073602C" w:rsidRPr="002B00EB" w:rsidRDefault="0073602C" w:rsidP="0073602C">
            <w:pPr>
              <w:spacing w:after="0" w:line="240" w:lineRule="auto"/>
              <w:ind w:firstLine="567"/>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14:paraId="4057D1C6"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16,7</w:t>
            </w:r>
          </w:p>
        </w:tc>
        <w:tc>
          <w:tcPr>
            <w:tcW w:w="1876" w:type="dxa"/>
            <w:tcBorders>
              <w:top w:val="single" w:sz="4" w:space="0" w:color="auto"/>
              <w:left w:val="single" w:sz="4" w:space="0" w:color="auto"/>
              <w:bottom w:val="single" w:sz="4" w:space="0" w:color="auto"/>
              <w:right w:val="single" w:sz="4" w:space="0" w:color="auto"/>
            </w:tcBorders>
          </w:tcPr>
          <w:p w14:paraId="041775C5"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16,5</w:t>
            </w:r>
          </w:p>
        </w:tc>
        <w:tc>
          <w:tcPr>
            <w:tcW w:w="2268" w:type="dxa"/>
            <w:tcBorders>
              <w:top w:val="single" w:sz="4" w:space="0" w:color="auto"/>
              <w:left w:val="single" w:sz="4" w:space="0" w:color="auto"/>
              <w:bottom w:val="single" w:sz="4" w:space="0" w:color="auto"/>
              <w:right w:val="single" w:sz="4" w:space="0" w:color="auto"/>
            </w:tcBorders>
          </w:tcPr>
          <w:p w14:paraId="130DBC11"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39,1</w:t>
            </w:r>
          </w:p>
        </w:tc>
        <w:tc>
          <w:tcPr>
            <w:tcW w:w="1701" w:type="dxa"/>
            <w:tcBorders>
              <w:top w:val="single" w:sz="4" w:space="0" w:color="auto"/>
              <w:left w:val="single" w:sz="4" w:space="0" w:color="auto"/>
              <w:bottom w:val="single" w:sz="4" w:space="0" w:color="auto"/>
              <w:right w:val="single" w:sz="4" w:space="0" w:color="auto"/>
            </w:tcBorders>
          </w:tcPr>
          <w:p w14:paraId="10F4A62E"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27,8</w:t>
            </w:r>
          </w:p>
        </w:tc>
      </w:tr>
      <w:tr w:rsidR="0073602C" w:rsidRPr="002B00EB" w14:paraId="134549E3" w14:textId="77777777" w:rsidTr="00A34049">
        <w:tc>
          <w:tcPr>
            <w:tcW w:w="3085" w:type="dxa"/>
            <w:tcBorders>
              <w:top w:val="single" w:sz="4" w:space="0" w:color="auto"/>
              <w:left w:val="single" w:sz="4" w:space="0" w:color="auto"/>
              <w:bottom w:val="single" w:sz="4" w:space="0" w:color="auto"/>
              <w:right w:val="single" w:sz="4" w:space="0" w:color="auto"/>
            </w:tcBorders>
            <w:vAlign w:val="center"/>
            <w:hideMark/>
          </w:tcPr>
          <w:p w14:paraId="22E7EB4B" w14:textId="77777777" w:rsidR="0073602C" w:rsidRPr="002B00EB" w:rsidRDefault="0073602C" w:rsidP="0073602C">
            <w:pPr>
              <w:spacing w:after="0" w:line="240" w:lineRule="auto"/>
              <w:ind w:firstLine="567"/>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14:paraId="363A55A4"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18,6</w:t>
            </w:r>
          </w:p>
        </w:tc>
        <w:tc>
          <w:tcPr>
            <w:tcW w:w="1876" w:type="dxa"/>
            <w:tcBorders>
              <w:top w:val="single" w:sz="4" w:space="0" w:color="auto"/>
              <w:left w:val="single" w:sz="4" w:space="0" w:color="auto"/>
              <w:bottom w:val="single" w:sz="4" w:space="0" w:color="auto"/>
              <w:right w:val="single" w:sz="4" w:space="0" w:color="auto"/>
            </w:tcBorders>
          </w:tcPr>
          <w:p w14:paraId="76F453A9"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19,0</w:t>
            </w:r>
          </w:p>
        </w:tc>
        <w:tc>
          <w:tcPr>
            <w:tcW w:w="2268" w:type="dxa"/>
            <w:tcBorders>
              <w:top w:val="single" w:sz="4" w:space="0" w:color="auto"/>
              <w:left w:val="single" w:sz="4" w:space="0" w:color="auto"/>
              <w:bottom w:val="single" w:sz="4" w:space="0" w:color="auto"/>
              <w:right w:val="single" w:sz="4" w:space="0" w:color="auto"/>
            </w:tcBorders>
          </w:tcPr>
          <w:p w14:paraId="163A677E"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35,7</w:t>
            </w:r>
          </w:p>
        </w:tc>
        <w:tc>
          <w:tcPr>
            <w:tcW w:w="1701" w:type="dxa"/>
            <w:tcBorders>
              <w:top w:val="single" w:sz="4" w:space="0" w:color="auto"/>
              <w:left w:val="single" w:sz="4" w:space="0" w:color="auto"/>
              <w:bottom w:val="single" w:sz="4" w:space="0" w:color="auto"/>
              <w:right w:val="single" w:sz="4" w:space="0" w:color="auto"/>
            </w:tcBorders>
          </w:tcPr>
          <w:p w14:paraId="59A1123B"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30,8</w:t>
            </w:r>
          </w:p>
        </w:tc>
      </w:tr>
      <w:tr w:rsidR="0073602C" w:rsidRPr="002B00EB" w14:paraId="21F0CFF2" w14:textId="77777777" w:rsidTr="00A34049">
        <w:tc>
          <w:tcPr>
            <w:tcW w:w="3085" w:type="dxa"/>
            <w:tcBorders>
              <w:top w:val="single" w:sz="4" w:space="0" w:color="auto"/>
              <w:left w:val="single" w:sz="4" w:space="0" w:color="auto"/>
              <w:bottom w:val="single" w:sz="4" w:space="0" w:color="auto"/>
              <w:right w:val="single" w:sz="4" w:space="0" w:color="auto"/>
            </w:tcBorders>
            <w:vAlign w:val="center"/>
            <w:hideMark/>
          </w:tcPr>
          <w:p w14:paraId="643044E2" w14:textId="77777777" w:rsidR="0073602C" w:rsidRPr="002B00EB" w:rsidRDefault="0073602C" w:rsidP="0073602C">
            <w:pPr>
              <w:spacing w:after="0" w:line="240" w:lineRule="auto"/>
              <w:ind w:firstLine="567"/>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14:paraId="2ACF6D84"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25,4</w:t>
            </w:r>
          </w:p>
        </w:tc>
        <w:tc>
          <w:tcPr>
            <w:tcW w:w="1876" w:type="dxa"/>
            <w:tcBorders>
              <w:top w:val="single" w:sz="4" w:space="0" w:color="auto"/>
              <w:left w:val="single" w:sz="4" w:space="0" w:color="auto"/>
              <w:bottom w:val="single" w:sz="4" w:space="0" w:color="auto"/>
              <w:right w:val="single" w:sz="4" w:space="0" w:color="auto"/>
            </w:tcBorders>
          </w:tcPr>
          <w:p w14:paraId="72A92B81"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21,8</w:t>
            </w:r>
          </w:p>
        </w:tc>
        <w:tc>
          <w:tcPr>
            <w:tcW w:w="2268" w:type="dxa"/>
            <w:tcBorders>
              <w:top w:val="single" w:sz="4" w:space="0" w:color="auto"/>
              <w:left w:val="single" w:sz="4" w:space="0" w:color="auto"/>
              <w:bottom w:val="single" w:sz="4" w:space="0" w:color="auto"/>
              <w:right w:val="single" w:sz="4" w:space="0" w:color="auto"/>
            </w:tcBorders>
          </w:tcPr>
          <w:p w14:paraId="5EF6E9CD"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55,6</w:t>
            </w:r>
          </w:p>
        </w:tc>
        <w:tc>
          <w:tcPr>
            <w:tcW w:w="1701" w:type="dxa"/>
            <w:tcBorders>
              <w:top w:val="single" w:sz="4" w:space="0" w:color="auto"/>
              <w:left w:val="single" w:sz="4" w:space="0" w:color="auto"/>
              <w:bottom w:val="single" w:sz="4" w:space="0" w:color="auto"/>
              <w:right w:val="single" w:sz="4" w:space="0" w:color="auto"/>
            </w:tcBorders>
          </w:tcPr>
          <w:p w14:paraId="417433B7"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50,0</w:t>
            </w:r>
          </w:p>
        </w:tc>
      </w:tr>
      <w:tr w:rsidR="0073602C" w:rsidRPr="002B00EB" w14:paraId="7A99FAA8" w14:textId="77777777" w:rsidTr="00A34049">
        <w:tc>
          <w:tcPr>
            <w:tcW w:w="3085" w:type="dxa"/>
            <w:tcBorders>
              <w:top w:val="single" w:sz="4" w:space="0" w:color="auto"/>
              <w:left w:val="single" w:sz="4" w:space="0" w:color="auto"/>
              <w:bottom w:val="single" w:sz="4" w:space="0" w:color="auto"/>
              <w:right w:val="single" w:sz="4" w:space="0" w:color="auto"/>
            </w:tcBorders>
            <w:vAlign w:val="center"/>
            <w:hideMark/>
          </w:tcPr>
          <w:p w14:paraId="2E662FF0" w14:textId="77777777" w:rsidR="0073602C" w:rsidRPr="002B00EB" w:rsidRDefault="0073602C" w:rsidP="0073602C">
            <w:pPr>
              <w:spacing w:after="0" w:line="240" w:lineRule="auto"/>
              <w:ind w:firstLine="567"/>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14:paraId="2149C66F"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19,0</w:t>
            </w:r>
          </w:p>
        </w:tc>
        <w:tc>
          <w:tcPr>
            <w:tcW w:w="1876" w:type="dxa"/>
            <w:tcBorders>
              <w:top w:val="single" w:sz="4" w:space="0" w:color="auto"/>
              <w:left w:val="single" w:sz="4" w:space="0" w:color="auto"/>
              <w:bottom w:val="single" w:sz="4" w:space="0" w:color="auto"/>
              <w:right w:val="single" w:sz="4" w:space="0" w:color="auto"/>
            </w:tcBorders>
          </w:tcPr>
          <w:p w14:paraId="264E454D"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19,7</w:t>
            </w:r>
          </w:p>
        </w:tc>
        <w:tc>
          <w:tcPr>
            <w:tcW w:w="2268" w:type="dxa"/>
            <w:tcBorders>
              <w:top w:val="single" w:sz="4" w:space="0" w:color="auto"/>
              <w:left w:val="single" w:sz="4" w:space="0" w:color="auto"/>
              <w:bottom w:val="single" w:sz="4" w:space="0" w:color="auto"/>
              <w:right w:val="single" w:sz="4" w:space="0" w:color="auto"/>
            </w:tcBorders>
          </w:tcPr>
          <w:p w14:paraId="23C55E8F"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38,5</w:t>
            </w:r>
          </w:p>
        </w:tc>
        <w:tc>
          <w:tcPr>
            <w:tcW w:w="1701" w:type="dxa"/>
            <w:tcBorders>
              <w:top w:val="single" w:sz="4" w:space="0" w:color="auto"/>
              <w:left w:val="single" w:sz="4" w:space="0" w:color="auto"/>
              <w:bottom w:val="single" w:sz="4" w:space="0" w:color="auto"/>
              <w:right w:val="single" w:sz="4" w:space="0" w:color="auto"/>
            </w:tcBorders>
          </w:tcPr>
          <w:p w14:paraId="65C967A4"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53,8</w:t>
            </w:r>
          </w:p>
        </w:tc>
      </w:tr>
      <w:tr w:rsidR="0073602C" w:rsidRPr="002B00EB" w14:paraId="30318127" w14:textId="77777777" w:rsidTr="00A34049">
        <w:tc>
          <w:tcPr>
            <w:tcW w:w="3085" w:type="dxa"/>
            <w:tcBorders>
              <w:top w:val="single" w:sz="4" w:space="0" w:color="auto"/>
              <w:left w:val="single" w:sz="4" w:space="0" w:color="auto"/>
              <w:bottom w:val="single" w:sz="4" w:space="0" w:color="auto"/>
              <w:right w:val="single" w:sz="4" w:space="0" w:color="auto"/>
            </w:tcBorders>
            <w:vAlign w:val="center"/>
            <w:hideMark/>
          </w:tcPr>
          <w:p w14:paraId="0031F772" w14:textId="77777777" w:rsidR="0073602C" w:rsidRPr="002B00EB" w:rsidRDefault="0073602C" w:rsidP="0073602C">
            <w:pPr>
              <w:spacing w:after="0" w:line="240" w:lineRule="auto"/>
              <w:ind w:firstLine="567"/>
              <w:rPr>
                <w:rFonts w:ascii="Times New Roman" w:eastAsia="Calibri" w:hAnsi="Times New Roman" w:cs="Times New Roman"/>
                <w:sz w:val="28"/>
                <w:szCs w:val="28"/>
              </w:rPr>
            </w:pPr>
            <w:r w:rsidRPr="002B00EB">
              <w:rPr>
                <w:rFonts w:ascii="Times New Roman" w:eastAsia="Calibri" w:hAnsi="Times New Roman" w:cs="Times New Roman"/>
                <w:sz w:val="28"/>
                <w:szCs w:val="28"/>
              </w:rPr>
              <w:lastRenderedPageBreak/>
              <w:t>г. Минск</w:t>
            </w:r>
          </w:p>
        </w:tc>
        <w:tc>
          <w:tcPr>
            <w:tcW w:w="1560" w:type="dxa"/>
            <w:tcBorders>
              <w:top w:val="single" w:sz="4" w:space="0" w:color="auto"/>
              <w:left w:val="single" w:sz="4" w:space="0" w:color="auto"/>
              <w:bottom w:val="single" w:sz="4" w:space="0" w:color="auto"/>
              <w:right w:val="single" w:sz="4" w:space="0" w:color="auto"/>
            </w:tcBorders>
          </w:tcPr>
          <w:p w14:paraId="17EE7FFF"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23,8</w:t>
            </w:r>
          </w:p>
        </w:tc>
        <w:tc>
          <w:tcPr>
            <w:tcW w:w="1876" w:type="dxa"/>
            <w:tcBorders>
              <w:top w:val="single" w:sz="4" w:space="0" w:color="auto"/>
              <w:left w:val="single" w:sz="4" w:space="0" w:color="auto"/>
              <w:bottom w:val="single" w:sz="4" w:space="0" w:color="auto"/>
              <w:right w:val="single" w:sz="4" w:space="0" w:color="auto"/>
            </w:tcBorders>
          </w:tcPr>
          <w:p w14:paraId="33B11A3A"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25,7</w:t>
            </w:r>
          </w:p>
        </w:tc>
        <w:tc>
          <w:tcPr>
            <w:tcW w:w="2268" w:type="dxa"/>
            <w:tcBorders>
              <w:top w:val="single" w:sz="4" w:space="0" w:color="auto"/>
              <w:left w:val="single" w:sz="4" w:space="0" w:color="auto"/>
              <w:bottom w:val="single" w:sz="4" w:space="0" w:color="auto"/>
              <w:right w:val="single" w:sz="4" w:space="0" w:color="auto"/>
            </w:tcBorders>
          </w:tcPr>
          <w:p w14:paraId="2C47FAF2"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34,8</w:t>
            </w:r>
          </w:p>
        </w:tc>
        <w:tc>
          <w:tcPr>
            <w:tcW w:w="1701" w:type="dxa"/>
            <w:tcBorders>
              <w:top w:val="single" w:sz="4" w:space="0" w:color="auto"/>
              <w:left w:val="single" w:sz="4" w:space="0" w:color="auto"/>
              <w:bottom w:val="single" w:sz="4" w:space="0" w:color="auto"/>
              <w:right w:val="single" w:sz="4" w:space="0" w:color="auto"/>
            </w:tcBorders>
          </w:tcPr>
          <w:p w14:paraId="6072D3BA"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38,9</w:t>
            </w:r>
          </w:p>
        </w:tc>
      </w:tr>
      <w:tr w:rsidR="0073602C" w:rsidRPr="002B00EB" w14:paraId="628C6667" w14:textId="77777777" w:rsidTr="00A34049">
        <w:tc>
          <w:tcPr>
            <w:tcW w:w="3085" w:type="dxa"/>
            <w:tcBorders>
              <w:top w:val="single" w:sz="4" w:space="0" w:color="auto"/>
              <w:left w:val="single" w:sz="4" w:space="0" w:color="auto"/>
              <w:bottom w:val="single" w:sz="4" w:space="0" w:color="auto"/>
              <w:right w:val="single" w:sz="4" w:space="0" w:color="auto"/>
            </w:tcBorders>
            <w:vAlign w:val="center"/>
            <w:hideMark/>
          </w:tcPr>
          <w:p w14:paraId="7634954C" w14:textId="77777777" w:rsidR="0073602C" w:rsidRPr="002B00EB" w:rsidRDefault="0073602C" w:rsidP="0073602C">
            <w:pPr>
              <w:spacing w:after="0" w:line="240" w:lineRule="auto"/>
              <w:ind w:firstLine="567"/>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Минская </w:t>
            </w:r>
          </w:p>
        </w:tc>
        <w:tc>
          <w:tcPr>
            <w:tcW w:w="1560" w:type="dxa"/>
            <w:tcBorders>
              <w:top w:val="single" w:sz="4" w:space="0" w:color="auto"/>
              <w:left w:val="single" w:sz="4" w:space="0" w:color="auto"/>
              <w:bottom w:val="single" w:sz="4" w:space="0" w:color="auto"/>
              <w:right w:val="single" w:sz="4" w:space="0" w:color="auto"/>
            </w:tcBorders>
          </w:tcPr>
          <w:p w14:paraId="5A508689"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32,7</w:t>
            </w:r>
          </w:p>
        </w:tc>
        <w:tc>
          <w:tcPr>
            <w:tcW w:w="1876" w:type="dxa"/>
            <w:tcBorders>
              <w:top w:val="single" w:sz="4" w:space="0" w:color="auto"/>
              <w:left w:val="single" w:sz="4" w:space="0" w:color="auto"/>
              <w:bottom w:val="single" w:sz="4" w:space="0" w:color="auto"/>
              <w:right w:val="single" w:sz="4" w:space="0" w:color="auto"/>
            </w:tcBorders>
          </w:tcPr>
          <w:p w14:paraId="5E460E68"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31,8</w:t>
            </w:r>
          </w:p>
        </w:tc>
        <w:tc>
          <w:tcPr>
            <w:tcW w:w="2268" w:type="dxa"/>
            <w:tcBorders>
              <w:top w:val="single" w:sz="4" w:space="0" w:color="auto"/>
              <w:left w:val="single" w:sz="4" w:space="0" w:color="auto"/>
              <w:bottom w:val="single" w:sz="4" w:space="0" w:color="auto"/>
              <w:right w:val="single" w:sz="4" w:space="0" w:color="auto"/>
            </w:tcBorders>
          </w:tcPr>
          <w:p w14:paraId="40A3A76A"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58,3</w:t>
            </w:r>
          </w:p>
        </w:tc>
        <w:tc>
          <w:tcPr>
            <w:tcW w:w="1701" w:type="dxa"/>
            <w:tcBorders>
              <w:top w:val="single" w:sz="4" w:space="0" w:color="auto"/>
              <w:left w:val="single" w:sz="4" w:space="0" w:color="auto"/>
              <w:bottom w:val="single" w:sz="4" w:space="0" w:color="auto"/>
              <w:right w:val="single" w:sz="4" w:space="0" w:color="auto"/>
            </w:tcBorders>
          </w:tcPr>
          <w:p w14:paraId="615A5C1B"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40,9</w:t>
            </w:r>
          </w:p>
        </w:tc>
      </w:tr>
      <w:tr w:rsidR="0073602C" w:rsidRPr="002B00EB" w14:paraId="2E8FCC3E" w14:textId="77777777" w:rsidTr="00A34049">
        <w:tc>
          <w:tcPr>
            <w:tcW w:w="3085" w:type="dxa"/>
            <w:tcBorders>
              <w:top w:val="single" w:sz="4" w:space="0" w:color="auto"/>
              <w:left w:val="single" w:sz="4" w:space="0" w:color="auto"/>
              <w:bottom w:val="single" w:sz="4" w:space="0" w:color="auto"/>
              <w:right w:val="single" w:sz="4" w:space="0" w:color="auto"/>
            </w:tcBorders>
            <w:vAlign w:val="center"/>
            <w:hideMark/>
          </w:tcPr>
          <w:p w14:paraId="3F415B27" w14:textId="77777777" w:rsidR="0073602C" w:rsidRPr="002B00EB" w:rsidRDefault="0073602C" w:rsidP="0073602C">
            <w:pPr>
              <w:spacing w:after="0" w:line="240" w:lineRule="auto"/>
              <w:ind w:firstLine="567"/>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14:paraId="4952C9EC"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24,0</w:t>
            </w:r>
          </w:p>
        </w:tc>
        <w:tc>
          <w:tcPr>
            <w:tcW w:w="1876" w:type="dxa"/>
            <w:tcBorders>
              <w:top w:val="single" w:sz="4" w:space="0" w:color="auto"/>
              <w:left w:val="single" w:sz="4" w:space="0" w:color="auto"/>
              <w:bottom w:val="single" w:sz="4" w:space="0" w:color="auto"/>
              <w:right w:val="single" w:sz="4" w:space="0" w:color="auto"/>
            </w:tcBorders>
          </w:tcPr>
          <w:p w14:paraId="08194C03"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22,5</w:t>
            </w:r>
          </w:p>
        </w:tc>
        <w:tc>
          <w:tcPr>
            <w:tcW w:w="2268" w:type="dxa"/>
            <w:tcBorders>
              <w:top w:val="single" w:sz="4" w:space="0" w:color="auto"/>
              <w:left w:val="single" w:sz="4" w:space="0" w:color="auto"/>
              <w:bottom w:val="single" w:sz="4" w:space="0" w:color="auto"/>
              <w:right w:val="single" w:sz="4" w:space="0" w:color="auto"/>
            </w:tcBorders>
          </w:tcPr>
          <w:p w14:paraId="4D85CA6F"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70,6</w:t>
            </w:r>
          </w:p>
        </w:tc>
        <w:tc>
          <w:tcPr>
            <w:tcW w:w="1701" w:type="dxa"/>
            <w:tcBorders>
              <w:top w:val="single" w:sz="4" w:space="0" w:color="auto"/>
              <w:left w:val="single" w:sz="4" w:space="0" w:color="auto"/>
              <w:bottom w:val="single" w:sz="4" w:space="0" w:color="auto"/>
              <w:right w:val="single" w:sz="4" w:space="0" w:color="auto"/>
            </w:tcBorders>
          </w:tcPr>
          <w:p w14:paraId="20B3D8C5" w14:textId="77777777" w:rsidR="0073602C" w:rsidRPr="002B00EB" w:rsidRDefault="0073602C" w:rsidP="0073602C">
            <w:pPr>
              <w:spacing w:after="0" w:line="240" w:lineRule="auto"/>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53,3</w:t>
            </w:r>
          </w:p>
        </w:tc>
      </w:tr>
    </w:tbl>
    <w:p w14:paraId="5D9B35B9" w14:textId="77777777" w:rsidR="00122F1E" w:rsidRPr="002B00EB" w:rsidRDefault="00122F1E" w:rsidP="0073602C">
      <w:pPr>
        <w:spacing w:after="0" w:line="256" w:lineRule="auto"/>
        <w:ind w:firstLine="709"/>
        <w:jc w:val="both"/>
        <w:textAlignment w:val="top"/>
        <w:rPr>
          <w:rFonts w:ascii="Times New Roman" w:eastAsia="Calibri" w:hAnsi="Times New Roman" w:cs="Times New Roman"/>
          <w:noProof/>
          <w:sz w:val="28"/>
          <w:szCs w:val="28"/>
          <w:lang w:eastAsia="ru-RU"/>
        </w:rPr>
      </w:pPr>
    </w:p>
    <w:p w14:paraId="2668D3D3" w14:textId="77777777" w:rsidR="0073602C" w:rsidRPr="002B00EB" w:rsidRDefault="0073602C" w:rsidP="0073602C">
      <w:pPr>
        <w:spacing w:after="0" w:line="256" w:lineRule="auto"/>
        <w:ind w:firstLine="709"/>
        <w:jc w:val="both"/>
        <w:textAlignment w:val="top"/>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Удельный вес несчастных случаев, происшедших из-за нарушения требований охраны труда должностными лицами и (или) работниками, по сравнению с 2022 годом снизился с 64,7 до 60,3 процента.</w:t>
      </w:r>
    </w:p>
    <w:p w14:paraId="1E93026C" w14:textId="77777777" w:rsidR="0073602C" w:rsidRPr="002B00EB" w:rsidRDefault="0073602C" w:rsidP="0073602C">
      <w:pPr>
        <w:spacing w:after="0" w:line="240" w:lineRule="auto"/>
        <w:ind w:firstLine="709"/>
        <w:jc w:val="both"/>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При этом возросло количество несчастных случаев, происшедших при отсутствии опасного и (или) вредного производственного фактора из-за неосторожности потерпевшего, с 424 в 2022 году до 463 в 2023 году. Удельный вес таких несчастных случаев в отчетном периоде составил</w:t>
      </w:r>
      <w:r w:rsidR="00B260CF" w:rsidRPr="002B00EB">
        <w:rPr>
          <w:rFonts w:ascii="Times New Roman" w:eastAsia="Calibri" w:hAnsi="Times New Roman" w:cs="Times New Roman"/>
          <w:noProof/>
          <w:sz w:val="28"/>
          <w:szCs w:val="28"/>
          <w:lang w:eastAsia="ru-RU"/>
        </w:rPr>
        <w:t xml:space="preserve"> </w:t>
      </w:r>
      <w:r w:rsidRPr="002B00EB">
        <w:rPr>
          <w:rFonts w:ascii="Times New Roman" w:eastAsia="Calibri" w:hAnsi="Times New Roman" w:cs="Times New Roman"/>
          <w:noProof/>
          <w:sz w:val="28"/>
          <w:szCs w:val="28"/>
          <w:lang w:eastAsia="ru-RU"/>
        </w:rPr>
        <w:t xml:space="preserve">20,1 процента (в 2022 году – 18,3) (таблица </w:t>
      </w:r>
      <w:r w:rsidR="00025929" w:rsidRPr="002B00EB">
        <w:rPr>
          <w:rFonts w:ascii="Times New Roman" w:eastAsia="Calibri" w:hAnsi="Times New Roman" w:cs="Times New Roman"/>
          <w:noProof/>
          <w:sz w:val="28"/>
          <w:szCs w:val="28"/>
          <w:lang w:eastAsia="ru-RU"/>
        </w:rPr>
        <w:t>14</w:t>
      </w:r>
      <w:r w:rsidRPr="002B00EB">
        <w:rPr>
          <w:rFonts w:ascii="Times New Roman" w:eastAsia="Calibri" w:hAnsi="Times New Roman" w:cs="Times New Roman"/>
          <w:noProof/>
          <w:sz w:val="28"/>
          <w:szCs w:val="28"/>
          <w:lang w:eastAsia="ru-RU"/>
        </w:rPr>
        <w:t>).</w:t>
      </w:r>
    </w:p>
    <w:p w14:paraId="08D0A8A1" w14:textId="77777777" w:rsidR="0073602C" w:rsidRPr="002B00EB" w:rsidRDefault="0073602C" w:rsidP="0073602C">
      <w:pPr>
        <w:spacing w:after="0" w:line="240" w:lineRule="auto"/>
        <w:ind w:firstLine="709"/>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Таблица </w:t>
      </w:r>
      <w:r w:rsidR="00025929" w:rsidRPr="002B00EB">
        <w:rPr>
          <w:rFonts w:ascii="Times New Roman" w:eastAsia="Calibri" w:hAnsi="Times New Roman" w:cs="Times New Roman"/>
          <w:sz w:val="28"/>
          <w:szCs w:val="28"/>
        </w:rPr>
        <w:t>14</w:t>
      </w:r>
    </w:p>
    <w:p w14:paraId="47E1CF3A" w14:textId="77777777" w:rsidR="0073602C" w:rsidRPr="002B00EB" w:rsidRDefault="0073602C" w:rsidP="0073602C">
      <w:pPr>
        <w:spacing w:after="0" w:line="278" w:lineRule="exact"/>
        <w:jc w:val="center"/>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 xml:space="preserve">Удельный вес основных причины несчастных случаев, произошедших в </w:t>
      </w:r>
      <w:r w:rsidR="00122F1E" w:rsidRPr="002B00EB">
        <w:rPr>
          <w:rFonts w:ascii="Times New Roman" w:eastAsia="Calibri" w:hAnsi="Times New Roman" w:cs="Times New Roman"/>
          <w:noProof/>
          <w:sz w:val="28"/>
          <w:szCs w:val="28"/>
          <w:lang w:eastAsia="ru-RU"/>
        </w:rPr>
        <w:t>2023 году</w:t>
      </w:r>
    </w:p>
    <w:tbl>
      <w:tblPr>
        <w:tblpPr w:leftFromText="180" w:rightFromText="180" w:vertAnchor="text" w:horzAnchor="margin" w:tblpX="108" w:tblpY="19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567"/>
        <w:gridCol w:w="425"/>
        <w:gridCol w:w="567"/>
        <w:gridCol w:w="1276"/>
      </w:tblGrid>
      <w:tr w:rsidR="0073602C" w:rsidRPr="002B00EB" w14:paraId="61573CF4" w14:textId="77777777" w:rsidTr="00B260CF">
        <w:trPr>
          <w:trHeight w:val="411"/>
        </w:trPr>
        <w:tc>
          <w:tcPr>
            <w:tcW w:w="8188" w:type="dxa"/>
            <w:gridSpan w:val="2"/>
            <w:vMerge w:val="restart"/>
            <w:shd w:val="clear" w:color="auto" w:fill="auto"/>
            <w:vAlign w:val="center"/>
          </w:tcPr>
          <w:p w14:paraId="3CD7BA63" w14:textId="77777777" w:rsidR="0073602C" w:rsidRPr="002B00EB" w:rsidRDefault="0073602C" w:rsidP="0073602C">
            <w:pPr>
              <w:spacing w:after="0" w:line="240" w:lineRule="auto"/>
              <w:ind w:firstLine="426"/>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Причина</w:t>
            </w:r>
          </w:p>
        </w:tc>
        <w:tc>
          <w:tcPr>
            <w:tcW w:w="2268" w:type="dxa"/>
            <w:gridSpan w:val="3"/>
            <w:shd w:val="clear" w:color="auto" w:fill="auto"/>
            <w:vAlign w:val="center"/>
          </w:tcPr>
          <w:p w14:paraId="3B164B65" w14:textId="77777777" w:rsidR="0073602C" w:rsidRPr="002B00EB" w:rsidRDefault="0073602C" w:rsidP="0073602C">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Удельный вес от общего числа</w:t>
            </w:r>
          </w:p>
        </w:tc>
      </w:tr>
      <w:tr w:rsidR="0073602C" w:rsidRPr="002B00EB" w14:paraId="246F9CD1" w14:textId="77777777" w:rsidTr="00B260CF">
        <w:trPr>
          <w:trHeight w:val="235"/>
        </w:trPr>
        <w:tc>
          <w:tcPr>
            <w:tcW w:w="8188" w:type="dxa"/>
            <w:gridSpan w:val="2"/>
            <w:vMerge/>
            <w:shd w:val="clear" w:color="auto" w:fill="auto"/>
            <w:vAlign w:val="center"/>
          </w:tcPr>
          <w:p w14:paraId="6ACA3F9E" w14:textId="77777777" w:rsidR="0073602C" w:rsidRPr="002B00EB" w:rsidRDefault="0073602C" w:rsidP="0073602C">
            <w:pPr>
              <w:tabs>
                <w:tab w:val="left" w:pos="709"/>
              </w:tabs>
              <w:spacing w:after="120" w:line="240" w:lineRule="auto"/>
              <w:jc w:val="center"/>
              <w:rPr>
                <w:rFonts w:ascii="Times New Roman" w:eastAsia="Calibri" w:hAnsi="Times New Roman" w:cs="Times New Roman"/>
                <w:sz w:val="28"/>
                <w:szCs w:val="28"/>
              </w:rPr>
            </w:pPr>
          </w:p>
        </w:tc>
        <w:tc>
          <w:tcPr>
            <w:tcW w:w="992" w:type="dxa"/>
            <w:gridSpan w:val="2"/>
            <w:shd w:val="clear" w:color="auto" w:fill="auto"/>
            <w:vAlign w:val="center"/>
          </w:tcPr>
          <w:p w14:paraId="6BF78E93" w14:textId="77777777" w:rsidR="0073602C" w:rsidRPr="002B00EB" w:rsidRDefault="0073602C" w:rsidP="0073602C">
            <w:pPr>
              <w:spacing w:after="0" w:line="240" w:lineRule="exact"/>
              <w:ind w:left="-108" w:right="-108"/>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причин</w:t>
            </w:r>
          </w:p>
        </w:tc>
        <w:tc>
          <w:tcPr>
            <w:tcW w:w="1276" w:type="dxa"/>
            <w:shd w:val="clear" w:color="auto" w:fill="auto"/>
            <w:vAlign w:val="center"/>
          </w:tcPr>
          <w:p w14:paraId="1325991D" w14:textId="77777777" w:rsidR="0073602C" w:rsidRPr="002B00EB" w:rsidRDefault="0073602C" w:rsidP="0073602C">
            <w:pPr>
              <w:spacing w:after="0" w:line="240" w:lineRule="exact"/>
              <w:ind w:left="-108" w:right="-108"/>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причин гибели</w:t>
            </w:r>
          </w:p>
        </w:tc>
      </w:tr>
      <w:tr w:rsidR="0073602C" w:rsidRPr="002B00EB" w14:paraId="6C2F055A" w14:textId="77777777" w:rsidTr="00B260CF">
        <w:trPr>
          <w:trHeight w:val="329"/>
        </w:trPr>
        <w:tc>
          <w:tcPr>
            <w:tcW w:w="10456" w:type="dxa"/>
            <w:gridSpan w:val="5"/>
            <w:shd w:val="clear" w:color="auto" w:fill="auto"/>
            <w:vAlign w:val="center"/>
          </w:tcPr>
          <w:p w14:paraId="68DFC900" w14:textId="77777777" w:rsidR="0073602C" w:rsidRPr="002B00EB" w:rsidRDefault="0073602C" w:rsidP="0073602C">
            <w:pPr>
              <w:spacing w:after="0" w:line="240" w:lineRule="auto"/>
              <w:ind w:left="567"/>
              <w:jc w:val="center"/>
              <w:rPr>
                <w:rFonts w:ascii="Times New Roman" w:eastAsia="Calibri" w:hAnsi="Times New Roman" w:cs="Times New Roman"/>
                <w:b/>
                <w:sz w:val="28"/>
                <w:szCs w:val="28"/>
              </w:rPr>
            </w:pPr>
            <w:r w:rsidRPr="002B00EB">
              <w:rPr>
                <w:rFonts w:ascii="Times New Roman" w:eastAsia="Calibri" w:hAnsi="Times New Roman" w:cs="Times New Roman"/>
                <w:b/>
                <w:sz w:val="28"/>
                <w:szCs w:val="28"/>
              </w:rPr>
              <w:t>Со стороны потерпевших:</w:t>
            </w:r>
          </w:p>
        </w:tc>
      </w:tr>
      <w:tr w:rsidR="0073602C" w:rsidRPr="002B00EB" w14:paraId="0B9128E4" w14:textId="77777777" w:rsidTr="00B260CF">
        <w:tc>
          <w:tcPr>
            <w:tcW w:w="8188" w:type="dxa"/>
            <w:gridSpan w:val="2"/>
            <w:shd w:val="clear" w:color="auto" w:fill="auto"/>
            <w:vAlign w:val="center"/>
          </w:tcPr>
          <w:p w14:paraId="62ED2D4D" w14:textId="77777777" w:rsidR="0073602C" w:rsidRPr="002B00EB" w:rsidRDefault="0073602C" w:rsidP="0073602C">
            <w:pPr>
              <w:spacing w:after="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gridSpan w:val="2"/>
            <w:shd w:val="clear" w:color="auto" w:fill="auto"/>
            <w:vAlign w:val="center"/>
          </w:tcPr>
          <w:p w14:paraId="3FEFDA7C" w14:textId="77777777" w:rsidR="0073602C" w:rsidRPr="002B00EB" w:rsidRDefault="0073602C" w:rsidP="0073602C">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25,6</w:t>
            </w:r>
          </w:p>
        </w:tc>
        <w:tc>
          <w:tcPr>
            <w:tcW w:w="1276" w:type="dxa"/>
            <w:shd w:val="clear" w:color="auto" w:fill="auto"/>
            <w:vAlign w:val="center"/>
          </w:tcPr>
          <w:p w14:paraId="6F9D9605" w14:textId="77777777" w:rsidR="0073602C" w:rsidRPr="002B00EB" w:rsidRDefault="0073602C" w:rsidP="0073602C">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15,9</w:t>
            </w:r>
          </w:p>
        </w:tc>
      </w:tr>
      <w:tr w:rsidR="0073602C" w:rsidRPr="002B00EB" w14:paraId="731B05EC" w14:textId="77777777" w:rsidTr="00B260CF">
        <w:tc>
          <w:tcPr>
            <w:tcW w:w="8188" w:type="dxa"/>
            <w:gridSpan w:val="2"/>
            <w:shd w:val="clear" w:color="auto" w:fill="auto"/>
            <w:vAlign w:val="center"/>
          </w:tcPr>
          <w:p w14:paraId="5ADA7C08" w14:textId="77777777" w:rsidR="0073602C" w:rsidRPr="002B00EB" w:rsidRDefault="0073602C" w:rsidP="0073602C">
            <w:pPr>
              <w:tabs>
                <w:tab w:val="left" w:pos="709"/>
              </w:tabs>
              <w:spacing w:after="12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нарушение правил дорожного движения</w:t>
            </w:r>
          </w:p>
        </w:tc>
        <w:tc>
          <w:tcPr>
            <w:tcW w:w="992" w:type="dxa"/>
            <w:gridSpan w:val="2"/>
            <w:shd w:val="clear" w:color="auto" w:fill="auto"/>
            <w:vAlign w:val="center"/>
          </w:tcPr>
          <w:p w14:paraId="0AD52A82" w14:textId="77777777" w:rsidR="0073602C" w:rsidRPr="002B00EB" w:rsidRDefault="0073602C" w:rsidP="0073602C">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2,0</w:t>
            </w:r>
          </w:p>
        </w:tc>
        <w:tc>
          <w:tcPr>
            <w:tcW w:w="1276" w:type="dxa"/>
            <w:shd w:val="clear" w:color="auto" w:fill="auto"/>
            <w:vAlign w:val="center"/>
          </w:tcPr>
          <w:p w14:paraId="2ECC6A69" w14:textId="77777777" w:rsidR="0073602C" w:rsidRPr="002B00EB" w:rsidRDefault="0073602C" w:rsidP="0073602C">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5,1</w:t>
            </w:r>
          </w:p>
        </w:tc>
      </w:tr>
      <w:tr w:rsidR="0073602C" w:rsidRPr="002B00EB" w14:paraId="4E77D144" w14:textId="77777777" w:rsidTr="00B260CF">
        <w:tc>
          <w:tcPr>
            <w:tcW w:w="8188" w:type="dxa"/>
            <w:gridSpan w:val="2"/>
            <w:shd w:val="clear" w:color="auto" w:fill="auto"/>
            <w:vAlign w:val="center"/>
          </w:tcPr>
          <w:p w14:paraId="6EBF2F62" w14:textId="77777777" w:rsidR="0073602C" w:rsidRPr="002B00EB" w:rsidRDefault="0073602C" w:rsidP="0073602C">
            <w:pPr>
              <w:spacing w:after="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gridSpan w:val="2"/>
            <w:shd w:val="clear" w:color="auto" w:fill="auto"/>
            <w:vAlign w:val="center"/>
          </w:tcPr>
          <w:p w14:paraId="3789BE29" w14:textId="77777777" w:rsidR="0073602C" w:rsidRPr="002B00EB" w:rsidRDefault="0073602C" w:rsidP="0073602C">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2,8</w:t>
            </w:r>
          </w:p>
        </w:tc>
        <w:tc>
          <w:tcPr>
            <w:tcW w:w="1276" w:type="dxa"/>
            <w:shd w:val="clear" w:color="auto" w:fill="auto"/>
            <w:vAlign w:val="center"/>
          </w:tcPr>
          <w:p w14:paraId="3A50F29A" w14:textId="77777777" w:rsidR="0073602C" w:rsidRPr="002B00EB" w:rsidRDefault="0073602C" w:rsidP="0073602C">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4,3</w:t>
            </w:r>
          </w:p>
        </w:tc>
      </w:tr>
      <w:tr w:rsidR="0073602C" w:rsidRPr="002B00EB" w14:paraId="5CF427B1" w14:textId="77777777" w:rsidTr="00B260CF">
        <w:tc>
          <w:tcPr>
            <w:tcW w:w="8188" w:type="dxa"/>
            <w:gridSpan w:val="2"/>
            <w:shd w:val="clear" w:color="auto" w:fill="auto"/>
            <w:vAlign w:val="center"/>
          </w:tcPr>
          <w:p w14:paraId="65A3F6F1" w14:textId="77777777" w:rsidR="0073602C" w:rsidRPr="002B00EB" w:rsidRDefault="0073602C" w:rsidP="0073602C">
            <w:pPr>
              <w:spacing w:after="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gridSpan w:val="2"/>
            <w:shd w:val="clear" w:color="auto" w:fill="auto"/>
            <w:vAlign w:val="center"/>
          </w:tcPr>
          <w:p w14:paraId="5E456233" w14:textId="77777777" w:rsidR="0073602C" w:rsidRPr="002B00EB" w:rsidRDefault="0073602C" w:rsidP="0073602C">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1,2</w:t>
            </w:r>
          </w:p>
        </w:tc>
        <w:tc>
          <w:tcPr>
            <w:tcW w:w="1276" w:type="dxa"/>
            <w:shd w:val="clear" w:color="auto" w:fill="auto"/>
            <w:vAlign w:val="center"/>
          </w:tcPr>
          <w:p w14:paraId="26D538E3" w14:textId="77777777" w:rsidR="0073602C" w:rsidRPr="002B00EB" w:rsidRDefault="0073602C" w:rsidP="0073602C">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2,2</w:t>
            </w:r>
          </w:p>
        </w:tc>
      </w:tr>
      <w:tr w:rsidR="0073602C" w:rsidRPr="002B00EB" w14:paraId="79C9F96C" w14:textId="77777777" w:rsidTr="00B260CF">
        <w:tc>
          <w:tcPr>
            <w:tcW w:w="8188" w:type="dxa"/>
            <w:gridSpan w:val="2"/>
            <w:shd w:val="clear" w:color="auto" w:fill="auto"/>
            <w:vAlign w:val="center"/>
          </w:tcPr>
          <w:p w14:paraId="1DA3993B" w14:textId="77777777" w:rsidR="0073602C" w:rsidRPr="002B00EB" w:rsidRDefault="0073602C" w:rsidP="0073602C">
            <w:pPr>
              <w:spacing w:after="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неприменение выданных средств индивидуальной защиты</w:t>
            </w:r>
          </w:p>
        </w:tc>
        <w:tc>
          <w:tcPr>
            <w:tcW w:w="992" w:type="dxa"/>
            <w:gridSpan w:val="2"/>
            <w:shd w:val="clear" w:color="auto" w:fill="auto"/>
            <w:vAlign w:val="center"/>
          </w:tcPr>
          <w:p w14:paraId="283A1D70" w14:textId="77777777" w:rsidR="0073602C" w:rsidRPr="002B00EB" w:rsidRDefault="0073602C" w:rsidP="0073602C">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1,6</w:t>
            </w:r>
          </w:p>
        </w:tc>
        <w:tc>
          <w:tcPr>
            <w:tcW w:w="1276" w:type="dxa"/>
            <w:shd w:val="clear" w:color="auto" w:fill="auto"/>
            <w:vAlign w:val="center"/>
          </w:tcPr>
          <w:p w14:paraId="58882395" w14:textId="77777777" w:rsidR="0073602C" w:rsidRPr="002B00EB" w:rsidRDefault="0073602C" w:rsidP="0073602C">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1,4</w:t>
            </w:r>
          </w:p>
        </w:tc>
      </w:tr>
      <w:tr w:rsidR="0073602C" w:rsidRPr="002B00EB" w14:paraId="498357D1" w14:textId="77777777" w:rsidTr="00B260CF">
        <w:trPr>
          <w:trHeight w:val="530"/>
        </w:trPr>
        <w:tc>
          <w:tcPr>
            <w:tcW w:w="10456" w:type="dxa"/>
            <w:gridSpan w:val="5"/>
            <w:shd w:val="clear" w:color="auto" w:fill="auto"/>
            <w:vAlign w:val="center"/>
          </w:tcPr>
          <w:p w14:paraId="54728C75" w14:textId="77777777" w:rsidR="0073602C" w:rsidRPr="002B00EB" w:rsidRDefault="0073602C" w:rsidP="0073602C">
            <w:pPr>
              <w:spacing w:after="0" w:line="240" w:lineRule="auto"/>
              <w:ind w:firstLine="426"/>
              <w:jc w:val="center"/>
              <w:rPr>
                <w:rFonts w:ascii="Times New Roman" w:eastAsia="Calibri" w:hAnsi="Times New Roman" w:cs="Times New Roman"/>
                <w:b/>
                <w:sz w:val="28"/>
                <w:szCs w:val="28"/>
              </w:rPr>
            </w:pPr>
            <w:r w:rsidRPr="002B00EB">
              <w:rPr>
                <w:rFonts w:ascii="Times New Roman" w:eastAsia="Calibri" w:hAnsi="Times New Roman" w:cs="Times New Roman"/>
                <w:b/>
                <w:sz w:val="28"/>
                <w:szCs w:val="28"/>
              </w:rPr>
              <w:t>Со стороны должностных лиц нанимателя:</w:t>
            </w:r>
          </w:p>
        </w:tc>
      </w:tr>
      <w:tr w:rsidR="0073602C" w:rsidRPr="002B00EB" w14:paraId="772DA5FF" w14:textId="77777777" w:rsidTr="00B260CF">
        <w:tc>
          <w:tcPr>
            <w:tcW w:w="8188" w:type="dxa"/>
            <w:gridSpan w:val="2"/>
            <w:shd w:val="clear" w:color="auto" w:fill="auto"/>
            <w:vAlign w:val="center"/>
          </w:tcPr>
          <w:p w14:paraId="4ECCDBAB" w14:textId="77777777" w:rsidR="0073602C" w:rsidRPr="002B00EB" w:rsidRDefault="0073602C" w:rsidP="0073602C">
            <w:pPr>
              <w:spacing w:after="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невыполнение руководителями и специалистами обязанностей по охране труда</w:t>
            </w:r>
          </w:p>
        </w:tc>
        <w:tc>
          <w:tcPr>
            <w:tcW w:w="992" w:type="dxa"/>
            <w:gridSpan w:val="2"/>
            <w:shd w:val="clear" w:color="auto" w:fill="auto"/>
            <w:vAlign w:val="center"/>
          </w:tcPr>
          <w:p w14:paraId="24141ACC" w14:textId="77777777" w:rsidR="0073602C" w:rsidRPr="002B00EB" w:rsidRDefault="0073602C" w:rsidP="0073602C">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10,0</w:t>
            </w:r>
          </w:p>
        </w:tc>
        <w:tc>
          <w:tcPr>
            <w:tcW w:w="1276" w:type="dxa"/>
            <w:shd w:val="clear" w:color="auto" w:fill="auto"/>
            <w:vAlign w:val="center"/>
          </w:tcPr>
          <w:p w14:paraId="3254B843" w14:textId="77777777" w:rsidR="0073602C" w:rsidRPr="002B00EB" w:rsidRDefault="0073602C" w:rsidP="0073602C">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14,5</w:t>
            </w:r>
          </w:p>
        </w:tc>
      </w:tr>
      <w:tr w:rsidR="0073602C" w:rsidRPr="002B00EB" w14:paraId="72B540F5" w14:textId="77777777" w:rsidTr="00B260CF">
        <w:tc>
          <w:tcPr>
            <w:tcW w:w="8188" w:type="dxa"/>
            <w:gridSpan w:val="2"/>
            <w:shd w:val="clear" w:color="auto" w:fill="auto"/>
            <w:vAlign w:val="center"/>
          </w:tcPr>
          <w:p w14:paraId="2D4628AA" w14:textId="77777777" w:rsidR="0073602C" w:rsidRPr="002B00EB" w:rsidRDefault="0073602C" w:rsidP="0073602C">
            <w:pPr>
              <w:spacing w:after="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неудовлетворительное содержание и недостатки в организации рабочих мест</w:t>
            </w:r>
          </w:p>
        </w:tc>
        <w:tc>
          <w:tcPr>
            <w:tcW w:w="992" w:type="dxa"/>
            <w:gridSpan w:val="2"/>
            <w:shd w:val="clear" w:color="auto" w:fill="auto"/>
            <w:vAlign w:val="center"/>
          </w:tcPr>
          <w:p w14:paraId="7792D380" w14:textId="77777777" w:rsidR="0073602C" w:rsidRPr="002B00EB" w:rsidRDefault="0073602C" w:rsidP="0073602C">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3,6</w:t>
            </w:r>
          </w:p>
        </w:tc>
        <w:tc>
          <w:tcPr>
            <w:tcW w:w="1276" w:type="dxa"/>
            <w:shd w:val="clear" w:color="auto" w:fill="auto"/>
            <w:vAlign w:val="center"/>
          </w:tcPr>
          <w:p w14:paraId="56C8DC38" w14:textId="77777777" w:rsidR="0073602C" w:rsidRPr="002B00EB" w:rsidRDefault="0073602C" w:rsidP="0073602C">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5,1</w:t>
            </w:r>
          </w:p>
        </w:tc>
      </w:tr>
      <w:tr w:rsidR="0073602C" w:rsidRPr="002B00EB" w14:paraId="2B213C2D" w14:textId="77777777" w:rsidTr="00B260CF">
        <w:tc>
          <w:tcPr>
            <w:tcW w:w="8188" w:type="dxa"/>
            <w:gridSpan w:val="2"/>
            <w:shd w:val="clear" w:color="auto" w:fill="auto"/>
            <w:vAlign w:val="center"/>
          </w:tcPr>
          <w:p w14:paraId="2E89F76F" w14:textId="77777777" w:rsidR="0073602C" w:rsidRPr="002B00EB" w:rsidRDefault="0073602C" w:rsidP="0073602C">
            <w:pPr>
              <w:spacing w:after="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допуск потерпевших к работе без обучения и проверки знаний               по вопросам охраны труда</w:t>
            </w:r>
          </w:p>
        </w:tc>
        <w:tc>
          <w:tcPr>
            <w:tcW w:w="992" w:type="dxa"/>
            <w:gridSpan w:val="2"/>
            <w:shd w:val="clear" w:color="auto" w:fill="auto"/>
            <w:vAlign w:val="center"/>
          </w:tcPr>
          <w:p w14:paraId="7DE61DAF" w14:textId="77777777" w:rsidR="0073602C" w:rsidRPr="002B00EB" w:rsidRDefault="0073602C" w:rsidP="0073602C">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3,4</w:t>
            </w:r>
          </w:p>
        </w:tc>
        <w:tc>
          <w:tcPr>
            <w:tcW w:w="1276" w:type="dxa"/>
            <w:shd w:val="clear" w:color="auto" w:fill="auto"/>
            <w:vAlign w:val="center"/>
          </w:tcPr>
          <w:p w14:paraId="000DC3E8" w14:textId="77777777" w:rsidR="0073602C" w:rsidRPr="002B00EB" w:rsidRDefault="0073602C" w:rsidP="0073602C">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6,5</w:t>
            </w:r>
          </w:p>
        </w:tc>
      </w:tr>
      <w:tr w:rsidR="0073602C" w:rsidRPr="002B00EB" w14:paraId="20B44DAD" w14:textId="77777777" w:rsidTr="00B260CF">
        <w:tc>
          <w:tcPr>
            <w:tcW w:w="8188" w:type="dxa"/>
            <w:gridSpan w:val="2"/>
            <w:shd w:val="clear" w:color="auto" w:fill="auto"/>
            <w:vAlign w:val="center"/>
          </w:tcPr>
          <w:p w14:paraId="350E5A39" w14:textId="77777777" w:rsidR="0073602C" w:rsidRPr="002B00EB" w:rsidRDefault="0073602C" w:rsidP="0073602C">
            <w:pPr>
              <w:spacing w:after="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допуск потерпевших к работе без проведения стажировки по вопросам охраны труда и (или) инструктажа по охране труда</w:t>
            </w:r>
          </w:p>
        </w:tc>
        <w:tc>
          <w:tcPr>
            <w:tcW w:w="992" w:type="dxa"/>
            <w:gridSpan w:val="2"/>
            <w:shd w:val="clear" w:color="auto" w:fill="auto"/>
            <w:vAlign w:val="center"/>
          </w:tcPr>
          <w:p w14:paraId="02A815F3" w14:textId="77777777" w:rsidR="0073602C" w:rsidRPr="002B00EB" w:rsidRDefault="0073602C" w:rsidP="0073602C">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3,4</w:t>
            </w:r>
          </w:p>
        </w:tc>
        <w:tc>
          <w:tcPr>
            <w:tcW w:w="1276" w:type="dxa"/>
            <w:shd w:val="clear" w:color="auto" w:fill="auto"/>
            <w:vAlign w:val="center"/>
          </w:tcPr>
          <w:p w14:paraId="055ECB92" w14:textId="77777777" w:rsidR="0073602C" w:rsidRPr="002B00EB" w:rsidRDefault="0073602C" w:rsidP="0073602C">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7,2</w:t>
            </w:r>
          </w:p>
        </w:tc>
      </w:tr>
      <w:tr w:rsidR="0073602C" w:rsidRPr="002B00EB" w14:paraId="2089DC14" w14:textId="77777777" w:rsidTr="00B260CF">
        <w:tc>
          <w:tcPr>
            <w:tcW w:w="8188" w:type="dxa"/>
            <w:gridSpan w:val="2"/>
            <w:shd w:val="clear" w:color="auto" w:fill="auto"/>
            <w:vAlign w:val="center"/>
          </w:tcPr>
          <w:p w14:paraId="4014A1B5" w14:textId="77777777" w:rsidR="0073602C" w:rsidRPr="002B00EB" w:rsidRDefault="0073602C" w:rsidP="0073602C">
            <w:pPr>
              <w:spacing w:after="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необеспечение потерпевшего средствами индивидуальной защиты</w:t>
            </w:r>
          </w:p>
        </w:tc>
        <w:tc>
          <w:tcPr>
            <w:tcW w:w="992" w:type="dxa"/>
            <w:gridSpan w:val="2"/>
            <w:shd w:val="clear" w:color="auto" w:fill="auto"/>
            <w:vAlign w:val="center"/>
          </w:tcPr>
          <w:p w14:paraId="728C6C5D" w14:textId="77777777" w:rsidR="0073602C" w:rsidRPr="002B00EB" w:rsidRDefault="0073602C" w:rsidP="0073602C">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1,1</w:t>
            </w:r>
          </w:p>
        </w:tc>
        <w:tc>
          <w:tcPr>
            <w:tcW w:w="1276" w:type="dxa"/>
            <w:shd w:val="clear" w:color="auto" w:fill="auto"/>
            <w:vAlign w:val="center"/>
          </w:tcPr>
          <w:p w14:paraId="10261896" w14:textId="77777777" w:rsidR="0073602C" w:rsidRPr="002B00EB" w:rsidRDefault="0073602C" w:rsidP="0073602C">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3,6</w:t>
            </w:r>
          </w:p>
        </w:tc>
      </w:tr>
      <w:tr w:rsidR="0073602C" w:rsidRPr="002B00EB" w14:paraId="3C80C976" w14:textId="77777777" w:rsidTr="00B260CF">
        <w:tc>
          <w:tcPr>
            <w:tcW w:w="8188" w:type="dxa"/>
            <w:gridSpan w:val="2"/>
            <w:shd w:val="clear" w:color="auto" w:fill="auto"/>
            <w:vAlign w:val="center"/>
          </w:tcPr>
          <w:p w14:paraId="63CCBDD6" w14:textId="77777777" w:rsidR="0073602C" w:rsidRPr="002B00EB" w:rsidRDefault="0073602C" w:rsidP="0073602C">
            <w:pPr>
              <w:spacing w:after="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неудовлетворительное техническое состояние зданий, сооружений, территории</w:t>
            </w:r>
          </w:p>
        </w:tc>
        <w:tc>
          <w:tcPr>
            <w:tcW w:w="992" w:type="dxa"/>
            <w:gridSpan w:val="2"/>
            <w:shd w:val="clear" w:color="auto" w:fill="auto"/>
            <w:vAlign w:val="center"/>
          </w:tcPr>
          <w:p w14:paraId="409B9B06" w14:textId="77777777" w:rsidR="0073602C" w:rsidRPr="002B00EB" w:rsidRDefault="0073602C" w:rsidP="0073602C">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0,5</w:t>
            </w:r>
          </w:p>
        </w:tc>
        <w:tc>
          <w:tcPr>
            <w:tcW w:w="1276" w:type="dxa"/>
            <w:shd w:val="clear" w:color="auto" w:fill="auto"/>
            <w:vAlign w:val="center"/>
          </w:tcPr>
          <w:p w14:paraId="2C971EAE" w14:textId="77777777" w:rsidR="0073602C" w:rsidRPr="002B00EB" w:rsidRDefault="0073602C" w:rsidP="0073602C">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0,7</w:t>
            </w:r>
          </w:p>
        </w:tc>
      </w:tr>
      <w:tr w:rsidR="0073602C" w:rsidRPr="002B00EB" w14:paraId="2A1F2815" w14:textId="77777777" w:rsidTr="00B260CF">
        <w:tc>
          <w:tcPr>
            <w:tcW w:w="8188" w:type="dxa"/>
            <w:gridSpan w:val="2"/>
            <w:tcBorders>
              <w:bottom w:val="single" w:sz="4" w:space="0" w:color="000000"/>
            </w:tcBorders>
            <w:shd w:val="clear" w:color="auto" w:fill="auto"/>
            <w:vAlign w:val="center"/>
          </w:tcPr>
          <w:p w14:paraId="33BD7BF3" w14:textId="77777777" w:rsidR="00025929" w:rsidRPr="002B00EB" w:rsidRDefault="0073602C" w:rsidP="009B1D4D">
            <w:pPr>
              <w:spacing w:after="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lastRenderedPageBreak/>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gridSpan w:val="2"/>
            <w:tcBorders>
              <w:bottom w:val="single" w:sz="4" w:space="0" w:color="000000"/>
            </w:tcBorders>
            <w:shd w:val="clear" w:color="auto" w:fill="auto"/>
            <w:vAlign w:val="center"/>
          </w:tcPr>
          <w:p w14:paraId="0748E914" w14:textId="77777777" w:rsidR="0073602C" w:rsidRPr="002B00EB" w:rsidRDefault="0073602C" w:rsidP="0073602C">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0,8</w:t>
            </w:r>
          </w:p>
        </w:tc>
        <w:tc>
          <w:tcPr>
            <w:tcW w:w="1276" w:type="dxa"/>
            <w:tcBorders>
              <w:bottom w:val="single" w:sz="4" w:space="0" w:color="000000"/>
            </w:tcBorders>
            <w:shd w:val="clear" w:color="auto" w:fill="auto"/>
            <w:vAlign w:val="center"/>
          </w:tcPr>
          <w:p w14:paraId="132268E7" w14:textId="77777777" w:rsidR="0073602C" w:rsidRPr="002B00EB" w:rsidRDefault="0073602C" w:rsidP="0073602C">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1,4</w:t>
            </w:r>
          </w:p>
        </w:tc>
      </w:tr>
      <w:tr w:rsidR="0073602C" w:rsidRPr="002B00EB" w14:paraId="7134917A" w14:textId="77777777" w:rsidTr="00B260CF">
        <w:tc>
          <w:tcPr>
            <w:tcW w:w="8188" w:type="dxa"/>
            <w:gridSpan w:val="2"/>
            <w:shd w:val="clear" w:color="auto" w:fill="auto"/>
            <w:vAlign w:val="center"/>
          </w:tcPr>
          <w:p w14:paraId="08517005" w14:textId="77777777" w:rsidR="0073602C" w:rsidRPr="002B00EB" w:rsidRDefault="0073602C" w:rsidP="0073602C">
            <w:pPr>
              <w:spacing w:after="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эксплуатация неисправных машин, механизмов, оборудования, оснастки, инструмента, транспортных средств</w:t>
            </w:r>
          </w:p>
        </w:tc>
        <w:tc>
          <w:tcPr>
            <w:tcW w:w="992" w:type="dxa"/>
            <w:gridSpan w:val="2"/>
            <w:shd w:val="clear" w:color="auto" w:fill="auto"/>
            <w:vAlign w:val="center"/>
          </w:tcPr>
          <w:p w14:paraId="374320BF" w14:textId="77777777" w:rsidR="0073602C" w:rsidRPr="002B00EB" w:rsidRDefault="0073602C" w:rsidP="0073602C">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0,9</w:t>
            </w:r>
          </w:p>
        </w:tc>
        <w:tc>
          <w:tcPr>
            <w:tcW w:w="1276" w:type="dxa"/>
            <w:shd w:val="clear" w:color="auto" w:fill="auto"/>
            <w:vAlign w:val="center"/>
          </w:tcPr>
          <w:p w14:paraId="254C0A51" w14:textId="77777777" w:rsidR="0073602C" w:rsidRPr="002B00EB" w:rsidRDefault="0073602C" w:rsidP="0073602C">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2,2</w:t>
            </w:r>
          </w:p>
        </w:tc>
      </w:tr>
      <w:tr w:rsidR="0073602C" w:rsidRPr="002B00EB" w14:paraId="3BD0B940" w14:textId="77777777" w:rsidTr="00B260CF">
        <w:tc>
          <w:tcPr>
            <w:tcW w:w="8188" w:type="dxa"/>
            <w:gridSpan w:val="2"/>
            <w:shd w:val="clear" w:color="auto" w:fill="auto"/>
            <w:vAlign w:val="center"/>
          </w:tcPr>
          <w:p w14:paraId="08BDDD2D" w14:textId="77777777" w:rsidR="0073602C" w:rsidRPr="002B00EB" w:rsidRDefault="0073602C" w:rsidP="0073602C">
            <w:pPr>
              <w:spacing w:after="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нарушение требований проектной документации</w:t>
            </w:r>
          </w:p>
        </w:tc>
        <w:tc>
          <w:tcPr>
            <w:tcW w:w="992" w:type="dxa"/>
            <w:gridSpan w:val="2"/>
            <w:shd w:val="clear" w:color="auto" w:fill="auto"/>
            <w:vAlign w:val="center"/>
          </w:tcPr>
          <w:p w14:paraId="76DAB187" w14:textId="77777777" w:rsidR="0073602C" w:rsidRPr="002B00EB" w:rsidRDefault="0073602C" w:rsidP="0073602C">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0,6</w:t>
            </w:r>
          </w:p>
        </w:tc>
        <w:tc>
          <w:tcPr>
            <w:tcW w:w="1276" w:type="dxa"/>
            <w:shd w:val="clear" w:color="auto" w:fill="auto"/>
            <w:vAlign w:val="center"/>
          </w:tcPr>
          <w:p w14:paraId="3ED9925C" w14:textId="77777777" w:rsidR="0073602C" w:rsidRPr="002B00EB" w:rsidRDefault="0073602C" w:rsidP="0073602C">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0,7</w:t>
            </w:r>
          </w:p>
        </w:tc>
      </w:tr>
      <w:tr w:rsidR="0073602C" w:rsidRPr="002B00EB" w14:paraId="21CE5270" w14:textId="77777777" w:rsidTr="00B260CF">
        <w:tc>
          <w:tcPr>
            <w:tcW w:w="8188" w:type="dxa"/>
            <w:gridSpan w:val="2"/>
            <w:shd w:val="clear" w:color="auto" w:fill="auto"/>
            <w:vAlign w:val="center"/>
          </w:tcPr>
          <w:p w14:paraId="515FA052" w14:textId="77777777" w:rsidR="0073602C" w:rsidRPr="002B00EB" w:rsidRDefault="0073602C" w:rsidP="0073602C">
            <w:pPr>
              <w:spacing w:after="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gridSpan w:val="2"/>
            <w:shd w:val="clear" w:color="auto" w:fill="auto"/>
            <w:vAlign w:val="center"/>
          </w:tcPr>
          <w:p w14:paraId="5C963BFC" w14:textId="77777777" w:rsidR="0073602C" w:rsidRPr="002B00EB" w:rsidRDefault="0073602C" w:rsidP="0073602C">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0,2</w:t>
            </w:r>
          </w:p>
        </w:tc>
        <w:tc>
          <w:tcPr>
            <w:tcW w:w="1276" w:type="dxa"/>
            <w:shd w:val="clear" w:color="auto" w:fill="auto"/>
            <w:vAlign w:val="center"/>
          </w:tcPr>
          <w:p w14:paraId="0A88165B" w14:textId="77777777" w:rsidR="0073602C" w:rsidRPr="002B00EB" w:rsidRDefault="0073602C" w:rsidP="0073602C">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w:t>
            </w:r>
          </w:p>
        </w:tc>
      </w:tr>
      <w:tr w:rsidR="009B1D4D" w:rsidRPr="002B00EB" w14:paraId="64C17C80" w14:textId="77777777" w:rsidTr="00B260CF">
        <w:tc>
          <w:tcPr>
            <w:tcW w:w="10456" w:type="dxa"/>
            <w:gridSpan w:val="5"/>
            <w:shd w:val="clear" w:color="auto" w:fill="auto"/>
            <w:vAlign w:val="center"/>
          </w:tcPr>
          <w:p w14:paraId="033D6111" w14:textId="77777777" w:rsidR="009B1D4D" w:rsidRPr="002B00EB" w:rsidRDefault="009B1D4D" w:rsidP="009B1D4D">
            <w:pPr>
              <w:spacing w:after="120" w:line="240" w:lineRule="auto"/>
              <w:ind w:left="-533" w:right="175"/>
              <w:jc w:val="center"/>
              <w:rPr>
                <w:rFonts w:ascii="Times New Roman" w:eastAsia="Calibri" w:hAnsi="Times New Roman" w:cs="Times New Roman"/>
                <w:sz w:val="28"/>
                <w:szCs w:val="28"/>
              </w:rPr>
            </w:pPr>
            <w:r w:rsidRPr="002B00EB">
              <w:rPr>
                <w:rFonts w:ascii="Times New Roman" w:eastAsia="Calibri" w:hAnsi="Times New Roman" w:cs="Times New Roman"/>
                <w:b/>
                <w:sz w:val="28"/>
                <w:szCs w:val="28"/>
              </w:rPr>
              <w:t>Среди прочих причин:</w:t>
            </w:r>
          </w:p>
        </w:tc>
      </w:tr>
      <w:tr w:rsidR="009B1D4D" w:rsidRPr="002B00EB" w14:paraId="7D075179" w14:textId="77777777" w:rsidTr="00B260CF">
        <w:tc>
          <w:tcPr>
            <w:tcW w:w="7621" w:type="dxa"/>
            <w:shd w:val="clear" w:color="auto" w:fill="auto"/>
            <w:vAlign w:val="center"/>
          </w:tcPr>
          <w:p w14:paraId="6DD22499" w14:textId="77777777" w:rsidR="009B1D4D" w:rsidRPr="002B00EB" w:rsidRDefault="009B1D4D" w:rsidP="009B1D4D">
            <w:pPr>
              <w:spacing w:after="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личная неосторожность</w:t>
            </w:r>
          </w:p>
        </w:tc>
        <w:tc>
          <w:tcPr>
            <w:tcW w:w="992" w:type="dxa"/>
            <w:gridSpan w:val="2"/>
            <w:shd w:val="clear" w:color="auto" w:fill="auto"/>
            <w:vAlign w:val="center"/>
          </w:tcPr>
          <w:p w14:paraId="31D2FA38" w14:textId="77777777" w:rsidR="009B1D4D" w:rsidRPr="002B00EB" w:rsidRDefault="009B1D4D" w:rsidP="009B1D4D">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20,1</w:t>
            </w:r>
          </w:p>
        </w:tc>
        <w:tc>
          <w:tcPr>
            <w:tcW w:w="1843" w:type="dxa"/>
            <w:gridSpan w:val="2"/>
            <w:shd w:val="clear" w:color="auto" w:fill="auto"/>
            <w:vAlign w:val="center"/>
          </w:tcPr>
          <w:p w14:paraId="05D5FAE8" w14:textId="77777777" w:rsidR="009B1D4D" w:rsidRPr="002B00EB" w:rsidRDefault="009B1D4D" w:rsidP="009B1D4D">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2,9</w:t>
            </w:r>
          </w:p>
        </w:tc>
      </w:tr>
      <w:tr w:rsidR="009B1D4D" w:rsidRPr="002B00EB" w14:paraId="0431A4FB" w14:textId="77777777" w:rsidTr="00B260CF">
        <w:tc>
          <w:tcPr>
            <w:tcW w:w="7621" w:type="dxa"/>
            <w:shd w:val="clear" w:color="auto" w:fill="auto"/>
            <w:vAlign w:val="center"/>
          </w:tcPr>
          <w:p w14:paraId="1CCD7BD5" w14:textId="77777777" w:rsidR="009B1D4D" w:rsidRPr="002B00EB" w:rsidRDefault="009B1D4D" w:rsidP="009B1D4D">
            <w:pPr>
              <w:spacing w:after="0" w:line="240" w:lineRule="auto"/>
              <w:ind w:firstLine="426"/>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нарушение требований по охране труда другими работниками</w:t>
            </w:r>
          </w:p>
        </w:tc>
        <w:tc>
          <w:tcPr>
            <w:tcW w:w="992" w:type="dxa"/>
            <w:gridSpan w:val="2"/>
            <w:shd w:val="clear" w:color="auto" w:fill="auto"/>
            <w:vAlign w:val="center"/>
          </w:tcPr>
          <w:p w14:paraId="12144B03" w14:textId="77777777" w:rsidR="009B1D4D" w:rsidRPr="002B00EB" w:rsidRDefault="009B1D4D" w:rsidP="009B1D4D">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1,5</w:t>
            </w:r>
          </w:p>
        </w:tc>
        <w:tc>
          <w:tcPr>
            <w:tcW w:w="1843" w:type="dxa"/>
            <w:gridSpan w:val="2"/>
            <w:shd w:val="clear" w:color="auto" w:fill="auto"/>
            <w:vAlign w:val="center"/>
          </w:tcPr>
          <w:p w14:paraId="2F8E6125" w14:textId="77777777" w:rsidR="009B1D4D" w:rsidRPr="002B00EB" w:rsidRDefault="009B1D4D" w:rsidP="009B1D4D">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2,9</w:t>
            </w:r>
          </w:p>
        </w:tc>
      </w:tr>
      <w:tr w:rsidR="009B1D4D" w:rsidRPr="002B00EB" w14:paraId="20C5ECA3" w14:textId="77777777" w:rsidTr="00B260CF">
        <w:tc>
          <w:tcPr>
            <w:tcW w:w="7621" w:type="dxa"/>
            <w:shd w:val="clear" w:color="auto" w:fill="auto"/>
            <w:vAlign w:val="center"/>
          </w:tcPr>
          <w:p w14:paraId="7F92F12B" w14:textId="77777777" w:rsidR="009B1D4D" w:rsidRPr="002B00EB" w:rsidRDefault="009B1D4D" w:rsidP="009B1D4D">
            <w:pPr>
              <w:spacing w:after="0" w:line="240" w:lineRule="exact"/>
              <w:ind w:firstLine="425"/>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нарушение правил дорожного движения другим лицом</w:t>
            </w:r>
          </w:p>
        </w:tc>
        <w:tc>
          <w:tcPr>
            <w:tcW w:w="992" w:type="dxa"/>
            <w:gridSpan w:val="2"/>
            <w:shd w:val="clear" w:color="auto" w:fill="auto"/>
            <w:vAlign w:val="center"/>
          </w:tcPr>
          <w:p w14:paraId="433B0378" w14:textId="77777777" w:rsidR="009B1D4D" w:rsidRPr="002B00EB" w:rsidRDefault="009B1D4D" w:rsidP="009B1D4D">
            <w:pPr>
              <w:spacing w:after="120" w:line="240" w:lineRule="auto"/>
              <w:ind w:left="-250"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3,5</w:t>
            </w:r>
          </w:p>
        </w:tc>
        <w:tc>
          <w:tcPr>
            <w:tcW w:w="1843" w:type="dxa"/>
            <w:gridSpan w:val="2"/>
            <w:shd w:val="clear" w:color="auto" w:fill="auto"/>
            <w:vAlign w:val="center"/>
          </w:tcPr>
          <w:p w14:paraId="4A00EE61" w14:textId="77777777" w:rsidR="009B1D4D" w:rsidRPr="002B00EB" w:rsidRDefault="009B1D4D" w:rsidP="009B1D4D">
            <w:pPr>
              <w:spacing w:after="120" w:line="240" w:lineRule="auto"/>
              <w:ind w:left="-533" w:right="175"/>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4,3</w:t>
            </w:r>
          </w:p>
        </w:tc>
      </w:tr>
    </w:tbl>
    <w:p w14:paraId="6413E42E" w14:textId="77777777" w:rsidR="0073602C" w:rsidRPr="002B00EB" w:rsidRDefault="0073602C" w:rsidP="0073602C">
      <w:pPr>
        <w:spacing w:before="240" w:after="0" w:line="240" w:lineRule="auto"/>
        <w:ind w:firstLine="720"/>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Значительным остается удельный вес причин, обусловленных действиями самих потерпевших, в частности нарушение ими трудовой и производственной дисциплины, инструкций по охране труда, нахождение их в состоянии алкогольного опьянения.</w:t>
      </w:r>
    </w:p>
    <w:p w14:paraId="6A25B70A" w14:textId="77777777" w:rsidR="0073602C" w:rsidRPr="002B00EB" w:rsidRDefault="0073602C" w:rsidP="0073602C">
      <w:pPr>
        <w:spacing w:after="0" w:line="240" w:lineRule="auto"/>
        <w:ind w:firstLine="709"/>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14:paraId="43EBDDEA" w14:textId="77777777" w:rsidR="0073602C" w:rsidRPr="002B00EB" w:rsidRDefault="0073602C" w:rsidP="0073602C">
      <w:pPr>
        <w:spacing w:after="240" w:line="240" w:lineRule="auto"/>
        <w:ind w:firstLine="709"/>
        <w:jc w:val="both"/>
        <w:textAlignment w:val="top"/>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По данным Департамента </w:t>
      </w:r>
      <w:r w:rsidR="000321C9" w:rsidRPr="002B00EB">
        <w:rPr>
          <w:rFonts w:ascii="Times New Roman" w:eastAsia="Calibri" w:hAnsi="Times New Roman" w:cs="Times New Roman"/>
          <w:sz w:val="28"/>
          <w:szCs w:val="28"/>
        </w:rPr>
        <w:t xml:space="preserve">государственной инспекции труда </w:t>
      </w:r>
      <w:r w:rsidRPr="002B00EB">
        <w:rPr>
          <w:rFonts w:ascii="Times New Roman" w:eastAsia="Calibri" w:hAnsi="Times New Roman" w:cs="Times New Roman"/>
          <w:sz w:val="28"/>
          <w:szCs w:val="28"/>
        </w:rPr>
        <w:t>в 2023 году по сравнению с 2022 годом количество работающих, находившихся в момент травмирования в состоянии алкогольного опьянения, снизилось с 81 до 55 человек</w:t>
      </w:r>
      <w:r w:rsidR="00B260CF" w:rsidRPr="002B00EB">
        <w:rPr>
          <w:rFonts w:ascii="Times New Roman" w:eastAsia="Calibri" w:hAnsi="Times New Roman" w:cs="Times New Roman"/>
          <w:sz w:val="28"/>
          <w:szCs w:val="28"/>
        </w:rPr>
        <w:t xml:space="preserve"> </w:t>
      </w:r>
      <w:r w:rsidRPr="002B00EB">
        <w:rPr>
          <w:rFonts w:ascii="Times New Roman" w:eastAsia="Calibri" w:hAnsi="Times New Roman" w:cs="Times New Roman"/>
          <w:sz w:val="28"/>
          <w:szCs w:val="28"/>
        </w:rPr>
        <w:t xml:space="preserve">и составило 3 процента от общего числа травмированных на производстве (таблица </w:t>
      </w:r>
      <w:r w:rsidR="009B1D4D" w:rsidRPr="002B00EB">
        <w:rPr>
          <w:rFonts w:ascii="Times New Roman" w:eastAsia="Calibri" w:hAnsi="Times New Roman" w:cs="Times New Roman"/>
          <w:sz w:val="28"/>
          <w:szCs w:val="28"/>
        </w:rPr>
        <w:t>15</w:t>
      </w:r>
      <w:r w:rsidRPr="002B00EB">
        <w:rPr>
          <w:rFonts w:ascii="Times New Roman" w:eastAsia="Calibri" w:hAnsi="Times New Roman" w:cs="Times New Roman"/>
          <w:sz w:val="28"/>
          <w:szCs w:val="28"/>
        </w:rPr>
        <w:t xml:space="preserve">). Среди погибших на производстве в 2023 году в указанном состоянии находилось 9 человек (7,7 процента от общего числа погибших на производстве), в 2022 году – 22 человека (16,7 процента). </w:t>
      </w:r>
    </w:p>
    <w:p w14:paraId="4AAD2755" w14:textId="77777777" w:rsidR="0073602C" w:rsidRPr="002B00EB" w:rsidRDefault="0073602C" w:rsidP="0073602C">
      <w:pPr>
        <w:spacing w:after="0" w:line="240" w:lineRule="auto"/>
        <w:ind w:firstLine="709"/>
        <w:jc w:val="right"/>
        <w:textAlignment w:val="top"/>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Таблица </w:t>
      </w:r>
      <w:r w:rsidR="009B1D4D" w:rsidRPr="002B00EB">
        <w:rPr>
          <w:rFonts w:ascii="Times New Roman" w:eastAsia="Calibri" w:hAnsi="Times New Roman" w:cs="Times New Roman"/>
          <w:sz w:val="28"/>
          <w:szCs w:val="28"/>
        </w:rPr>
        <w:t>15</w:t>
      </w:r>
    </w:p>
    <w:p w14:paraId="6FCAD319" w14:textId="77777777" w:rsidR="0073602C" w:rsidRPr="002B00EB" w:rsidRDefault="0073602C" w:rsidP="0073602C">
      <w:pPr>
        <w:spacing w:after="0" w:line="240" w:lineRule="auto"/>
        <w:jc w:val="center"/>
        <w:textAlignment w:val="top"/>
        <w:rPr>
          <w:rFonts w:ascii="Times New Roman" w:eastAsia="Calibri" w:hAnsi="Times New Roman" w:cs="Times New Roman"/>
          <w:sz w:val="28"/>
          <w:szCs w:val="28"/>
        </w:rPr>
      </w:pPr>
      <w:r w:rsidRPr="002B00EB">
        <w:rPr>
          <w:rFonts w:ascii="Times New Roman" w:eastAsia="Calibri" w:hAnsi="Times New Roman" w:cs="Times New Roman"/>
          <w:sz w:val="28"/>
          <w:szCs w:val="28"/>
        </w:rPr>
        <w:t>Количество работающих, травмированных на производстве</w:t>
      </w:r>
      <w:r w:rsidR="00EF6896" w:rsidRPr="002B00EB">
        <w:rPr>
          <w:rFonts w:ascii="Times New Roman" w:eastAsia="Calibri" w:hAnsi="Times New Roman" w:cs="Times New Roman"/>
          <w:sz w:val="28"/>
          <w:szCs w:val="28"/>
        </w:rPr>
        <w:t>,</w:t>
      </w:r>
      <w:r w:rsidRPr="002B00EB">
        <w:rPr>
          <w:rFonts w:ascii="Times New Roman" w:eastAsia="Calibri" w:hAnsi="Times New Roman" w:cs="Times New Roman"/>
          <w:sz w:val="28"/>
          <w:szCs w:val="28"/>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998"/>
        <w:gridCol w:w="907"/>
        <w:gridCol w:w="2010"/>
        <w:gridCol w:w="1812"/>
        <w:gridCol w:w="1925"/>
      </w:tblGrid>
      <w:tr w:rsidR="0073602C" w:rsidRPr="002B00EB" w14:paraId="48A9AF0C" w14:textId="77777777" w:rsidTr="00B260CF">
        <w:trPr>
          <w:trHeight w:val="256"/>
        </w:trPr>
        <w:tc>
          <w:tcPr>
            <w:tcW w:w="1810" w:type="dxa"/>
            <w:vMerge w:val="restart"/>
            <w:tcBorders>
              <w:top w:val="single" w:sz="4" w:space="0" w:color="auto"/>
              <w:left w:val="single" w:sz="4" w:space="0" w:color="auto"/>
              <w:right w:val="single" w:sz="4" w:space="0" w:color="auto"/>
            </w:tcBorders>
          </w:tcPr>
          <w:p w14:paraId="53116383" w14:textId="77777777" w:rsidR="0073602C" w:rsidRPr="002B00EB" w:rsidRDefault="0073602C" w:rsidP="0073602C">
            <w:pPr>
              <w:spacing w:after="0" w:line="240" w:lineRule="auto"/>
              <w:jc w:val="center"/>
              <w:textAlignment w:val="top"/>
              <w:rPr>
                <w:rFonts w:ascii="Times New Roman" w:eastAsia="Calibri" w:hAnsi="Times New Roman" w:cs="Times New Roman"/>
                <w:sz w:val="28"/>
                <w:szCs w:val="28"/>
              </w:rPr>
            </w:pPr>
          </w:p>
        </w:tc>
        <w:tc>
          <w:tcPr>
            <w:tcW w:w="2018" w:type="dxa"/>
            <w:vMerge w:val="restart"/>
            <w:tcBorders>
              <w:top w:val="single" w:sz="4" w:space="0" w:color="auto"/>
              <w:left w:val="single" w:sz="4" w:space="0" w:color="auto"/>
              <w:right w:val="single" w:sz="4" w:space="0" w:color="auto"/>
            </w:tcBorders>
            <w:vAlign w:val="center"/>
          </w:tcPr>
          <w:p w14:paraId="5D237520" w14:textId="77777777" w:rsidR="0073602C" w:rsidRPr="002B00EB" w:rsidRDefault="0073602C" w:rsidP="0073602C">
            <w:pPr>
              <w:spacing w:after="0" w:line="240" w:lineRule="auto"/>
              <w:jc w:val="center"/>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Травматизм на производстве</w:t>
            </w:r>
          </w:p>
        </w:tc>
        <w:tc>
          <w:tcPr>
            <w:tcW w:w="850" w:type="dxa"/>
            <w:vMerge w:val="restart"/>
            <w:tcBorders>
              <w:top w:val="single" w:sz="4" w:space="0" w:color="auto"/>
              <w:left w:val="single" w:sz="4" w:space="0" w:color="auto"/>
              <w:right w:val="single" w:sz="4" w:space="0" w:color="auto"/>
            </w:tcBorders>
          </w:tcPr>
          <w:p w14:paraId="345132FA" w14:textId="77777777" w:rsidR="0073602C" w:rsidRPr="002B00EB" w:rsidRDefault="0073602C" w:rsidP="0073602C">
            <w:pPr>
              <w:spacing w:after="0" w:line="240" w:lineRule="auto"/>
              <w:jc w:val="center"/>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Всего</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A1D7F4E" w14:textId="77777777" w:rsidR="0073602C" w:rsidRPr="002B00EB" w:rsidRDefault="0073602C" w:rsidP="0073602C">
            <w:pPr>
              <w:spacing w:after="0" w:line="240" w:lineRule="auto"/>
              <w:jc w:val="center"/>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в том числе</w:t>
            </w:r>
          </w:p>
        </w:tc>
      </w:tr>
      <w:tr w:rsidR="0073602C" w:rsidRPr="002B00EB" w14:paraId="790B8EA5" w14:textId="77777777" w:rsidTr="00B260CF">
        <w:trPr>
          <w:trHeight w:val="699"/>
        </w:trPr>
        <w:tc>
          <w:tcPr>
            <w:tcW w:w="1810" w:type="dxa"/>
            <w:vMerge/>
            <w:tcBorders>
              <w:left w:val="single" w:sz="4" w:space="0" w:color="auto"/>
              <w:bottom w:val="single" w:sz="4" w:space="0" w:color="auto"/>
              <w:right w:val="single" w:sz="4" w:space="0" w:color="auto"/>
            </w:tcBorders>
          </w:tcPr>
          <w:p w14:paraId="30AD45CA" w14:textId="77777777" w:rsidR="0073602C" w:rsidRPr="002B00EB" w:rsidRDefault="0073602C" w:rsidP="0073602C">
            <w:pPr>
              <w:spacing w:after="0" w:line="240" w:lineRule="auto"/>
              <w:jc w:val="center"/>
              <w:textAlignment w:val="top"/>
              <w:rPr>
                <w:rFonts w:ascii="Times New Roman" w:eastAsia="Calibri" w:hAnsi="Times New Roman" w:cs="Times New Roman"/>
                <w:sz w:val="28"/>
                <w:szCs w:val="28"/>
              </w:rPr>
            </w:pPr>
          </w:p>
        </w:tc>
        <w:tc>
          <w:tcPr>
            <w:tcW w:w="2018" w:type="dxa"/>
            <w:vMerge/>
            <w:tcBorders>
              <w:left w:val="single" w:sz="4" w:space="0" w:color="auto"/>
              <w:right w:val="single" w:sz="4" w:space="0" w:color="auto"/>
            </w:tcBorders>
            <w:vAlign w:val="center"/>
          </w:tcPr>
          <w:p w14:paraId="025B157A" w14:textId="77777777" w:rsidR="0073602C" w:rsidRPr="002B00EB" w:rsidRDefault="0073602C" w:rsidP="0073602C">
            <w:pPr>
              <w:spacing w:after="0" w:line="240" w:lineRule="auto"/>
              <w:jc w:val="center"/>
              <w:rPr>
                <w:rFonts w:ascii="Times New Roman" w:eastAsia="Calibri" w:hAnsi="Times New Roman" w:cs="Times New Roman"/>
                <w:noProof/>
                <w:sz w:val="28"/>
                <w:szCs w:val="28"/>
                <w:lang w:eastAsia="ru-RU"/>
              </w:rPr>
            </w:pPr>
          </w:p>
        </w:tc>
        <w:tc>
          <w:tcPr>
            <w:tcW w:w="850" w:type="dxa"/>
            <w:vMerge/>
            <w:tcBorders>
              <w:left w:val="single" w:sz="4" w:space="0" w:color="auto"/>
              <w:right w:val="single" w:sz="4" w:space="0" w:color="auto"/>
            </w:tcBorders>
          </w:tcPr>
          <w:p w14:paraId="7B539A8B" w14:textId="77777777" w:rsidR="0073602C" w:rsidRPr="002B00EB" w:rsidRDefault="0073602C" w:rsidP="0073602C">
            <w:pPr>
              <w:spacing w:after="0" w:line="240" w:lineRule="auto"/>
              <w:jc w:val="center"/>
              <w:rPr>
                <w:rFonts w:ascii="Times New Roman" w:eastAsia="Calibri" w:hAnsi="Times New Roman" w:cs="Times New Roman"/>
                <w:noProof/>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515CD3AA" w14:textId="77777777" w:rsidR="0073602C" w:rsidRPr="002B00EB" w:rsidRDefault="0073602C" w:rsidP="0073602C">
            <w:pPr>
              <w:spacing w:after="0" w:line="240" w:lineRule="exact"/>
              <w:ind w:left="-130" w:right="-147"/>
              <w:jc w:val="center"/>
              <w:rPr>
                <w:rFonts w:ascii="Times New Roman" w:eastAsia="Calibri" w:hAnsi="Times New Roman" w:cs="Times New Roman"/>
                <w:noProof/>
                <w:sz w:val="28"/>
                <w:szCs w:val="28"/>
                <w:lang w:eastAsia="ru-RU"/>
              </w:rPr>
            </w:pPr>
            <w:r w:rsidRPr="002B00EB">
              <w:rPr>
                <w:rFonts w:ascii="Times New Roman" w:eastAsia="Calibri" w:hAnsi="Times New Roman" w:cs="Times New Roman"/>
                <w:sz w:val="28"/>
                <w:szCs w:val="28"/>
              </w:rPr>
              <w:t>республиканской формы собственности</w:t>
            </w:r>
          </w:p>
        </w:tc>
        <w:tc>
          <w:tcPr>
            <w:tcW w:w="1842" w:type="dxa"/>
            <w:tcBorders>
              <w:top w:val="single" w:sz="4" w:space="0" w:color="auto"/>
              <w:left w:val="single" w:sz="4" w:space="0" w:color="auto"/>
              <w:bottom w:val="single" w:sz="4" w:space="0" w:color="auto"/>
              <w:right w:val="single" w:sz="4" w:space="0" w:color="auto"/>
            </w:tcBorders>
          </w:tcPr>
          <w:p w14:paraId="7130F367" w14:textId="77777777" w:rsidR="0073602C" w:rsidRPr="002B00EB" w:rsidRDefault="0073602C" w:rsidP="0073602C">
            <w:pPr>
              <w:spacing w:after="0" w:line="240" w:lineRule="exact"/>
              <w:ind w:left="-130" w:right="-147"/>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коммунальной формы собственности</w:t>
            </w:r>
          </w:p>
        </w:tc>
        <w:tc>
          <w:tcPr>
            <w:tcW w:w="1985" w:type="dxa"/>
            <w:tcBorders>
              <w:top w:val="single" w:sz="4" w:space="0" w:color="auto"/>
              <w:left w:val="single" w:sz="4" w:space="0" w:color="auto"/>
              <w:bottom w:val="single" w:sz="4" w:space="0" w:color="auto"/>
              <w:right w:val="single" w:sz="4" w:space="0" w:color="auto"/>
            </w:tcBorders>
          </w:tcPr>
          <w:p w14:paraId="7DF69DAA" w14:textId="77777777" w:rsidR="0073602C" w:rsidRPr="002B00EB" w:rsidRDefault="0073602C" w:rsidP="0073602C">
            <w:pPr>
              <w:spacing w:after="0" w:line="240" w:lineRule="exact"/>
              <w:ind w:left="-130" w:right="-147"/>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частной формы собственности</w:t>
            </w:r>
          </w:p>
        </w:tc>
      </w:tr>
      <w:tr w:rsidR="0073602C" w:rsidRPr="002B00EB" w14:paraId="375438A7" w14:textId="77777777"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4B6C54F0" w14:textId="77777777" w:rsidR="0073602C" w:rsidRPr="002B00EB" w:rsidRDefault="0073602C" w:rsidP="0073602C">
            <w:pPr>
              <w:spacing w:after="0" w:line="240" w:lineRule="auto"/>
              <w:textAlignment w:val="top"/>
              <w:rPr>
                <w:rFonts w:ascii="Times New Roman" w:eastAsia="Calibri" w:hAnsi="Times New Roman" w:cs="Times New Roman"/>
                <w:b/>
                <w:sz w:val="28"/>
                <w:szCs w:val="28"/>
              </w:rPr>
            </w:pPr>
            <w:r w:rsidRPr="002B00EB">
              <w:rPr>
                <w:rFonts w:ascii="Times New Roman" w:eastAsia="Calibri" w:hAnsi="Times New Roman" w:cs="Times New Roman"/>
                <w:b/>
                <w:sz w:val="28"/>
                <w:szCs w:val="28"/>
              </w:rPr>
              <w:t>Республика Беларусь</w:t>
            </w:r>
          </w:p>
        </w:tc>
        <w:tc>
          <w:tcPr>
            <w:tcW w:w="2018" w:type="dxa"/>
            <w:tcBorders>
              <w:top w:val="single" w:sz="4" w:space="0" w:color="auto"/>
              <w:left w:val="single" w:sz="4" w:space="0" w:color="auto"/>
              <w:bottom w:val="single" w:sz="4" w:space="0" w:color="auto"/>
              <w:right w:val="single" w:sz="4" w:space="0" w:color="auto"/>
            </w:tcBorders>
            <w:vAlign w:val="center"/>
          </w:tcPr>
          <w:p w14:paraId="160364EA" w14:textId="77777777" w:rsidR="0073602C" w:rsidRPr="002B00EB" w:rsidRDefault="0073602C" w:rsidP="0073602C">
            <w:pPr>
              <w:suppressAutoHyphens/>
              <w:spacing w:after="0" w:line="240" w:lineRule="exact"/>
              <w:rPr>
                <w:rFonts w:ascii="Times New Roman" w:eastAsia="Calibri" w:hAnsi="Times New Roman" w:cs="Times New Roman"/>
                <w:b/>
                <w:noProof/>
                <w:sz w:val="28"/>
                <w:szCs w:val="28"/>
                <w:lang w:eastAsia="ru-RU"/>
              </w:rPr>
            </w:pPr>
            <w:r w:rsidRPr="002B00EB">
              <w:rPr>
                <w:rFonts w:ascii="Times New Roman" w:eastAsia="Calibri" w:hAnsi="Times New Roman" w:cs="Times New Roman"/>
                <w:b/>
                <w:noProof/>
                <w:sz w:val="28"/>
                <w:szCs w:val="28"/>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14:paraId="1B4323CD" w14:textId="77777777" w:rsidR="0073602C" w:rsidRPr="002B00EB" w:rsidRDefault="0073602C" w:rsidP="0073602C">
            <w:pPr>
              <w:suppressAutoHyphens/>
              <w:spacing w:after="0" w:line="240" w:lineRule="exact"/>
              <w:ind w:left="-489" w:right="138"/>
              <w:jc w:val="right"/>
              <w:rPr>
                <w:rFonts w:ascii="Times New Roman" w:eastAsia="Calibri" w:hAnsi="Times New Roman" w:cs="Times New Roman"/>
                <w:b/>
                <w:noProof/>
                <w:sz w:val="28"/>
                <w:szCs w:val="28"/>
                <w:lang w:eastAsia="ru-RU"/>
              </w:rPr>
            </w:pPr>
            <w:r w:rsidRPr="002B00EB">
              <w:rPr>
                <w:rFonts w:ascii="Times New Roman" w:eastAsia="Calibri" w:hAnsi="Times New Roman" w:cs="Times New Roman"/>
                <w:b/>
                <w:noProof/>
                <w:sz w:val="28"/>
                <w:szCs w:val="28"/>
                <w:lang w:eastAsia="ru-RU"/>
              </w:rPr>
              <w:t>55</w:t>
            </w:r>
          </w:p>
        </w:tc>
        <w:tc>
          <w:tcPr>
            <w:tcW w:w="1985" w:type="dxa"/>
            <w:tcBorders>
              <w:top w:val="single" w:sz="4" w:space="0" w:color="auto"/>
              <w:left w:val="single" w:sz="4" w:space="0" w:color="auto"/>
              <w:bottom w:val="single" w:sz="4" w:space="0" w:color="auto"/>
              <w:right w:val="single" w:sz="4" w:space="0" w:color="auto"/>
            </w:tcBorders>
            <w:vAlign w:val="center"/>
          </w:tcPr>
          <w:p w14:paraId="79C12B30" w14:textId="77777777" w:rsidR="0073602C" w:rsidRPr="002B00EB" w:rsidRDefault="0073602C" w:rsidP="0073602C">
            <w:pPr>
              <w:suppressAutoHyphens/>
              <w:spacing w:after="0" w:line="240" w:lineRule="exact"/>
              <w:ind w:left="-354" w:right="699"/>
              <w:jc w:val="right"/>
              <w:rPr>
                <w:rFonts w:ascii="Times New Roman" w:eastAsia="Calibri" w:hAnsi="Times New Roman" w:cs="Times New Roman"/>
                <w:b/>
                <w:noProof/>
                <w:sz w:val="28"/>
                <w:szCs w:val="28"/>
                <w:lang w:eastAsia="ru-RU"/>
              </w:rPr>
            </w:pPr>
            <w:r w:rsidRPr="002B00EB">
              <w:rPr>
                <w:rFonts w:ascii="Times New Roman" w:eastAsia="Calibri" w:hAnsi="Times New Roman" w:cs="Times New Roman"/>
                <w:b/>
                <w:noProof/>
                <w:sz w:val="28"/>
                <w:szCs w:val="28"/>
                <w:lang w:eastAsia="ru-RU"/>
              </w:rPr>
              <w:t>7</w:t>
            </w:r>
          </w:p>
        </w:tc>
        <w:tc>
          <w:tcPr>
            <w:tcW w:w="1842" w:type="dxa"/>
            <w:tcBorders>
              <w:top w:val="single" w:sz="4" w:space="0" w:color="auto"/>
              <w:left w:val="single" w:sz="4" w:space="0" w:color="auto"/>
              <w:bottom w:val="single" w:sz="4" w:space="0" w:color="auto"/>
              <w:right w:val="single" w:sz="4" w:space="0" w:color="auto"/>
            </w:tcBorders>
            <w:vAlign w:val="center"/>
          </w:tcPr>
          <w:p w14:paraId="02A2C7BA" w14:textId="77777777" w:rsidR="0073602C" w:rsidRPr="002B00EB"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8"/>
                <w:szCs w:val="28"/>
                <w:lang w:eastAsia="ru-RU"/>
              </w:rPr>
            </w:pPr>
            <w:r w:rsidRPr="002B00EB">
              <w:rPr>
                <w:rFonts w:ascii="Times New Roman" w:eastAsia="Calibri" w:hAnsi="Times New Roman" w:cs="Times New Roman"/>
                <w:b/>
                <w:noProof/>
                <w:sz w:val="28"/>
                <w:szCs w:val="28"/>
                <w:lang w:eastAsia="ru-RU"/>
              </w:rPr>
              <w:t>34</w:t>
            </w:r>
          </w:p>
        </w:tc>
        <w:tc>
          <w:tcPr>
            <w:tcW w:w="1985" w:type="dxa"/>
            <w:tcBorders>
              <w:top w:val="single" w:sz="4" w:space="0" w:color="auto"/>
              <w:left w:val="single" w:sz="4" w:space="0" w:color="auto"/>
              <w:bottom w:val="single" w:sz="4" w:space="0" w:color="auto"/>
              <w:right w:val="single" w:sz="4" w:space="0" w:color="auto"/>
            </w:tcBorders>
            <w:vAlign w:val="center"/>
          </w:tcPr>
          <w:p w14:paraId="39D4E4A4" w14:textId="77777777" w:rsidR="0073602C" w:rsidRPr="002B00EB" w:rsidRDefault="0073602C" w:rsidP="0073602C">
            <w:pPr>
              <w:suppressAutoHyphens/>
              <w:spacing w:after="0" w:line="240" w:lineRule="exact"/>
              <w:ind w:left="-354" w:right="699"/>
              <w:jc w:val="right"/>
              <w:rPr>
                <w:rFonts w:ascii="Times New Roman" w:eastAsia="Calibri" w:hAnsi="Times New Roman" w:cs="Times New Roman"/>
                <w:b/>
                <w:noProof/>
                <w:sz w:val="28"/>
                <w:szCs w:val="28"/>
                <w:lang w:eastAsia="ru-RU"/>
              </w:rPr>
            </w:pPr>
            <w:r w:rsidRPr="002B00EB">
              <w:rPr>
                <w:rFonts w:ascii="Times New Roman" w:eastAsia="Calibri" w:hAnsi="Times New Roman" w:cs="Times New Roman"/>
                <w:b/>
                <w:noProof/>
                <w:sz w:val="28"/>
                <w:szCs w:val="28"/>
                <w:lang w:eastAsia="ru-RU"/>
              </w:rPr>
              <w:t>14</w:t>
            </w:r>
          </w:p>
        </w:tc>
      </w:tr>
      <w:tr w:rsidR="0073602C" w:rsidRPr="002B00EB" w14:paraId="0EDA9815" w14:textId="77777777"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350E3DAE" w14:textId="77777777" w:rsidR="0073602C" w:rsidRPr="002B00EB" w:rsidRDefault="0073602C" w:rsidP="0073602C">
            <w:pPr>
              <w:spacing w:after="0" w:line="240" w:lineRule="auto"/>
              <w:rPr>
                <w:rFonts w:ascii="Times New Roman" w:eastAsia="Calibri" w:hAnsi="Times New Roman" w:cs="Times New Roman"/>
                <w:b/>
                <w:sz w:val="28"/>
                <w:szCs w:val="28"/>
              </w:rPr>
            </w:pPr>
          </w:p>
        </w:tc>
        <w:tc>
          <w:tcPr>
            <w:tcW w:w="2018" w:type="dxa"/>
            <w:tcBorders>
              <w:top w:val="single" w:sz="4" w:space="0" w:color="auto"/>
              <w:left w:val="single" w:sz="4" w:space="0" w:color="auto"/>
              <w:bottom w:val="single" w:sz="4" w:space="0" w:color="auto"/>
              <w:right w:val="single" w:sz="4" w:space="0" w:color="auto"/>
            </w:tcBorders>
            <w:vAlign w:val="center"/>
          </w:tcPr>
          <w:p w14:paraId="7E60FBF9" w14:textId="77777777" w:rsidR="0073602C" w:rsidRPr="002B00EB" w:rsidRDefault="0073602C" w:rsidP="0073602C">
            <w:pPr>
              <w:suppressAutoHyphens/>
              <w:spacing w:after="0" w:line="240" w:lineRule="exact"/>
              <w:rPr>
                <w:rFonts w:ascii="Times New Roman" w:eastAsia="Calibri" w:hAnsi="Times New Roman" w:cs="Times New Roman"/>
                <w:b/>
                <w:noProof/>
                <w:sz w:val="28"/>
                <w:szCs w:val="28"/>
                <w:lang w:eastAsia="ru-RU"/>
              </w:rPr>
            </w:pPr>
            <w:r w:rsidRPr="002B00EB">
              <w:rPr>
                <w:rFonts w:ascii="Times New Roman" w:eastAsia="Calibri" w:hAnsi="Times New Roman" w:cs="Times New Roman"/>
                <w:b/>
                <w:noProof/>
                <w:sz w:val="28"/>
                <w:szCs w:val="28"/>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14:paraId="69AF6F66" w14:textId="77777777" w:rsidR="0073602C" w:rsidRPr="002B00EB" w:rsidRDefault="0073602C" w:rsidP="0073602C">
            <w:pPr>
              <w:suppressAutoHyphens/>
              <w:spacing w:after="0" w:line="240" w:lineRule="exact"/>
              <w:ind w:left="-489" w:right="138"/>
              <w:jc w:val="right"/>
              <w:rPr>
                <w:rFonts w:ascii="Times New Roman" w:eastAsia="Calibri" w:hAnsi="Times New Roman" w:cs="Times New Roman"/>
                <w:b/>
                <w:noProof/>
                <w:sz w:val="28"/>
                <w:szCs w:val="28"/>
                <w:lang w:eastAsia="ru-RU"/>
              </w:rPr>
            </w:pPr>
            <w:r w:rsidRPr="002B00EB">
              <w:rPr>
                <w:rFonts w:ascii="Times New Roman" w:eastAsia="Calibri" w:hAnsi="Times New Roman" w:cs="Times New Roman"/>
                <w:b/>
                <w:noProof/>
                <w:sz w:val="28"/>
                <w:szCs w:val="28"/>
                <w:lang w:eastAsia="ru-RU"/>
              </w:rPr>
              <w:t>9</w:t>
            </w:r>
          </w:p>
        </w:tc>
        <w:tc>
          <w:tcPr>
            <w:tcW w:w="1985" w:type="dxa"/>
            <w:tcBorders>
              <w:top w:val="single" w:sz="4" w:space="0" w:color="auto"/>
              <w:left w:val="single" w:sz="4" w:space="0" w:color="auto"/>
              <w:bottom w:val="single" w:sz="4" w:space="0" w:color="auto"/>
              <w:right w:val="single" w:sz="4" w:space="0" w:color="auto"/>
            </w:tcBorders>
            <w:vAlign w:val="center"/>
          </w:tcPr>
          <w:p w14:paraId="0A518449" w14:textId="77777777" w:rsidR="0073602C" w:rsidRPr="002B00EB" w:rsidRDefault="0073602C" w:rsidP="0073602C">
            <w:pPr>
              <w:suppressAutoHyphens/>
              <w:spacing w:after="0" w:line="240" w:lineRule="exact"/>
              <w:ind w:left="-354" w:right="699"/>
              <w:jc w:val="right"/>
              <w:rPr>
                <w:rFonts w:ascii="Times New Roman" w:eastAsia="Calibri" w:hAnsi="Times New Roman" w:cs="Times New Roman"/>
                <w:b/>
                <w:noProof/>
                <w:sz w:val="28"/>
                <w:szCs w:val="28"/>
                <w:lang w:eastAsia="ru-RU"/>
              </w:rPr>
            </w:pPr>
            <w:r w:rsidRPr="002B00EB">
              <w:rPr>
                <w:rFonts w:ascii="Times New Roman" w:eastAsia="Calibri" w:hAnsi="Times New Roman" w:cs="Times New Roman"/>
                <w:b/>
                <w:noProof/>
                <w:sz w:val="28"/>
                <w:szCs w:val="28"/>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14:paraId="744C8B08" w14:textId="77777777" w:rsidR="0073602C" w:rsidRPr="002B00EB"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8"/>
                <w:szCs w:val="28"/>
                <w:lang w:eastAsia="ru-RU"/>
              </w:rPr>
            </w:pPr>
            <w:r w:rsidRPr="002B00EB">
              <w:rPr>
                <w:rFonts w:ascii="Times New Roman" w:eastAsia="Calibri" w:hAnsi="Times New Roman" w:cs="Times New Roman"/>
                <w:b/>
                <w:noProof/>
                <w:sz w:val="28"/>
                <w:szCs w:val="28"/>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tcPr>
          <w:p w14:paraId="377E99AF" w14:textId="77777777" w:rsidR="0073602C" w:rsidRPr="002B00EB" w:rsidRDefault="0073602C" w:rsidP="0073602C">
            <w:pPr>
              <w:suppressAutoHyphens/>
              <w:spacing w:after="0" w:line="240" w:lineRule="exact"/>
              <w:ind w:left="-354" w:right="699"/>
              <w:jc w:val="right"/>
              <w:rPr>
                <w:rFonts w:ascii="Times New Roman" w:eastAsia="Calibri" w:hAnsi="Times New Roman" w:cs="Times New Roman"/>
                <w:b/>
                <w:noProof/>
                <w:sz w:val="28"/>
                <w:szCs w:val="28"/>
                <w:lang w:eastAsia="ru-RU"/>
              </w:rPr>
            </w:pPr>
            <w:r w:rsidRPr="002B00EB">
              <w:rPr>
                <w:rFonts w:ascii="Times New Roman" w:eastAsia="Calibri" w:hAnsi="Times New Roman" w:cs="Times New Roman"/>
                <w:b/>
                <w:noProof/>
                <w:sz w:val="28"/>
                <w:szCs w:val="28"/>
                <w:lang w:eastAsia="ru-RU"/>
              </w:rPr>
              <w:t>2</w:t>
            </w:r>
          </w:p>
        </w:tc>
      </w:tr>
      <w:tr w:rsidR="0073602C" w:rsidRPr="002B00EB" w14:paraId="32AD1E04" w14:textId="77777777"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7309185F" w14:textId="77777777" w:rsidR="0073602C" w:rsidRPr="002B00EB" w:rsidRDefault="0073602C" w:rsidP="0073602C">
            <w:pPr>
              <w:spacing w:after="0" w:line="240" w:lineRule="auto"/>
              <w:ind w:left="142"/>
              <w:textAlignment w:val="top"/>
              <w:rPr>
                <w:rFonts w:ascii="Times New Roman" w:eastAsia="Calibri" w:hAnsi="Times New Roman" w:cs="Times New Roman"/>
                <w:sz w:val="28"/>
                <w:szCs w:val="28"/>
              </w:rPr>
            </w:pPr>
            <w:r w:rsidRPr="002B00EB">
              <w:rPr>
                <w:rFonts w:ascii="Times New Roman" w:eastAsia="Calibri" w:hAnsi="Times New Roman" w:cs="Times New Roman"/>
                <w:sz w:val="28"/>
                <w:szCs w:val="28"/>
              </w:rPr>
              <w:t>Брестская</w:t>
            </w:r>
          </w:p>
        </w:tc>
        <w:tc>
          <w:tcPr>
            <w:tcW w:w="2018" w:type="dxa"/>
            <w:tcBorders>
              <w:top w:val="single" w:sz="4" w:space="0" w:color="auto"/>
              <w:left w:val="single" w:sz="4" w:space="0" w:color="auto"/>
              <w:bottom w:val="single" w:sz="4" w:space="0" w:color="auto"/>
              <w:right w:val="single" w:sz="4" w:space="0" w:color="auto"/>
            </w:tcBorders>
            <w:vAlign w:val="center"/>
          </w:tcPr>
          <w:p w14:paraId="3EF8DDF0" w14:textId="77777777" w:rsidR="0073602C" w:rsidRPr="002B00EB" w:rsidRDefault="0073602C"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14:paraId="6C67098A" w14:textId="77777777" w:rsidR="0073602C" w:rsidRPr="002B00EB" w:rsidRDefault="0073602C" w:rsidP="0073602C">
            <w:pPr>
              <w:suppressAutoHyphens/>
              <w:spacing w:after="0" w:line="240" w:lineRule="exact"/>
              <w:ind w:left="-489" w:right="138"/>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9</w:t>
            </w:r>
          </w:p>
        </w:tc>
        <w:tc>
          <w:tcPr>
            <w:tcW w:w="1985" w:type="dxa"/>
            <w:tcBorders>
              <w:top w:val="single" w:sz="4" w:space="0" w:color="auto"/>
              <w:left w:val="single" w:sz="4" w:space="0" w:color="auto"/>
              <w:bottom w:val="single" w:sz="4" w:space="0" w:color="auto"/>
              <w:right w:val="single" w:sz="4" w:space="0" w:color="auto"/>
            </w:tcBorders>
            <w:vAlign w:val="center"/>
          </w:tcPr>
          <w:p w14:paraId="47E5ECAB" w14:textId="77777777" w:rsidR="0073602C" w:rsidRPr="002B00EB" w:rsidRDefault="0073602C"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14:paraId="5AB52793" w14:textId="77777777" w:rsidR="0073602C" w:rsidRPr="002B00EB"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4</w:t>
            </w:r>
          </w:p>
        </w:tc>
        <w:tc>
          <w:tcPr>
            <w:tcW w:w="1985" w:type="dxa"/>
            <w:tcBorders>
              <w:top w:val="single" w:sz="4" w:space="0" w:color="auto"/>
              <w:left w:val="single" w:sz="4" w:space="0" w:color="auto"/>
              <w:bottom w:val="single" w:sz="4" w:space="0" w:color="auto"/>
              <w:right w:val="single" w:sz="4" w:space="0" w:color="auto"/>
            </w:tcBorders>
            <w:vAlign w:val="center"/>
          </w:tcPr>
          <w:p w14:paraId="72BC08DE" w14:textId="77777777" w:rsidR="0073602C" w:rsidRPr="002B00EB" w:rsidRDefault="0073602C"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4</w:t>
            </w:r>
          </w:p>
        </w:tc>
      </w:tr>
      <w:tr w:rsidR="0073602C" w:rsidRPr="002B00EB" w14:paraId="36F122AB" w14:textId="77777777"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3665528D" w14:textId="77777777" w:rsidR="0073602C" w:rsidRPr="002B00EB" w:rsidRDefault="0073602C" w:rsidP="0073602C">
            <w:pPr>
              <w:spacing w:after="0" w:line="240" w:lineRule="auto"/>
              <w:ind w:left="142"/>
              <w:rPr>
                <w:rFonts w:ascii="Times New Roman" w:eastAsia="Calibri" w:hAnsi="Times New Roman" w:cs="Times New Roman"/>
                <w:sz w:val="28"/>
                <w:szCs w:val="28"/>
              </w:rPr>
            </w:pPr>
          </w:p>
        </w:tc>
        <w:tc>
          <w:tcPr>
            <w:tcW w:w="2018" w:type="dxa"/>
            <w:tcBorders>
              <w:top w:val="single" w:sz="4" w:space="0" w:color="auto"/>
              <w:left w:val="single" w:sz="4" w:space="0" w:color="auto"/>
              <w:bottom w:val="single" w:sz="4" w:space="0" w:color="auto"/>
              <w:right w:val="single" w:sz="4" w:space="0" w:color="auto"/>
            </w:tcBorders>
            <w:vAlign w:val="center"/>
          </w:tcPr>
          <w:p w14:paraId="681CAF8E" w14:textId="77777777" w:rsidR="0073602C" w:rsidRPr="002B00EB" w:rsidRDefault="0073602C"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14:paraId="2F87CD9A" w14:textId="77777777" w:rsidR="0073602C" w:rsidRPr="002B00EB" w:rsidRDefault="0073602C" w:rsidP="0073602C">
            <w:pPr>
              <w:suppressAutoHyphens/>
              <w:spacing w:after="0" w:line="240" w:lineRule="exact"/>
              <w:ind w:left="-489" w:right="138"/>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07E75FD2" w14:textId="77777777" w:rsidR="0073602C" w:rsidRPr="002B00EB" w:rsidRDefault="0073602C"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14:paraId="5253AAB8" w14:textId="77777777" w:rsidR="0073602C" w:rsidRPr="002B00EB"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6EC92DDB" w14:textId="77777777" w:rsidR="0073602C" w:rsidRPr="002B00EB" w:rsidRDefault="0073602C"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r>
      <w:tr w:rsidR="0073602C" w:rsidRPr="002B00EB" w14:paraId="34E2A8DD" w14:textId="77777777"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5BCBDA8D" w14:textId="77777777" w:rsidR="0073602C" w:rsidRPr="002B00EB" w:rsidRDefault="0073602C" w:rsidP="0073602C">
            <w:pPr>
              <w:spacing w:after="0" w:line="240" w:lineRule="auto"/>
              <w:ind w:left="142"/>
              <w:textAlignment w:val="top"/>
              <w:rPr>
                <w:rFonts w:ascii="Times New Roman" w:eastAsia="Calibri" w:hAnsi="Times New Roman" w:cs="Times New Roman"/>
                <w:sz w:val="28"/>
                <w:szCs w:val="28"/>
              </w:rPr>
            </w:pPr>
            <w:r w:rsidRPr="002B00EB">
              <w:rPr>
                <w:rFonts w:ascii="Times New Roman" w:eastAsia="Calibri" w:hAnsi="Times New Roman" w:cs="Times New Roman"/>
                <w:sz w:val="28"/>
                <w:szCs w:val="28"/>
              </w:rPr>
              <w:t>Витебская</w:t>
            </w:r>
          </w:p>
        </w:tc>
        <w:tc>
          <w:tcPr>
            <w:tcW w:w="2018" w:type="dxa"/>
            <w:tcBorders>
              <w:top w:val="single" w:sz="4" w:space="0" w:color="auto"/>
              <w:left w:val="single" w:sz="4" w:space="0" w:color="auto"/>
              <w:bottom w:val="single" w:sz="4" w:space="0" w:color="auto"/>
              <w:right w:val="single" w:sz="4" w:space="0" w:color="auto"/>
            </w:tcBorders>
            <w:vAlign w:val="center"/>
          </w:tcPr>
          <w:p w14:paraId="368C4AA9" w14:textId="77777777" w:rsidR="0073602C" w:rsidRPr="002B00EB" w:rsidRDefault="0073602C"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14:paraId="3F18FD67" w14:textId="77777777" w:rsidR="0073602C" w:rsidRPr="002B00EB" w:rsidRDefault="0073602C" w:rsidP="0073602C">
            <w:pPr>
              <w:suppressAutoHyphens/>
              <w:spacing w:after="0" w:line="240" w:lineRule="exact"/>
              <w:ind w:left="-489" w:right="138"/>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7</w:t>
            </w:r>
          </w:p>
        </w:tc>
        <w:tc>
          <w:tcPr>
            <w:tcW w:w="1985" w:type="dxa"/>
            <w:tcBorders>
              <w:top w:val="single" w:sz="4" w:space="0" w:color="auto"/>
              <w:left w:val="single" w:sz="4" w:space="0" w:color="auto"/>
              <w:bottom w:val="single" w:sz="4" w:space="0" w:color="auto"/>
              <w:right w:val="single" w:sz="4" w:space="0" w:color="auto"/>
            </w:tcBorders>
            <w:vAlign w:val="center"/>
          </w:tcPr>
          <w:p w14:paraId="3CBE2140" w14:textId="77777777" w:rsidR="0073602C" w:rsidRPr="002B00EB" w:rsidRDefault="0073602C"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14:paraId="650E5D01" w14:textId="77777777" w:rsidR="0073602C" w:rsidRPr="002B00EB"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5</w:t>
            </w:r>
          </w:p>
        </w:tc>
        <w:tc>
          <w:tcPr>
            <w:tcW w:w="1985" w:type="dxa"/>
            <w:tcBorders>
              <w:top w:val="single" w:sz="4" w:space="0" w:color="auto"/>
              <w:left w:val="single" w:sz="4" w:space="0" w:color="auto"/>
              <w:bottom w:val="single" w:sz="4" w:space="0" w:color="auto"/>
              <w:right w:val="single" w:sz="4" w:space="0" w:color="auto"/>
            </w:tcBorders>
            <w:vAlign w:val="center"/>
          </w:tcPr>
          <w:p w14:paraId="7312D783" w14:textId="77777777" w:rsidR="0073602C" w:rsidRPr="002B00EB" w:rsidRDefault="0073602C"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r>
      <w:tr w:rsidR="0073602C" w:rsidRPr="002B00EB" w14:paraId="1163B1F3" w14:textId="77777777"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7674EBE4" w14:textId="77777777" w:rsidR="0073602C" w:rsidRPr="002B00EB" w:rsidRDefault="0073602C" w:rsidP="0073602C">
            <w:pPr>
              <w:spacing w:after="0" w:line="240" w:lineRule="auto"/>
              <w:ind w:left="142"/>
              <w:rPr>
                <w:rFonts w:ascii="Times New Roman" w:eastAsia="Calibri" w:hAnsi="Times New Roman" w:cs="Times New Roman"/>
                <w:sz w:val="28"/>
                <w:szCs w:val="28"/>
              </w:rPr>
            </w:pPr>
          </w:p>
        </w:tc>
        <w:tc>
          <w:tcPr>
            <w:tcW w:w="2018" w:type="dxa"/>
            <w:tcBorders>
              <w:top w:val="single" w:sz="4" w:space="0" w:color="auto"/>
              <w:left w:val="single" w:sz="4" w:space="0" w:color="auto"/>
              <w:bottom w:val="single" w:sz="4" w:space="0" w:color="auto"/>
              <w:right w:val="single" w:sz="4" w:space="0" w:color="auto"/>
            </w:tcBorders>
            <w:vAlign w:val="center"/>
          </w:tcPr>
          <w:p w14:paraId="7E8A8036" w14:textId="77777777" w:rsidR="0073602C" w:rsidRPr="002B00EB" w:rsidRDefault="0073602C"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14:paraId="22659786" w14:textId="77777777" w:rsidR="0073602C" w:rsidRPr="002B00EB" w:rsidRDefault="0073602C" w:rsidP="0073602C">
            <w:pPr>
              <w:suppressAutoHyphens/>
              <w:spacing w:after="0" w:line="240" w:lineRule="exact"/>
              <w:ind w:left="-489" w:right="138"/>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14:paraId="2E72A58E" w14:textId="77777777" w:rsidR="0073602C" w:rsidRPr="002B00EB" w:rsidRDefault="0073602C"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14:paraId="7F460310" w14:textId="77777777" w:rsidR="0073602C" w:rsidRPr="002B00EB"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14:paraId="3BF06BC8" w14:textId="77777777" w:rsidR="0073602C" w:rsidRPr="002B00EB" w:rsidRDefault="0073602C"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r>
      <w:tr w:rsidR="0073602C" w:rsidRPr="002B00EB" w14:paraId="63C1FB5C" w14:textId="77777777"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38AE6609" w14:textId="77777777" w:rsidR="0073602C" w:rsidRPr="002B00EB" w:rsidRDefault="0073602C" w:rsidP="0073602C">
            <w:pPr>
              <w:spacing w:after="0" w:line="240" w:lineRule="auto"/>
              <w:ind w:left="142"/>
              <w:textAlignment w:val="top"/>
              <w:rPr>
                <w:rFonts w:ascii="Times New Roman" w:eastAsia="Calibri" w:hAnsi="Times New Roman" w:cs="Times New Roman"/>
                <w:sz w:val="28"/>
                <w:szCs w:val="28"/>
              </w:rPr>
            </w:pPr>
            <w:r w:rsidRPr="002B00EB">
              <w:rPr>
                <w:rFonts w:ascii="Times New Roman" w:eastAsia="Calibri" w:hAnsi="Times New Roman" w:cs="Times New Roman"/>
                <w:sz w:val="28"/>
                <w:szCs w:val="28"/>
              </w:rPr>
              <w:t>Гомельская</w:t>
            </w:r>
          </w:p>
        </w:tc>
        <w:tc>
          <w:tcPr>
            <w:tcW w:w="2018" w:type="dxa"/>
            <w:tcBorders>
              <w:top w:val="single" w:sz="4" w:space="0" w:color="auto"/>
              <w:left w:val="single" w:sz="4" w:space="0" w:color="auto"/>
              <w:bottom w:val="single" w:sz="4" w:space="0" w:color="auto"/>
              <w:right w:val="single" w:sz="4" w:space="0" w:color="auto"/>
            </w:tcBorders>
            <w:vAlign w:val="center"/>
          </w:tcPr>
          <w:p w14:paraId="158D27F0" w14:textId="77777777" w:rsidR="0073602C" w:rsidRPr="002B00EB" w:rsidRDefault="0073602C"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14:paraId="6341CC4C" w14:textId="77777777" w:rsidR="0073602C" w:rsidRPr="002B00EB" w:rsidRDefault="0073602C" w:rsidP="0073602C">
            <w:pPr>
              <w:suppressAutoHyphens/>
              <w:spacing w:after="0" w:line="240" w:lineRule="exact"/>
              <w:ind w:left="-489" w:right="138"/>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14:paraId="6E475C98" w14:textId="77777777" w:rsidR="0073602C" w:rsidRPr="002B00EB" w:rsidRDefault="0073602C"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14:paraId="42B81D05" w14:textId="77777777" w:rsidR="0073602C" w:rsidRPr="002B00EB"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14:paraId="2C3E0E94" w14:textId="77777777" w:rsidR="0073602C" w:rsidRPr="002B00EB" w:rsidRDefault="0073602C"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r>
      <w:tr w:rsidR="0073602C" w:rsidRPr="002B00EB" w14:paraId="1183BE44" w14:textId="77777777"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23D4F016" w14:textId="77777777" w:rsidR="0073602C" w:rsidRPr="002B00EB" w:rsidRDefault="0073602C" w:rsidP="0073602C">
            <w:pPr>
              <w:spacing w:after="0" w:line="240" w:lineRule="auto"/>
              <w:ind w:left="142"/>
              <w:rPr>
                <w:rFonts w:ascii="Times New Roman" w:eastAsia="Calibri" w:hAnsi="Times New Roman" w:cs="Times New Roman"/>
                <w:sz w:val="28"/>
                <w:szCs w:val="28"/>
              </w:rPr>
            </w:pPr>
          </w:p>
        </w:tc>
        <w:tc>
          <w:tcPr>
            <w:tcW w:w="2018" w:type="dxa"/>
            <w:tcBorders>
              <w:top w:val="single" w:sz="4" w:space="0" w:color="auto"/>
              <w:left w:val="single" w:sz="4" w:space="0" w:color="auto"/>
              <w:bottom w:val="single" w:sz="4" w:space="0" w:color="auto"/>
              <w:right w:val="single" w:sz="4" w:space="0" w:color="auto"/>
            </w:tcBorders>
            <w:vAlign w:val="center"/>
          </w:tcPr>
          <w:p w14:paraId="3B0B328A" w14:textId="77777777" w:rsidR="0073602C" w:rsidRPr="002B00EB" w:rsidRDefault="0073602C"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14:paraId="379EBAF7" w14:textId="77777777" w:rsidR="0073602C" w:rsidRPr="002B00EB" w:rsidRDefault="0073602C" w:rsidP="0073602C">
            <w:pPr>
              <w:suppressAutoHyphens/>
              <w:spacing w:after="0" w:line="240" w:lineRule="exact"/>
              <w:ind w:left="-489" w:right="138"/>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14:paraId="5F775F9C" w14:textId="77777777" w:rsidR="0073602C" w:rsidRPr="002B00EB" w:rsidRDefault="0073602C"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14:paraId="019BC143" w14:textId="77777777" w:rsidR="0073602C" w:rsidRPr="002B00EB"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14:paraId="4F51D5CB" w14:textId="77777777" w:rsidR="0073602C" w:rsidRPr="002B00EB" w:rsidRDefault="0073602C"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r>
      <w:tr w:rsidR="00B260CF" w:rsidRPr="002B00EB" w14:paraId="71E56D0A" w14:textId="77777777" w:rsidTr="00B260CF">
        <w:trPr>
          <w:trHeight w:val="244"/>
        </w:trPr>
        <w:tc>
          <w:tcPr>
            <w:tcW w:w="1810" w:type="dxa"/>
            <w:vMerge/>
            <w:tcBorders>
              <w:left w:val="single" w:sz="4" w:space="0" w:color="auto"/>
              <w:bottom w:val="single" w:sz="4" w:space="0" w:color="auto"/>
              <w:right w:val="single" w:sz="4" w:space="0" w:color="auto"/>
            </w:tcBorders>
          </w:tcPr>
          <w:p w14:paraId="0626FCC4" w14:textId="77777777" w:rsidR="00B260CF" w:rsidRPr="002B00EB" w:rsidRDefault="00B260CF" w:rsidP="0073602C">
            <w:pPr>
              <w:spacing w:after="0" w:line="240" w:lineRule="auto"/>
              <w:jc w:val="center"/>
              <w:textAlignment w:val="top"/>
              <w:rPr>
                <w:rFonts w:ascii="Times New Roman" w:eastAsia="Calibri" w:hAnsi="Times New Roman" w:cs="Times New Roman"/>
                <w:sz w:val="28"/>
                <w:szCs w:val="28"/>
              </w:rPr>
            </w:pPr>
          </w:p>
        </w:tc>
        <w:tc>
          <w:tcPr>
            <w:tcW w:w="2018" w:type="dxa"/>
            <w:tcBorders>
              <w:top w:val="single" w:sz="4" w:space="0" w:color="auto"/>
              <w:left w:val="single" w:sz="4" w:space="0" w:color="auto"/>
              <w:bottom w:val="single" w:sz="4" w:space="0" w:color="auto"/>
              <w:right w:val="single" w:sz="4" w:space="0" w:color="auto"/>
            </w:tcBorders>
            <w:vAlign w:val="center"/>
          </w:tcPr>
          <w:p w14:paraId="20BB9850" w14:textId="77777777" w:rsidR="00B260CF" w:rsidRPr="002B00EB" w:rsidRDefault="00B260CF" w:rsidP="00B260CF">
            <w:pPr>
              <w:spacing w:after="0" w:line="240" w:lineRule="auto"/>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14:paraId="57CEF5E0" w14:textId="77777777" w:rsidR="00B260CF" w:rsidRPr="002B00EB" w:rsidRDefault="00B260CF" w:rsidP="0073602C">
            <w:pPr>
              <w:spacing w:after="0" w:line="240" w:lineRule="auto"/>
              <w:jc w:val="center"/>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14:paraId="39BB70C9" w14:textId="77777777" w:rsidR="00B260CF" w:rsidRPr="002B00EB" w:rsidRDefault="00B260CF" w:rsidP="0073602C">
            <w:pPr>
              <w:spacing w:after="0" w:line="240" w:lineRule="exact"/>
              <w:ind w:left="-130" w:right="-147"/>
              <w:jc w:val="center"/>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14:paraId="66E2A3C3" w14:textId="77777777" w:rsidR="00B260CF" w:rsidRPr="002B00EB" w:rsidRDefault="00B260CF" w:rsidP="0073602C">
            <w:pPr>
              <w:spacing w:after="0" w:line="240" w:lineRule="exact"/>
              <w:ind w:left="-130" w:right="-147"/>
              <w:jc w:val="center"/>
              <w:rPr>
                <w:rFonts w:ascii="Times New Roman" w:eastAsia="Calibri" w:hAnsi="Times New Roman" w:cs="Times New Roman"/>
                <w:sz w:val="28"/>
                <w:szCs w:val="28"/>
              </w:rPr>
            </w:pPr>
            <w:r w:rsidRPr="002B00EB">
              <w:rPr>
                <w:rFonts w:ascii="Times New Roman" w:eastAsia="Calibri" w:hAnsi="Times New Roman" w:cs="Times New Roman"/>
                <w:noProof/>
                <w:sz w:val="28"/>
                <w:szCs w:val="28"/>
                <w:lang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14:paraId="1FB15A64" w14:textId="77777777" w:rsidR="00B260CF" w:rsidRPr="002B00EB" w:rsidRDefault="00B260CF" w:rsidP="0073602C">
            <w:pPr>
              <w:spacing w:after="0" w:line="240" w:lineRule="exact"/>
              <w:ind w:left="-130" w:right="-147"/>
              <w:jc w:val="center"/>
              <w:rPr>
                <w:rFonts w:ascii="Times New Roman" w:eastAsia="Calibri" w:hAnsi="Times New Roman" w:cs="Times New Roman"/>
                <w:sz w:val="28"/>
                <w:szCs w:val="28"/>
              </w:rPr>
            </w:pPr>
            <w:r w:rsidRPr="002B00EB">
              <w:rPr>
                <w:rFonts w:ascii="Times New Roman" w:eastAsia="Calibri" w:hAnsi="Times New Roman" w:cs="Times New Roman"/>
                <w:noProof/>
                <w:sz w:val="28"/>
                <w:szCs w:val="28"/>
                <w:lang w:eastAsia="ru-RU"/>
              </w:rPr>
              <w:t>-</w:t>
            </w:r>
          </w:p>
        </w:tc>
      </w:tr>
      <w:tr w:rsidR="00B260CF" w:rsidRPr="002B00EB" w14:paraId="496581A9" w14:textId="77777777"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09951A1D" w14:textId="77777777" w:rsidR="00B260CF" w:rsidRPr="002B00EB" w:rsidRDefault="00B260CF" w:rsidP="0073602C">
            <w:pPr>
              <w:spacing w:after="0" w:line="240" w:lineRule="auto"/>
              <w:ind w:left="142"/>
              <w:textAlignment w:val="top"/>
              <w:rPr>
                <w:rFonts w:ascii="Times New Roman" w:eastAsia="Calibri" w:hAnsi="Times New Roman" w:cs="Times New Roman"/>
                <w:sz w:val="28"/>
                <w:szCs w:val="28"/>
              </w:rPr>
            </w:pPr>
            <w:r w:rsidRPr="002B00EB">
              <w:rPr>
                <w:rFonts w:ascii="Times New Roman" w:eastAsia="Calibri" w:hAnsi="Times New Roman" w:cs="Times New Roman"/>
                <w:sz w:val="28"/>
                <w:szCs w:val="28"/>
              </w:rPr>
              <w:lastRenderedPageBreak/>
              <w:t xml:space="preserve">Гродненская </w:t>
            </w:r>
          </w:p>
        </w:tc>
        <w:tc>
          <w:tcPr>
            <w:tcW w:w="2018" w:type="dxa"/>
            <w:tcBorders>
              <w:top w:val="single" w:sz="4" w:space="0" w:color="auto"/>
              <w:left w:val="single" w:sz="4" w:space="0" w:color="auto"/>
              <w:bottom w:val="single" w:sz="4" w:space="0" w:color="auto"/>
              <w:right w:val="single" w:sz="4" w:space="0" w:color="auto"/>
            </w:tcBorders>
            <w:vAlign w:val="center"/>
          </w:tcPr>
          <w:p w14:paraId="38177937" w14:textId="77777777" w:rsidR="00B260CF" w:rsidRPr="002B00EB" w:rsidRDefault="00B260CF"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14:paraId="77921309" w14:textId="77777777" w:rsidR="00B260CF" w:rsidRPr="002B00EB" w:rsidRDefault="00B260CF" w:rsidP="0073602C">
            <w:pPr>
              <w:suppressAutoHyphens/>
              <w:spacing w:after="0" w:line="240" w:lineRule="exact"/>
              <w:ind w:left="-489" w:right="138"/>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39F13B3A" w14:textId="77777777" w:rsidR="00B260CF" w:rsidRPr="002B00EB" w:rsidRDefault="00B260CF"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14:paraId="7679FCC1" w14:textId="77777777" w:rsidR="00B260CF" w:rsidRPr="002B00EB"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40E26C67" w14:textId="77777777" w:rsidR="00B260CF" w:rsidRPr="002B00EB" w:rsidRDefault="00B260CF"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r>
      <w:tr w:rsidR="00B260CF" w:rsidRPr="002B00EB" w14:paraId="53730D83" w14:textId="77777777"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562C0CDB" w14:textId="77777777" w:rsidR="00B260CF" w:rsidRPr="002B00EB" w:rsidRDefault="00B260CF" w:rsidP="0073602C">
            <w:pPr>
              <w:spacing w:after="0" w:line="240" w:lineRule="auto"/>
              <w:ind w:left="142"/>
              <w:rPr>
                <w:rFonts w:ascii="Times New Roman" w:eastAsia="Calibri" w:hAnsi="Times New Roman" w:cs="Times New Roman"/>
                <w:sz w:val="28"/>
                <w:szCs w:val="28"/>
              </w:rPr>
            </w:pPr>
          </w:p>
        </w:tc>
        <w:tc>
          <w:tcPr>
            <w:tcW w:w="2018" w:type="dxa"/>
            <w:tcBorders>
              <w:top w:val="single" w:sz="4" w:space="0" w:color="auto"/>
              <w:left w:val="single" w:sz="4" w:space="0" w:color="auto"/>
              <w:bottom w:val="single" w:sz="4" w:space="0" w:color="auto"/>
              <w:right w:val="single" w:sz="4" w:space="0" w:color="auto"/>
            </w:tcBorders>
            <w:vAlign w:val="center"/>
          </w:tcPr>
          <w:p w14:paraId="72F60CF1" w14:textId="77777777" w:rsidR="00B260CF" w:rsidRPr="002B00EB" w:rsidRDefault="00B260CF"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14:paraId="645B5C28" w14:textId="77777777" w:rsidR="00B260CF" w:rsidRPr="002B00EB" w:rsidRDefault="00B260CF" w:rsidP="0073602C">
            <w:pPr>
              <w:suppressAutoHyphens/>
              <w:spacing w:after="0" w:line="240" w:lineRule="exact"/>
              <w:ind w:left="-489" w:right="138"/>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tcPr>
          <w:p w14:paraId="1FEB45DF" w14:textId="77777777" w:rsidR="00B260CF" w:rsidRPr="002B00EB" w:rsidRDefault="00B260CF"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14:paraId="1FE43F99" w14:textId="77777777" w:rsidR="00B260CF" w:rsidRPr="002B00EB"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1268A448" w14:textId="77777777" w:rsidR="00B260CF" w:rsidRPr="002B00EB" w:rsidRDefault="00B260CF"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4</w:t>
            </w:r>
          </w:p>
        </w:tc>
      </w:tr>
      <w:tr w:rsidR="00B260CF" w:rsidRPr="002B00EB" w14:paraId="680175DD" w14:textId="77777777"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7FDA2CA2" w14:textId="77777777" w:rsidR="00B260CF" w:rsidRPr="002B00EB" w:rsidRDefault="00B260CF" w:rsidP="0073602C">
            <w:pPr>
              <w:spacing w:after="0" w:line="240" w:lineRule="auto"/>
              <w:ind w:left="142"/>
              <w:textAlignment w:val="top"/>
              <w:rPr>
                <w:rFonts w:ascii="Times New Roman" w:eastAsia="Calibri" w:hAnsi="Times New Roman" w:cs="Times New Roman"/>
                <w:sz w:val="28"/>
                <w:szCs w:val="28"/>
              </w:rPr>
            </w:pPr>
            <w:r w:rsidRPr="002B00EB">
              <w:rPr>
                <w:rFonts w:ascii="Times New Roman" w:eastAsia="Calibri" w:hAnsi="Times New Roman" w:cs="Times New Roman"/>
                <w:sz w:val="28"/>
                <w:szCs w:val="28"/>
              </w:rPr>
              <w:t>г. Минск</w:t>
            </w:r>
          </w:p>
        </w:tc>
        <w:tc>
          <w:tcPr>
            <w:tcW w:w="2018" w:type="dxa"/>
            <w:tcBorders>
              <w:top w:val="single" w:sz="4" w:space="0" w:color="auto"/>
              <w:left w:val="single" w:sz="4" w:space="0" w:color="auto"/>
              <w:bottom w:val="single" w:sz="4" w:space="0" w:color="auto"/>
              <w:right w:val="single" w:sz="4" w:space="0" w:color="auto"/>
            </w:tcBorders>
            <w:vAlign w:val="center"/>
          </w:tcPr>
          <w:p w14:paraId="6FEF3F15" w14:textId="77777777" w:rsidR="00B260CF" w:rsidRPr="002B00EB" w:rsidRDefault="00B260CF"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14:paraId="4853E8C3" w14:textId="77777777" w:rsidR="00B260CF" w:rsidRPr="002B00EB" w:rsidRDefault="00B260CF" w:rsidP="0073602C">
            <w:pPr>
              <w:suppressAutoHyphens/>
              <w:spacing w:after="0" w:line="240" w:lineRule="exact"/>
              <w:ind w:left="-489" w:right="138"/>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14:paraId="56155C7A" w14:textId="77777777" w:rsidR="00B260CF" w:rsidRPr="002B00EB" w:rsidRDefault="00B260CF"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14:paraId="0C8993C8" w14:textId="77777777" w:rsidR="00B260CF" w:rsidRPr="002B00EB"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14F722DF" w14:textId="77777777" w:rsidR="00B260CF" w:rsidRPr="002B00EB" w:rsidRDefault="00B260CF"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1</w:t>
            </w:r>
          </w:p>
        </w:tc>
      </w:tr>
      <w:tr w:rsidR="00B260CF" w:rsidRPr="002B00EB" w14:paraId="5698FE80" w14:textId="77777777"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1B13899C" w14:textId="77777777" w:rsidR="00B260CF" w:rsidRPr="002B00EB" w:rsidRDefault="00B260CF" w:rsidP="0073602C">
            <w:pPr>
              <w:spacing w:after="0" w:line="240" w:lineRule="auto"/>
              <w:ind w:left="142"/>
              <w:rPr>
                <w:rFonts w:ascii="Times New Roman" w:eastAsia="Calibri" w:hAnsi="Times New Roman" w:cs="Times New Roman"/>
                <w:sz w:val="28"/>
                <w:szCs w:val="28"/>
              </w:rPr>
            </w:pPr>
          </w:p>
        </w:tc>
        <w:tc>
          <w:tcPr>
            <w:tcW w:w="2018" w:type="dxa"/>
            <w:tcBorders>
              <w:top w:val="single" w:sz="4" w:space="0" w:color="auto"/>
              <w:left w:val="single" w:sz="4" w:space="0" w:color="auto"/>
              <w:bottom w:val="single" w:sz="4" w:space="0" w:color="auto"/>
              <w:right w:val="single" w:sz="4" w:space="0" w:color="auto"/>
            </w:tcBorders>
            <w:vAlign w:val="center"/>
          </w:tcPr>
          <w:p w14:paraId="5792F5D8" w14:textId="77777777" w:rsidR="00B260CF" w:rsidRPr="002B00EB" w:rsidRDefault="00B260CF"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14:paraId="3BEE46F2" w14:textId="77777777" w:rsidR="00B260CF" w:rsidRPr="002B00EB" w:rsidRDefault="00B260CF" w:rsidP="0073602C">
            <w:pPr>
              <w:suppressAutoHyphens/>
              <w:spacing w:after="0" w:line="240" w:lineRule="exact"/>
              <w:ind w:left="-489" w:right="138"/>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19</w:t>
            </w:r>
          </w:p>
        </w:tc>
        <w:tc>
          <w:tcPr>
            <w:tcW w:w="1985" w:type="dxa"/>
            <w:tcBorders>
              <w:top w:val="single" w:sz="4" w:space="0" w:color="auto"/>
              <w:left w:val="single" w:sz="4" w:space="0" w:color="auto"/>
              <w:bottom w:val="single" w:sz="4" w:space="0" w:color="auto"/>
              <w:right w:val="single" w:sz="4" w:space="0" w:color="auto"/>
            </w:tcBorders>
            <w:vAlign w:val="center"/>
          </w:tcPr>
          <w:p w14:paraId="3F2485D6" w14:textId="77777777" w:rsidR="00B260CF" w:rsidRPr="002B00EB" w:rsidRDefault="00B260CF"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14:paraId="772F2700" w14:textId="77777777" w:rsidR="00B260CF" w:rsidRPr="002B00EB"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14</w:t>
            </w:r>
          </w:p>
        </w:tc>
        <w:tc>
          <w:tcPr>
            <w:tcW w:w="1985" w:type="dxa"/>
            <w:tcBorders>
              <w:top w:val="single" w:sz="4" w:space="0" w:color="auto"/>
              <w:left w:val="single" w:sz="4" w:space="0" w:color="auto"/>
              <w:bottom w:val="single" w:sz="4" w:space="0" w:color="auto"/>
              <w:right w:val="single" w:sz="4" w:space="0" w:color="auto"/>
            </w:tcBorders>
            <w:vAlign w:val="center"/>
          </w:tcPr>
          <w:p w14:paraId="66F8170B" w14:textId="77777777" w:rsidR="00B260CF" w:rsidRPr="002B00EB" w:rsidRDefault="00B260CF"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5</w:t>
            </w:r>
          </w:p>
        </w:tc>
      </w:tr>
      <w:tr w:rsidR="00B260CF" w:rsidRPr="002B00EB" w14:paraId="5070FC31" w14:textId="77777777"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466857DB" w14:textId="77777777" w:rsidR="00B260CF" w:rsidRPr="002B00EB" w:rsidRDefault="00B260CF" w:rsidP="0073602C">
            <w:pPr>
              <w:spacing w:after="0" w:line="240" w:lineRule="auto"/>
              <w:ind w:left="142"/>
              <w:textAlignment w:val="top"/>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Минская </w:t>
            </w:r>
          </w:p>
        </w:tc>
        <w:tc>
          <w:tcPr>
            <w:tcW w:w="2018" w:type="dxa"/>
            <w:tcBorders>
              <w:top w:val="single" w:sz="4" w:space="0" w:color="auto"/>
              <w:left w:val="single" w:sz="4" w:space="0" w:color="auto"/>
              <w:bottom w:val="single" w:sz="4" w:space="0" w:color="auto"/>
              <w:right w:val="single" w:sz="4" w:space="0" w:color="auto"/>
            </w:tcBorders>
            <w:vAlign w:val="center"/>
          </w:tcPr>
          <w:p w14:paraId="2BFF40DB" w14:textId="77777777" w:rsidR="00B260CF" w:rsidRPr="002B00EB" w:rsidRDefault="00B260CF"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14:paraId="7A67D24B" w14:textId="77777777" w:rsidR="00B260CF" w:rsidRPr="002B00EB" w:rsidRDefault="00B260CF" w:rsidP="0073602C">
            <w:pPr>
              <w:suppressAutoHyphens/>
              <w:spacing w:after="0" w:line="240" w:lineRule="exact"/>
              <w:ind w:left="-489" w:right="138"/>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14:paraId="7BFB850C" w14:textId="77777777" w:rsidR="00B260CF" w:rsidRPr="002B00EB" w:rsidRDefault="00B260CF"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14:paraId="7B2C1CA9" w14:textId="77777777" w:rsidR="00B260CF" w:rsidRPr="002B00EB"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14:paraId="6654709C" w14:textId="77777777" w:rsidR="00B260CF" w:rsidRPr="002B00EB" w:rsidRDefault="00B260CF"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1</w:t>
            </w:r>
          </w:p>
        </w:tc>
      </w:tr>
      <w:tr w:rsidR="00B260CF" w:rsidRPr="002B00EB" w14:paraId="3A854101" w14:textId="77777777"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1987D6BE" w14:textId="77777777" w:rsidR="00B260CF" w:rsidRPr="002B00EB" w:rsidRDefault="00B260CF" w:rsidP="0073602C">
            <w:pPr>
              <w:spacing w:after="0" w:line="240" w:lineRule="auto"/>
              <w:ind w:left="142"/>
              <w:rPr>
                <w:rFonts w:ascii="Times New Roman" w:eastAsia="Calibri" w:hAnsi="Times New Roman" w:cs="Times New Roman"/>
                <w:sz w:val="28"/>
                <w:szCs w:val="28"/>
              </w:rPr>
            </w:pPr>
          </w:p>
        </w:tc>
        <w:tc>
          <w:tcPr>
            <w:tcW w:w="2018" w:type="dxa"/>
            <w:tcBorders>
              <w:top w:val="single" w:sz="4" w:space="0" w:color="auto"/>
              <w:left w:val="single" w:sz="4" w:space="0" w:color="auto"/>
              <w:bottom w:val="single" w:sz="4" w:space="0" w:color="auto"/>
              <w:right w:val="single" w:sz="4" w:space="0" w:color="auto"/>
            </w:tcBorders>
            <w:vAlign w:val="center"/>
          </w:tcPr>
          <w:p w14:paraId="0B4602EE" w14:textId="77777777" w:rsidR="00B260CF" w:rsidRPr="002B00EB" w:rsidRDefault="00B260CF"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14:paraId="17EB1804" w14:textId="77777777" w:rsidR="00B260CF" w:rsidRPr="002B00EB" w:rsidRDefault="00B260CF" w:rsidP="0073602C">
            <w:pPr>
              <w:suppressAutoHyphens/>
              <w:spacing w:after="0" w:line="240" w:lineRule="exact"/>
              <w:ind w:left="-489" w:right="138"/>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9</w:t>
            </w:r>
          </w:p>
        </w:tc>
        <w:tc>
          <w:tcPr>
            <w:tcW w:w="1985" w:type="dxa"/>
            <w:tcBorders>
              <w:top w:val="single" w:sz="4" w:space="0" w:color="auto"/>
              <w:left w:val="single" w:sz="4" w:space="0" w:color="auto"/>
              <w:bottom w:val="single" w:sz="4" w:space="0" w:color="auto"/>
              <w:right w:val="single" w:sz="4" w:space="0" w:color="auto"/>
            </w:tcBorders>
            <w:vAlign w:val="center"/>
          </w:tcPr>
          <w:p w14:paraId="310503BB" w14:textId="77777777" w:rsidR="00B260CF" w:rsidRPr="002B00EB" w:rsidRDefault="00B260CF"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14:paraId="286CF234" w14:textId="77777777" w:rsidR="00B260CF" w:rsidRPr="002B00EB"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tcPr>
          <w:p w14:paraId="7694837D" w14:textId="77777777" w:rsidR="00B260CF" w:rsidRPr="002B00EB" w:rsidRDefault="00B260CF"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1</w:t>
            </w:r>
          </w:p>
        </w:tc>
      </w:tr>
      <w:tr w:rsidR="00B260CF" w:rsidRPr="002B00EB" w14:paraId="577AAA5B" w14:textId="77777777" w:rsidTr="00B260CF">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251BA11A" w14:textId="77777777" w:rsidR="00B260CF" w:rsidRPr="002B00EB" w:rsidRDefault="00B260CF" w:rsidP="0073602C">
            <w:pPr>
              <w:spacing w:after="0" w:line="240" w:lineRule="auto"/>
              <w:ind w:left="142"/>
              <w:textAlignment w:val="top"/>
              <w:rPr>
                <w:rFonts w:ascii="Times New Roman" w:eastAsia="Calibri" w:hAnsi="Times New Roman" w:cs="Times New Roman"/>
                <w:sz w:val="28"/>
                <w:szCs w:val="28"/>
              </w:rPr>
            </w:pPr>
            <w:r w:rsidRPr="002B00EB">
              <w:rPr>
                <w:rFonts w:ascii="Times New Roman" w:eastAsia="Calibri" w:hAnsi="Times New Roman" w:cs="Times New Roman"/>
                <w:sz w:val="28"/>
                <w:szCs w:val="28"/>
              </w:rPr>
              <w:t>Могилевская</w:t>
            </w:r>
          </w:p>
        </w:tc>
        <w:tc>
          <w:tcPr>
            <w:tcW w:w="2018" w:type="dxa"/>
            <w:tcBorders>
              <w:top w:val="single" w:sz="4" w:space="0" w:color="auto"/>
              <w:left w:val="single" w:sz="4" w:space="0" w:color="auto"/>
              <w:bottom w:val="single" w:sz="4" w:space="0" w:color="auto"/>
              <w:right w:val="single" w:sz="4" w:space="0" w:color="auto"/>
            </w:tcBorders>
            <w:vAlign w:val="center"/>
          </w:tcPr>
          <w:p w14:paraId="30001ED7" w14:textId="77777777" w:rsidR="00B260CF" w:rsidRPr="002B00EB" w:rsidRDefault="00B260CF" w:rsidP="0073602C">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смертельный</w:t>
            </w:r>
          </w:p>
        </w:tc>
        <w:tc>
          <w:tcPr>
            <w:tcW w:w="850" w:type="dxa"/>
            <w:tcBorders>
              <w:top w:val="single" w:sz="4" w:space="0" w:color="auto"/>
              <w:left w:val="single" w:sz="4" w:space="0" w:color="auto"/>
              <w:bottom w:val="single" w:sz="4" w:space="0" w:color="auto"/>
              <w:right w:val="single" w:sz="4" w:space="0" w:color="auto"/>
            </w:tcBorders>
            <w:vAlign w:val="center"/>
          </w:tcPr>
          <w:p w14:paraId="0FABE105" w14:textId="77777777" w:rsidR="00B260CF" w:rsidRPr="002B00EB" w:rsidRDefault="00B260CF" w:rsidP="0073602C">
            <w:pPr>
              <w:suppressAutoHyphens/>
              <w:spacing w:after="0" w:line="240" w:lineRule="exact"/>
              <w:ind w:left="-489" w:right="138"/>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14:paraId="4FE43829" w14:textId="77777777" w:rsidR="00B260CF" w:rsidRPr="002B00EB" w:rsidRDefault="00B260CF"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14:paraId="014B5158" w14:textId="77777777" w:rsidR="00B260CF" w:rsidRPr="002B00EB" w:rsidRDefault="00B260CF" w:rsidP="0073602C">
            <w:pPr>
              <w:tabs>
                <w:tab w:val="left" w:pos="1069"/>
              </w:tabs>
              <w:suppressAutoHyphens/>
              <w:spacing w:after="0" w:line="240" w:lineRule="exact"/>
              <w:ind w:left="-354" w:right="56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tcPr>
          <w:p w14:paraId="417C4548" w14:textId="77777777" w:rsidR="00B260CF" w:rsidRPr="002B00EB" w:rsidRDefault="00B260CF" w:rsidP="0073602C">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val="en-US" w:eastAsia="ru-RU"/>
              </w:rPr>
              <w:t>-</w:t>
            </w:r>
          </w:p>
        </w:tc>
      </w:tr>
      <w:tr w:rsidR="00B260CF" w:rsidRPr="002B00EB" w14:paraId="2B5CF414" w14:textId="77777777" w:rsidTr="00B260CF">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17E64A24" w14:textId="77777777" w:rsidR="00B260CF" w:rsidRPr="002B00EB" w:rsidRDefault="00B260CF" w:rsidP="0073602C">
            <w:pPr>
              <w:spacing w:after="0" w:line="240" w:lineRule="auto"/>
              <w:rPr>
                <w:rFonts w:ascii="Times New Roman" w:eastAsia="Calibri" w:hAnsi="Times New Roman" w:cs="Times New Roman"/>
                <w:sz w:val="28"/>
                <w:szCs w:val="28"/>
              </w:rPr>
            </w:pPr>
          </w:p>
        </w:tc>
        <w:tc>
          <w:tcPr>
            <w:tcW w:w="2018" w:type="dxa"/>
            <w:tcBorders>
              <w:top w:val="single" w:sz="4" w:space="0" w:color="auto"/>
              <w:left w:val="single" w:sz="4" w:space="0" w:color="auto"/>
              <w:bottom w:val="single" w:sz="4" w:space="0" w:color="auto"/>
              <w:right w:val="single" w:sz="4" w:space="0" w:color="auto"/>
            </w:tcBorders>
            <w:vAlign w:val="center"/>
          </w:tcPr>
          <w:p w14:paraId="78B6FBD3" w14:textId="77777777" w:rsidR="00B260CF" w:rsidRPr="002B00EB" w:rsidRDefault="00B260CF" w:rsidP="00FD2BD6">
            <w:pPr>
              <w:suppressAutoHyphens/>
              <w:spacing w:after="0" w:line="240" w:lineRule="exac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общий</w:t>
            </w:r>
          </w:p>
        </w:tc>
        <w:tc>
          <w:tcPr>
            <w:tcW w:w="850" w:type="dxa"/>
            <w:tcBorders>
              <w:top w:val="single" w:sz="4" w:space="0" w:color="auto"/>
              <w:left w:val="single" w:sz="4" w:space="0" w:color="auto"/>
              <w:bottom w:val="single" w:sz="4" w:space="0" w:color="auto"/>
              <w:right w:val="single" w:sz="4" w:space="0" w:color="auto"/>
            </w:tcBorders>
            <w:vAlign w:val="center"/>
          </w:tcPr>
          <w:p w14:paraId="1EE7C910" w14:textId="77777777" w:rsidR="00B260CF" w:rsidRPr="002B00EB" w:rsidRDefault="00B260CF" w:rsidP="00FD2BD6">
            <w:pPr>
              <w:suppressAutoHyphens/>
              <w:spacing w:after="0" w:line="240" w:lineRule="exact"/>
              <w:ind w:left="-489" w:right="138"/>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9</w:t>
            </w:r>
          </w:p>
        </w:tc>
        <w:tc>
          <w:tcPr>
            <w:tcW w:w="1985" w:type="dxa"/>
            <w:tcBorders>
              <w:top w:val="single" w:sz="4" w:space="0" w:color="auto"/>
              <w:left w:val="single" w:sz="4" w:space="0" w:color="auto"/>
              <w:bottom w:val="single" w:sz="4" w:space="0" w:color="auto"/>
              <w:right w:val="single" w:sz="4" w:space="0" w:color="auto"/>
            </w:tcBorders>
            <w:vAlign w:val="center"/>
          </w:tcPr>
          <w:p w14:paraId="3D192495" w14:textId="77777777" w:rsidR="00B260CF" w:rsidRPr="002B00EB" w:rsidRDefault="00B260CF" w:rsidP="00FD2BD6">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14:paraId="089D43B2" w14:textId="77777777" w:rsidR="00B260CF" w:rsidRPr="002B00EB" w:rsidRDefault="00B260CF" w:rsidP="00FD2BD6">
            <w:pPr>
              <w:tabs>
                <w:tab w:val="left" w:pos="1069"/>
              </w:tabs>
              <w:suppressAutoHyphens/>
              <w:spacing w:after="0" w:line="240" w:lineRule="exact"/>
              <w:ind w:left="-354" w:right="56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tcPr>
          <w:p w14:paraId="143AB5CB" w14:textId="77777777" w:rsidR="00B260CF" w:rsidRPr="002B00EB" w:rsidRDefault="00B260CF" w:rsidP="00FD2BD6">
            <w:pPr>
              <w:suppressAutoHyphens/>
              <w:spacing w:after="0" w:line="240" w:lineRule="exact"/>
              <w:ind w:left="-354" w:right="699"/>
              <w:jc w:val="right"/>
              <w:rPr>
                <w:rFonts w:ascii="Times New Roman" w:eastAsia="Calibri" w:hAnsi="Times New Roman" w:cs="Times New Roman"/>
                <w:noProof/>
                <w:sz w:val="28"/>
                <w:szCs w:val="28"/>
                <w:lang w:eastAsia="ru-RU"/>
              </w:rPr>
            </w:pPr>
            <w:r w:rsidRPr="002B00EB">
              <w:rPr>
                <w:rFonts w:ascii="Times New Roman" w:eastAsia="Calibri" w:hAnsi="Times New Roman" w:cs="Times New Roman"/>
                <w:noProof/>
                <w:sz w:val="28"/>
                <w:szCs w:val="28"/>
                <w:lang w:eastAsia="ru-RU"/>
              </w:rPr>
              <w:t>1</w:t>
            </w:r>
          </w:p>
        </w:tc>
      </w:tr>
    </w:tbl>
    <w:p w14:paraId="280C7A1C" w14:textId="77777777" w:rsidR="0073602C" w:rsidRPr="002B00EB" w:rsidRDefault="0073602C" w:rsidP="00E15ABB">
      <w:pPr>
        <w:spacing w:after="0" w:line="240" w:lineRule="auto"/>
        <w:ind w:firstLine="709"/>
        <w:jc w:val="both"/>
        <w:rPr>
          <w:rFonts w:ascii="Times New Roman" w:hAnsi="Times New Roman" w:cs="Times New Roman"/>
          <w:sz w:val="28"/>
          <w:szCs w:val="28"/>
        </w:rPr>
      </w:pPr>
    </w:p>
    <w:p w14:paraId="01B54BA8" w14:textId="77777777" w:rsidR="0083726D" w:rsidRPr="002B00EB" w:rsidRDefault="0083726D" w:rsidP="0083726D">
      <w:pPr>
        <w:spacing w:after="0" w:line="240" w:lineRule="auto"/>
        <w:ind w:firstLine="709"/>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По данным БРУСП «</w:t>
      </w:r>
      <w:proofErr w:type="spellStart"/>
      <w:r w:rsidRPr="002B00EB">
        <w:rPr>
          <w:rFonts w:ascii="Times New Roman" w:eastAsia="Calibri" w:hAnsi="Times New Roman" w:cs="Times New Roman"/>
          <w:sz w:val="28"/>
          <w:szCs w:val="28"/>
        </w:rPr>
        <w:t>Белгосстрах</w:t>
      </w:r>
      <w:proofErr w:type="spellEnd"/>
      <w:r w:rsidRPr="002B00EB">
        <w:rPr>
          <w:rFonts w:ascii="Times New Roman" w:eastAsia="Calibri" w:hAnsi="Times New Roman" w:cs="Times New Roman"/>
          <w:sz w:val="28"/>
          <w:szCs w:val="28"/>
        </w:rPr>
        <w:t>» в 2023 году выплаты по обязательному страхованию от несчастных случаев на производстве и профессиональных заболеваний составили свыше 179,6 млн. рублей (в 2022 году – 160 млн. рублей).</w:t>
      </w:r>
    </w:p>
    <w:p w14:paraId="23242A73" w14:textId="77777777" w:rsidR="0083726D" w:rsidRPr="002B00EB" w:rsidRDefault="0083726D" w:rsidP="0083726D">
      <w:pPr>
        <w:spacing w:after="0" w:line="240" w:lineRule="auto"/>
        <w:ind w:firstLine="709"/>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При этом около 90 процентов указанных выплат составляют ежемесячные страховые выплаты (таблица </w:t>
      </w:r>
      <w:r w:rsidR="009B1D4D" w:rsidRPr="002B00EB">
        <w:rPr>
          <w:rFonts w:ascii="Times New Roman" w:eastAsia="Calibri" w:hAnsi="Times New Roman" w:cs="Times New Roman"/>
          <w:sz w:val="28"/>
          <w:szCs w:val="28"/>
        </w:rPr>
        <w:t>16</w:t>
      </w:r>
      <w:r w:rsidRPr="002B00EB">
        <w:rPr>
          <w:rFonts w:ascii="Times New Roman" w:eastAsia="Calibri" w:hAnsi="Times New Roman" w:cs="Times New Roman"/>
          <w:sz w:val="28"/>
          <w:szCs w:val="28"/>
        </w:rPr>
        <w:t>).</w:t>
      </w:r>
    </w:p>
    <w:p w14:paraId="3D7D3D05" w14:textId="77777777" w:rsidR="00B260CF" w:rsidRPr="002B00EB" w:rsidRDefault="00B260CF">
      <w:pPr>
        <w:rPr>
          <w:rFonts w:ascii="Times New Roman" w:eastAsia="Calibri" w:hAnsi="Times New Roman" w:cs="Times New Roman"/>
          <w:sz w:val="28"/>
          <w:szCs w:val="28"/>
        </w:rPr>
      </w:pPr>
      <w:r w:rsidRPr="002B00EB">
        <w:rPr>
          <w:rFonts w:ascii="Times New Roman" w:eastAsia="Calibri" w:hAnsi="Times New Roman" w:cs="Times New Roman"/>
          <w:sz w:val="28"/>
          <w:szCs w:val="28"/>
        </w:rPr>
        <w:br w:type="page"/>
      </w:r>
    </w:p>
    <w:p w14:paraId="089ABEFD" w14:textId="77777777" w:rsidR="0083726D" w:rsidRPr="002B00EB" w:rsidRDefault="0083726D" w:rsidP="0083726D">
      <w:pPr>
        <w:spacing w:after="0" w:line="240" w:lineRule="auto"/>
        <w:ind w:firstLine="720"/>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lastRenderedPageBreak/>
        <w:t xml:space="preserve">Таблица </w:t>
      </w:r>
      <w:r w:rsidR="009B1D4D" w:rsidRPr="002B00EB">
        <w:rPr>
          <w:rFonts w:ascii="Times New Roman" w:eastAsia="Calibri" w:hAnsi="Times New Roman" w:cs="Times New Roman"/>
          <w:sz w:val="28"/>
          <w:szCs w:val="28"/>
        </w:rPr>
        <w:t>16</w:t>
      </w:r>
    </w:p>
    <w:p w14:paraId="339D9F0B" w14:textId="77777777" w:rsidR="0083726D" w:rsidRPr="002B00EB" w:rsidRDefault="0083726D" w:rsidP="0083726D">
      <w:pPr>
        <w:spacing w:after="240" w:line="280" w:lineRule="exact"/>
        <w:ind w:left="567" w:right="424"/>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Выплаты по обязательному страхованию от несчастных случаев на производстве и профессиональных заболеваний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2727"/>
      </w:tblGrid>
      <w:tr w:rsidR="0083726D" w:rsidRPr="002B00EB" w14:paraId="3367C316" w14:textId="77777777" w:rsidTr="00B260CF">
        <w:tc>
          <w:tcPr>
            <w:tcW w:w="6062" w:type="dxa"/>
            <w:tcBorders>
              <w:top w:val="single" w:sz="4" w:space="0" w:color="auto"/>
              <w:left w:val="single" w:sz="4" w:space="0" w:color="auto"/>
              <w:bottom w:val="single" w:sz="4" w:space="0" w:color="auto"/>
              <w:right w:val="single" w:sz="4" w:space="0" w:color="auto"/>
            </w:tcBorders>
          </w:tcPr>
          <w:p w14:paraId="40EB2623" w14:textId="77777777" w:rsidR="0083726D" w:rsidRPr="002B00EB" w:rsidRDefault="0083726D" w:rsidP="00A34049">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1822EEF3" w14:textId="77777777" w:rsidR="0083726D" w:rsidRPr="002B00EB" w:rsidRDefault="0083726D" w:rsidP="00A34049">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Сумма, </w:t>
            </w:r>
          </w:p>
          <w:p w14:paraId="0F3598C7" w14:textId="77777777" w:rsidR="0083726D" w:rsidRPr="002B00EB" w:rsidRDefault="0083726D" w:rsidP="00A34049">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тыс. рублей</w:t>
            </w:r>
          </w:p>
        </w:tc>
        <w:tc>
          <w:tcPr>
            <w:tcW w:w="2727" w:type="dxa"/>
            <w:tcBorders>
              <w:top w:val="single" w:sz="4" w:space="0" w:color="auto"/>
              <w:left w:val="single" w:sz="4" w:space="0" w:color="auto"/>
              <w:bottom w:val="single" w:sz="4" w:space="0" w:color="auto"/>
              <w:right w:val="single" w:sz="4" w:space="0" w:color="auto"/>
            </w:tcBorders>
            <w:hideMark/>
          </w:tcPr>
          <w:p w14:paraId="1632BC20" w14:textId="77777777" w:rsidR="0083726D" w:rsidRPr="002B00EB" w:rsidRDefault="0083726D" w:rsidP="00A34049">
            <w:pPr>
              <w:spacing w:after="0" w:line="240" w:lineRule="exact"/>
              <w:jc w:val="center"/>
              <w:rPr>
                <w:rFonts w:ascii="Times New Roman" w:eastAsia="Calibri" w:hAnsi="Times New Roman" w:cs="Times New Roman"/>
                <w:sz w:val="28"/>
                <w:szCs w:val="28"/>
              </w:rPr>
            </w:pPr>
            <w:r w:rsidRPr="002B00EB">
              <w:rPr>
                <w:rFonts w:ascii="Times New Roman" w:eastAsia="Calibri" w:hAnsi="Times New Roman" w:cs="Times New Roman"/>
                <w:sz w:val="28"/>
                <w:szCs w:val="28"/>
              </w:rPr>
              <w:t>Удельный вес от их общего количества, %</w:t>
            </w:r>
          </w:p>
        </w:tc>
      </w:tr>
      <w:tr w:rsidR="0083726D" w:rsidRPr="002B00EB" w14:paraId="75CE9070" w14:textId="77777777" w:rsidTr="00B260CF">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14:paraId="2EB3E3F5" w14:textId="77777777" w:rsidR="0083726D" w:rsidRPr="002B00EB" w:rsidRDefault="0083726D" w:rsidP="00A34049">
            <w:pPr>
              <w:spacing w:after="0" w:line="240" w:lineRule="auto"/>
              <w:ind w:left="284"/>
              <w:rPr>
                <w:rFonts w:ascii="Times New Roman" w:eastAsia="Calibri" w:hAnsi="Times New Roman" w:cs="Times New Roman"/>
                <w:sz w:val="28"/>
                <w:szCs w:val="28"/>
              </w:rPr>
            </w:pPr>
            <w:r w:rsidRPr="002B00EB">
              <w:rPr>
                <w:rFonts w:ascii="Times New Roman" w:eastAsia="Calibri" w:hAnsi="Times New Roman" w:cs="Times New Roman"/>
                <w:b/>
                <w:sz w:val="28"/>
                <w:szCs w:val="28"/>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463CF3FD" w14:textId="77777777" w:rsidR="0083726D" w:rsidRPr="002B00EB" w:rsidRDefault="0083726D" w:rsidP="00A34049">
            <w:pPr>
              <w:spacing w:after="0" w:line="240" w:lineRule="auto"/>
              <w:ind w:right="266"/>
              <w:jc w:val="right"/>
              <w:rPr>
                <w:rFonts w:ascii="Times New Roman" w:eastAsia="Calibri" w:hAnsi="Times New Roman" w:cs="Times New Roman"/>
                <w:b/>
                <w:sz w:val="28"/>
                <w:szCs w:val="28"/>
              </w:rPr>
            </w:pPr>
            <w:r w:rsidRPr="002B00EB">
              <w:rPr>
                <w:rFonts w:ascii="Times New Roman" w:eastAsia="Calibri" w:hAnsi="Times New Roman" w:cs="Times New Roman"/>
                <w:b/>
                <w:sz w:val="28"/>
                <w:szCs w:val="28"/>
              </w:rPr>
              <w:t>179 637,4</w:t>
            </w:r>
          </w:p>
        </w:tc>
        <w:tc>
          <w:tcPr>
            <w:tcW w:w="2727" w:type="dxa"/>
            <w:tcBorders>
              <w:top w:val="single" w:sz="4" w:space="0" w:color="auto"/>
              <w:left w:val="single" w:sz="4" w:space="0" w:color="auto"/>
              <w:bottom w:val="single" w:sz="4" w:space="0" w:color="auto"/>
              <w:right w:val="single" w:sz="4" w:space="0" w:color="auto"/>
            </w:tcBorders>
            <w:vAlign w:val="center"/>
          </w:tcPr>
          <w:p w14:paraId="2B68FD6A" w14:textId="77777777" w:rsidR="0083726D" w:rsidRPr="002B00EB" w:rsidRDefault="0083726D" w:rsidP="00A34049">
            <w:pPr>
              <w:tabs>
                <w:tab w:val="left" w:pos="-959"/>
                <w:tab w:val="left" w:pos="-392"/>
              </w:tabs>
              <w:spacing w:after="0" w:line="240" w:lineRule="auto"/>
              <w:ind w:left="-675" w:right="600"/>
              <w:jc w:val="right"/>
              <w:rPr>
                <w:rFonts w:ascii="Times New Roman" w:eastAsia="Calibri" w:hAnsi="Times New Roman" w:cs="Times New Roman"/>
                <w:b/>
                <w:sz w:val="28"/>
                <w:szCs w:val="28"/>
              </w:rPr>
            </w:pPr>
            <w:r w:rsidRPr="002B00EB">
              <w:rPr>
                <w:rFonts w:ascii="Times New Roman" w:eastAsia="Calibri" w:hAnsi="Times New Roman" w:cs="Times New Roman"/>
                <w:b/>
                <w:sz w:val="28"/>
                <w:szCs w:val="28"/>
              </w:rPr>
              <w:t>100,0</w:t>
            </w:r>
          </w:p>
        </w:tc>
      </w:tr>
      <w:tr w:rsidR="0083726D" w:rsidRPr="002B00EB" w14:paraId="572BCD4C" w14:textId="77777777" w:rsidTr="00B260CF">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14:paraId="10881D17" w14:textId="77777777" w:rsidR="0083726D" w:rsidRPr="002B00EB" w:rsidRDefault="0083726D" w:rsidP="00A34049">
            <w:pPr>
              <w:spacing w:after="0" w:line="240" w:lineRule="auto"/>
              <w:ind w:left="567"/>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14:paraId="50D0AD55" w14:textId="77777777" w:rsidR="0083726D" w:rsidRPr="002B00EB" w:rsidRDefault="0083726D" w:rsidP="00A34049">
            <w:pPr>
              <w:spacing w:after="0" w:line="240" w:lineRule="auto"/>
              <w:ind w:right="26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160 508,1</w:t>
            </w:r>
          </w:p>
        </w:tc>
        <w:tc>
          <w:tcPr>
            <w:tcW w:w="2727" w:type="dxa"/>
            <w:tcBorders>
              <w:top w:val="single" w:sz="4" w:space="0" w:color="auto"/>
              <w:left w:val="single" w:sz="4" w:space="0" w:color="auto"/>
              <w:bottom w:val="single" w:sz="4" w:space="0" w:color="auto"/>
              <w:right w:val="single" w:sz="4" w:space="0" w:color="auto"/>
            </w:tcBorders>
            <w:vAlign w:val="center"/>
          </w:tcPr>
          <w:p w14:paraId="709675A2" w14:textId="77777777" w:rsidR="0083726D" w:rsidRPr="002B00EB" w:rsidRDefault="0083726D" w:rsidP="00A34049">
            <w:pPr>
              <w:spacing w:after="0" w:line="240" w:lineRule="auto"/>
              <w:ind w:right="600"/>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89,4</w:t>
            </w:r>
          </w:p>
        </w:tc>
      </w:tr>
      <w:tr w:rsidR="0083726D" w:rsidRPr="002B00EB" w14:paraId="1497782A" w14:textId="77777777" w:rsidTr="00B260CF">
        <w:trPr>
          <w:trHeight w:val="451"/>
        </w:trPr>
        <w:tc>
          <w:tcPr>
            <w:tcW w:w="6062" w:type="dxa"/>
            <w:tcBorders>
              <w:top w:val="single" w:sz="4" w:space="0" w:color="auto"/>
              <w:left w:val="single" w:sz="4" w:space="0" w:color="auto"/>
              <w:bottom w:val="single" w:sz="4" w:space="0" w:color="auto"/>
              <w:right w:val="single" w:sz="4" w:space="0" w:color="auto"/>
            </w:tcBorders>
            <w:vAlign w:val="center"/>
          </w:tcPr>
          <w:p w14:paraId="466FC9C8" w14:textId="77777777" w:rsidR="0083726D" w:rsidRPr="002B00EB" w:rsidRDefault="0083726D" w:rsidP="00A34049">
            <w:pPr>
              <w:spacing w:after="0" w:line="240" w:lineRule="auto"/>
              <w:ind w:left="567"/>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14:paraId="499CCA15" w14:textId="77777777" w:rsidR="0083726D" w:rsidRPr="002B00EB" w:rsidRDefault="0083726D" w:rsidP="00A34049">
            <w:pPr>
              <w:spacing w:after="0" w:line="240" w:lineRule="auto"/>
              <w:ind w:right="26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6 807,8</w:t>
            </w:r>
          </w:p>
        </w:tc>
        <w:tc>
          <w:tcPr>
            <w:tcW w:w="2727" w:type="dxa"/>
            <w:tcBorders>
              <w:top w:val="single" w:sz="4" w:space="0" w:color="auto"/>
              <w:left w:val="single" w:sz="4" w:space="0" w:color="auto"/>
              <w:bottom w:val="single" w:sz="4" w:space="0" w:color="auto"/>
              <w:right w:val="single" w:sz="4" w:space="0" w:color="auto"/>
            </w:tcBorders>
            <w:vAlign w:val="center"/>
          </w:tcPr>
          <w:p w14:paraId="1F016BF6" w14:textId="77777777" w:rsidR="0083726D" w:rsidRPr="002B00EB" w:rsidRDefault="0083726D" w:rsidP="00A34049">
            <w:pPr>
              <w:spacing w:after="0" w:line="240" w:lineRule="auto"/>
              <w:ind w:right="600"/>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3,8</w:t>
            </w:r>
          </w:p>
        </w:tc>
      </w:tr>
      <w:tr w:rsidR="0083726D" w:rsidRPr="002B00EB" w14:paraId="64B3E800" w14:textId="77777777" w:rsidTr="00B260CF">
        <w:tc>
          <w:tcPr>
            <w:tcW w:w="6062" w:type="dxa"/>
            <w:tcBorders>
              <w:top w:val="single" w:sz="4" w:space="0" w:color="auto"/>
              <w:left w:val="single" w:sz="4" w:space="0" w:color="auto"/>
              <w:bottom w:val="single" w:sz="4" w:space="0" w:color="auto"/>
              <w:right w:val="single" w:sz="4" w:space="0" w:color="auto"/>
            </w:tcBorders>
            <w:vAlign w:val="center"/>
            <w:hideMark/>
          </w:tcPr>
          <w:p w14:paraId="11E994CA" w14:textId="77777777" w:rsidR="0083726D" w:rsidRPr="002B00EB" w:rsidRDefault="0083726D" w:rsidP="00A34049">
            <w:pPr>
              <w:spacing w:after="0" w:line="240" w:lineRule="auto"/>
              <w:ind w:left="567"/>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14:paraId="48FDBF55" w14:textId="77777777" w:rsidR="0083726D" w:rsidRPr="002B00EB" w:rsidRDefault="0083726D" w:rsidP="00A34049">
            <w:pPr>
              <w:spacing w:after="0" w:line="240" w:lineRule="auto"/>
              <w:ind w:right="26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6 416,2</w:t>
            </w:r>
          </w:p>
        </w:tc>
        <w:tc>
          <w:tcPr>
            <w:tcW w:w="2727" w:type="dxa"/>
            <w:tcBorders>
              <w:top w:val="single" w:sz="4" w:space="0" w:color="auto"/>
              <w:left w:val="single" w:sz="4" w:space="0" w:color="auto"/>
              <w:bottom w:val="single" w:sz="4" w:space="0" w:color="auto"/>
              <w:right w:val="single" w:sz="4" w:space="0" w:color="auto"/>
            </w:tcBorders>
            <w:vAlign w:val="center"/>
          </w:tcPr>
          <w:p w14:paraId="49A1F153" w14:textId="77777777" w:rsidR="0083726D" w:rsidRPr="002B00EB" w:rsidRDefault="0083726D" w:rsidP="00A34049">
            <w:pPr>
              <w:spacing w:after="0" w:line="240" w:lineRule="auto"/>
              <w:ind w:right="600"/>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3,6</w:t>
            </w:r>
          </w:p>
        </w:tc>
      </w:tr>
      <w:tr w:rsidR="009B1D4D" w:rsidRPr="002B00EB" w14:paraId="4205FED4" w14:textId="77777777" w:rsidTr="00B260CF">
        <w:tc>
          <w:tcPr>
            <w:tcW w:w="6062" w:type="dxa"/>
            <w:tcBorders>
              <w:top w:val="single" w:sz="4" w:space="0" w:color="auto"/>
              <w:left w:val="single" w:sz="4" w:space="0" w:color="auto"/>
              <w:bottom w:val="single" w:sz="4" w:space="0" w:color="auto"/>
              <w:right w:val="single" w:sz="4" w:space="0" w:color="auto"/>
            </w:tcBorders>
            <w:vAlign w:val="center"/>
          </w:tcPr>
          <w:p w14:paraId="64D82296" w14:textId="77777777" w:rsidR="009B1D4D" w:rsidRPr="002B00EB" w:rsidRDefault="009B1D4D" w:rsidP="00A34049">
            <w:pPr>
              <w:spacing w:after="0" w:line="240" w:lineRule="auto"/>
              <w:ind w:left="567"/>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14:paraId="52B3C57C" w14:textId="77777777" w:rsidR="009B1D4D" w:rsidRPr="002B00EB" w:rsidRDefault="009B1D4D" w:rsidP="00A34049">
            <w:pPr>
              <w:spacing w:after="0" w:line="240" w:lineRule="auto"/>
              <w:ind w:right="26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2 764,8</w:t>
            </w:r>
          </w:p>
        </w:tc>
        <w:tc>
          <w:tcPr>
            <w:tcW w:w="2727" w:type="dxa"/>
            <w:tcBorders>
              <w:top w:val="single" w:sz="4" w:space="0" w:color="auto"/>
              <w:left w:val="single" w:sz="4" w:space="0" w:color="auto"/>
              <w:bottom w:val="single" w:sz="4" w:space="0" w:color="auto"/>
              <w:right w:val="single" w:sz="4" w:space="0" w:color="auto"/>
            </w:tcBorders>
            <w:vAlign w:val="center"/>
          </w:tcPr>
          <w:p w14:paraId="55ABFC97" w14:textId="77777777" w:rsidR="009B1D4D" w:rsidRPr="002B00EB" w:rsidRDefault="009B1D4D" w:rsidP="00A34049">
            <w:pPr>
              <w:spacing w:after="0" w:line="240" w:lineRule="auto"/>
              <w:ind w:right="600"/>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1,5</w:t>
            </w:r>
          </w:p>
        </w:tc>
      </w:tr>
      <w:tr w:rsidR="009B1D4D" w:rsidRPr="002B00EB" w14:paraId="1B390E47" w14:textId="77777777" w:rsidTr="00B260CF">
        <w:tc>
          <w:tcPr>
            <w:tcW w:w="6062" w:type="dxa"/>
            <w:tcBorders>
              <w:top w:val="single" w:sz="4" w:space="0" w:color="auto"/>
              <w:left w:val="single" w:sz="4" w:space="0" w:color="auto"/>
              <w:bottom w:val="single" w:sz="4" w:space="0" w:color="auto"/>
              <w:right w:val="single" w:sz="4" w:space="0" w:color="auto"/>
            </w:tcBorders>
            <w:vAlign w:val="center"/>
          </w:tcPr>
          <w:p w14:paraId="7B0DD9E9" w14:textId="77777777" w:rsidR="009B1D4D" w:rsidRPr="002B00EB" w:rsidRDefault="009B1D4D" w:rsidP="00A34049">
            <w:pPr>
              <w:spacing w:after="0" w:line="240" w:lineRule="auto"/>
              <w:ind w:left="567"/>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14:paraId="5D6DCA1C" w14:textId="77777777" w:rsidR="009B1D4D" w:rsidRPr="002B00EB" w:rsidRDefault="009B1D4D" w:rsidP="00A34049">
            <w:pPr>
              <w:spacing w:after="0" w:line="240" w:lineRule="auto"/>
              <w:ind w:right="26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867,4</w:t>
            </w:r>
          </w:p>
        </w:tc>
        <w:tc>
          <w:tcPr>
            <w:tcW w:w="2727" w:type="dxa"/>
            <w:tcBorders>
              <w:top w:val="single" w:sz="4" w:space="0" w:color="auto"/>
              <w:left w:val="single" w:sz="4" w:space="0" w:color="auto"/>
              <w:bottom w:val="single" w:sz="4" w:space="0" w:color="auto"/>
              <w:right w:val="single" w:sz="4" w:space="0" w:color="auto"/>
            </w:tcBorders>
            <w:vAlign w:val="center"/>
          </w:tcPr>
          <w:p w14:paraId="57EF87C9" w14:textId="77777777" w:rsidR="009B1D4D" w:rsidRPr="002B00EB" w:rsidRDefault="009B1D4D" w:rsidP="00A34049">
            <w:pPr>
              <w:spacing w:after="0" w:line="240" w:lineRule="auto"/>
              <w:ind w:right="600"/>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0,5</w:t>
            </w:r>
          </w:p>
        </w:tc>
      </w:tr>
      <w:tr w:rsidR="009B1D4D" w:rsidRPr="002B00EB" w14:paraId="6D42E998" w14:textId="77777777" w:rsidTr="00B260CF">
        <w:tc>
          <w:tcPr>
            <w:tcW w:w="6062" w:type="dxa"/>
            <w:tcBorders>
              <w:top w:val="single" w:sz="4" w:space="0" w:color="auto"/>
              <w:left w:val="single" w:sz="4" w:space="0" w:color="auto"/>
              <w:bottom w:val="single" w:sz="4" w:space="0" w:color="auto"/>
              <w:right w:val="single" w:sz="4" w:space="0" w:color="auto"/>
            </w:tcBorders>
            <w:vAlign w:val="center"/>
          </w:tcPr>
          <w:p w14:paraId="76E56E9D" w14:textId="77777777" w:rsidR="009B1D4D" w:rsidRPr="002B00EB" w:rsidRDefault="009B1D4D" w:rsidP="00A34049">
            <w:pPr>
              <w:spacing w:after="0" w:line="240" w:lineRule="auto"/>
              <w:ind w:left="567"/>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14:paraId="5AD17F69" w14:textId="77777777" w:rsidR="009B1D4D" w:rsidRPr="002B00EB" w:rsidRDefault="009B1D4D" w:rsidP="00A34049">
            <w:pPr>
              <w:spacing w:after="0" w:line="240" w:lineRule="auto"/>
              <w:ind w:right="26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335,8</w:t>
            </w:r>
          </w:p>
        </w:tc>
        <w:tc>
          <w:tcPr>
            <w:tcW w:w="2727" w:type="dxa"/>
            <w:tcBorders>
              <w:top w:val="single" w:sz="4" w:space="0" w:color="auto"/>
              <w:left w:val="single" w:sz="4" w:space="0" w:color="auto"/>
              <w:bottom w:val="single" w:sz="4" w:space="0" w:color="auto"/>
              <w:right w:val="single" w:sz="4" w:space="0" w:color="auto"/>
            </w:tcBorders>
            <w:vAlign w:val="center"/>
          </w:tcPr>
          <w:p w14:paraId="3211BB15" w14:textId="77777777" w:rsidR="009B1D4D" w:rsidRPr="002B00EB" w:rsidRDefault="009B1D4D" w:rsidP="00A34049">
            <w:pPr>
              <w:spacing w:after="0" w:line="240" w:lineRule="auto"/>
              <w:ind w:right="600"/>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0,2</w:t>
            </w:r>
          </w:p>
        </w:tc>
      </w:tr>
      <w:tr w:rsidR="0083726D" w:rsidRPr="002B00EB" w14:paraId="4C5B0192" w14:textId="77777777" w:rsidTr="00B260CF">
        <w:trPr>
          <w:trHeight w:val="340"/>
        </w:trPr>
        <w:tc>
          <w:tcPr>
            <w:tcW w:w="6062" w:type="dxa"/>
            <w:tcBorders>
              <w:top w:val="single" w:sz="4" w:space="0" w:color="auto"/>
              <w:left w:val="single" w:sz="4" w:space="0" w:color="auto"/>
              <w:bottom w:val="single" w:sz="4" w:space="0" w:color="auto"/>
              <w:right w:val="single" w:sz="4" w:space="0" w:color="auto"/>
            </w:tcBorders>
            <w:vAlign w:val="center"/>
          </w:tcPr>
          <w:p w14:paraId="3B086BAC" w14:textId="77777777" w:rsidR="0083726D" w:rsidRPr="002B00EB" w:rsidRDefault="0083726D" w:rsidP="00A34049">
            <w:pPr>
              <w:spacing w:after="0" w:line="240" w:lineRule="auto"/>
              <w:ind w:left="567"/>
              <w:jc w:val="both"/>
              <w:rPr>
                <w:rFonts w:ascii="Times New Roman" w:eastAsia="Calibri" w:hAnsi="Times New Roman" w:cs="Times New Roman"/>
                <w:sz w:val="28"/>
                <w:szCs w:val="28"/>
              </w:rPr>
            </w:pPr>
            <w:r w:rsidRPr="002B00EB">
              <w:rPr>
                <w:rFonts w:ascii="Times New Roman" w:eastAsia="Calibri" w:hAnsi="Times New Roman" w:cs="Times New Roman"/>
                <w:sz w:val="28"/>
                <w:szCs w:val="28"/>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14:paraId="4D177E46" w14:textId="77777777" w:rsidR="0083726D" w:rsidRPr="002B00EB" w:rsidRDefault="0083726D" w:rsidP="00A34049">
            <w:pPr>
              <w:spacing w:after="0" w:line="240" w:lineRule="auto"/>
              <w:ind w:right="266"/>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4,8</w:t>
            </w:r>
          </w:p>
        </w:tc>
        <w:tc>
          <w:tcPr>
            <w:tcW w:w="2727" w:type="dxa"/>
            <w:tcBorders>
              <w:top w:val="single" w:sz="4" w:space="0" w:color="auto"/>
              <w:left w:val="single" w:sz="4" w:space="0" w:color="auto"/>
              <w:bottom w:val="single" w:sz="4" w:space="0" w:color="auto"/>
              <w:right w:val="single" w:sz="4" w:space="0" w:color="auto"/>
            </w:tcBorders>
            <w:vAlign w:val="center"/>
          </w:tcPr>
          <w:p w14:paraId="195426A3" w14:textId="77777777" w:rsidR="0083726D" w:rsidRPr="002B00EB" w:rsidRDefault="0083726D" w:rsidP="00A34049">
            <w:pPr>
              <w:spacing w:after="0" w:line="240" w:lineRule="auto"/>
              <w:ind w:right="600"/>
              <w:jc w:val="right"/>
              <w:rPr>
                <w:rFonts w:ascii="Times New Roman" w:eastAsia="Calibri" w:hAnsi="Times New Roman" w:cs="Times New Roman"/>
                <w:sz w:val="28"/>
                <w:szCs w:val="28"/>
              </w:rPr>
            </w:pPr>
            <w:r w:rsidRPr="002B00EB">
              <w:rPr>
                <w:rFonts w:ascii="Times New Roman" w:eastAsia="Calibri" w:hAnsi="Times New Roman" w:cs="Times New Roman"/>
                <w:sz w:val="28"/>
                <w:szCs w:val="28"/>
              </w:rPr>
              <w:t>0,003</w:t>
            </w:r>
          </w:p>
        </w:tc>
      </w:tr>
    </w:tbl>
    <w:p w14:paraId="5A582D62" w14:textId="77777777" w:rsidR="0083726D" w:rsidRPr="002B00EB" w:rsidRDefault="0083726D" w:rsidP="00B260CF">
      <w:pPr>
        <w:spacing w:after="0" w:line="240" w:lineRule="auto"/>
        <w:ind w:firstLine="709"/>
        <w:jc w:val="both"/>
        <w:rPr>
          <w:rFonts w:ascii="Times New Roman" w:hAnsi="Times New Roman" w:cs="Times New Roman"/>
          <w:sz w:val="28"/>
          <w:szCs w:val="28"/>
        </w:rPr>
      </w:pPr>
    </w:p>
    <w:sectPr w:rsidR="0083726D" w:rsidRPr="002B00EB" w:rsidSect="00A34049">
      <w:head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46F5" w14:textId="77777777" w:rsidR="00FF21A2" w:rsidRDefault="00FF21A2" w:rsidP="00024CE6">
      <w:pPr>
        <w:spacing w:after="0" w:line="240" w:lineRule="auto"/>
      </w:pPr>
      <w:r>
        <w:separator/>
      </w:r>
    </w:p>
  </w:endnote>
  <w:endnote w:type="continuationSeparator" w:id="0">
    <w:p w14:paraId="2000B438" w14:textId="77777777" w:rsidR="00FF21A2" w:rsidRDefault="00FF21A2"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FD5B" w14:textId="77777777" w:rsidR="00FF21A2" w:rsidRDefault="00FF21A2" w:rsidP="00024CE6">
      <w:pPr>
        <w:spacing w:after="0" w:line="240" w:lineRule="auto"/>
      </w:pPr>
      <w:r>
        <w:separator/>
      </w:r>
    </w:p>
  </w:footnote>
  <w:footnote w:type="continuationSeparator" w:id="0">
    <w:p w14:paraId="1F16B8D3" w14:textId="77777777" w:rsidR="00FF21A2" w:rsidRDefault="00FF21A2" w:rsidP="0002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96077"/>
      <w:docPartObj>
        <w:docPartGallery w:val="Page Numbers (Top of Page)"/>
        <w:docPartUnique/>
      </w:docPartObj>
    </w:sdtPr>
    <w:sdtEndPr/>
    <w:sdtContent>
      <w:p w14:paraId="5524D1FB" w14:textId="77777777" w:rsidR="00A34049" w:rsidRDefault="00A34049">
        <w:pPr>
          <w:pStyle w:val="af0"/>
        </w:pPr>
        <w:r>
          <w:fldChar w:fldCharType="begin"/>
        </w:r>
        <w:r>
          <w:instrText>PAGE   \* MERGEFORMAT</w:instrText>
        </w:r>
        <w:r>
          <w:fldChar w:fldCharType="separate"/>
        </w:r>
        <w:r w:rsidR="00B260CF">
          <w:rPr>
            <w:noProof/>
          </w:rPr>
          <w:t>12</w:t>
        </w:r>
        <w:r>
          <w:fldChar w:fldCharType="end"/>
        </w:r>
      </w:p>
    </w:sdtContent>
  </w:sdt>
  <w:p w14:paraId="009871F7" w14:textId="77777777" w:rsidR="00A34049" w:rsidRDefault="00A3404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36E"/>
    <w:rsid w:val="00024CE6"/>
    <w:rsid w:val="00025929"/>
    <w:rsid w:val="000321C9"/>
    <w:rsid w:val="000D684F"/>
    <w:rsid w:val="00122F1E"/>
    <w:rsid w:val="00160145"/>
    <w:rsid w:val="0019300D"/>
    <w:rsid w:val="001E69EE"/>
    <w:rsid w:val="002675D4"/>
    <w:rsid w:val="002B00EB"/>
    <w:rsid w:val="002B336E"/>
    <w:rsid w:val="00322A95"/>
    <w:rsid w:val="00323E20"/>
    <w:rsid w:val="003F105F"/>
    <w:rsid w:val="00451447"/>
    <w:rsid w:val="00497054"/>
    <w:rsid w:val="004B4B7A"/>
    <w:rsid w:val="005916D5"/>
    <w:rsid w:val="00606C19"/>
    <w:rsid w:val="006A1A7C"/>
    <w:rsid w:val="006B58EA"/>
    <w:rsid w:val="006C7518"/>
    <w:rsid w:val="006D0AB6"/>
    <w:rsid w:val="0073602C"/>
    <w:rsid w:val="00745058"/>
    <w:rsid w:val="00747574"/>
    <w:rsid w:val="00751D1B"/>
    <w:rsid w:val="007711F0"/>
    <w:rsid w:val="0079368A"/>
    <w:rsid w:val="007C3606"/>
    <w:rsid w:val="0081125F"/>
    <w:rsid w:val="00817480"/>
    <w:rsid w:val="0083726D"/>
    <w:rsid w:val="008624A3"/>
    <w:rsid w:val="008C0FC4"/>
    <w:rsid w:val="009663C9"/>
    <w:rsid w:val="00994F10"/>
    <w:rsid w:val="009B1D4D"/>
    <w:rsid w:val="009C0317"/>
    <w:rsid w:val="00A10512"/>
    <w:rsid w:val="00A259BE"/>
    <w:rsid w:val="00A34049"/>
    <w:rsid w:val="00B260CF"/>
    <w:rsid w:val="00BB42D8"/>
    <w:rsid w:val="00C6269B"/>
    <w:rsid w:val="00CD585D"/>
    <w:rsid w:val="00D65685"/>
    <w:rsid w:val="00D93433"/>
    <w:rsid w:val="00DA0A8B"/>
    <w:rsid w:val="00DF31FC"/>
    <w:rsid w:val="00E15ABB"/>
    <w:rsid w:val="00E36C76"/>
    <w:rsid w:val="00EC107B"/>
    <w:rsid w:val="00EE27C5"/>
    <w:rsid w:val="00EF6896"/>
    <w:rsid w:val="00FA1929"/>
    <w:rsid w:val="00FF2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682F"/>
  <w15:docId w15:val="{C4E9FABC-2E80-4D7E-B4BD-59EC2A58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ho.int/ru/news-room/fact-sheets/detail/vector-borne-disea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4956</Words>
  <Characters>28250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РРЦТТДИМ</cp:lastModifiedBy>
  <cp:revision>4</cp:revision>
  <cp:lastPrinted>2024-04-08T13:05:00Z</cp:lastPrinted>
  <dcterms:created xsi:type="dcterms:W3CDTF">2024-04-15T08:51:00Z</dcterms:created>
  <dcterms:modified xsi:type="dcterms:W3CDTF">2024-04-19T11:42:00Z</dcterms:modified>
</cp:coreProperties>
</file>