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3"/>
        <w:tblW w:w="9432" w:type="dxa"/>
        <w:tblLayout w:type="fixed"/>
        <w:tblLook w:val="04A0" w:firstRow="1" w:lastRow="0" w:firstColumn="1" w:lastColumn="0" w:noHBand="0" w:noVBand="1"/>
      </w:tblPr>
      <w:tblGrid>
        <w:gridCol w:w="4135"/>
        <w:gridCol w:w="993"/>
        <w:gridCol w:w="4304"/>
      </w:tblGrid>
      <w:tr w:rsidR="00E7278A" w:rsidRPr="00051821" w:rsidTr="007F7CD7">
        <w:trPr>
          <w:trHeight w:val="2725"/>
        </w:trPr>
        <w:tc>
          <w:tcPr>
            <w:tcW w:w="4135" w:type="dxa"/>
          </w:tcPr>
          <w:p w:rsidR="00E7278A" w:rsidRPr="00051821" w:rsidRDefault="00E7278A" w:rsidP="00850826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051821">
              <w:rPr>
                <w:b/>
                <w:sz w:val="24"/>
                <w:szCs w:val="24"/>
              </w:rPr>
              <w:t>ЯДЗЕЛЬСК</w:t>
            </w:r>
            <w:proofErr w:type="gramStart"/>
            <w:r w:rsidRPr="00051821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051821">
              <w:rPr>
                <w:b/>
                <w:sz w:val="24"/>
                <w:szCs w:val="24"/>
              </w:rPr>
              <w:t xml:space="preserve">  РАЁННЫ</w:t>
            </w:r>
          </w:p>
          <w:p w:rsidR="00E7278A" w:rsidRPr="00051821" w:rsidRDefault="00E7278A" w:rsidP="008508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51821">
              <w:rPr>
                <w:b/>
                <w:sz w:val="24"/>
                <w:szCs w:val="24"/>
              </w:rPr>
              <w:t>ВЫКАНА</w:t>
            </w:r>
            <w:r w:rsidRPr="00051821">
              <w:rPr>
                <w:b/>
                <w:sz w:val="24"/>
                <w:szCs w:val="24"/>
                <w:lang w:val="be-BY"/>
              </w:rPr>
              <w:t>Ў</w:t>
            </w:r>
            <w:r w:rsidRPr="00051821">
              <w:rPr>
                <w:b/>
                <w:sz w:val="24"/>
                <w:szCs w:val="24"/>
              </w:rPr>
              <w:t>ЧЫ  КАМ</w:t>
            </w:r>
            <w:proofErr w:type="gramStart"/>
            <w:r w:rsidRPr="00051821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051821">
              <w:rPr>
                <w:b/>
                <w:sz w:val="24"/>
                <w:szCs w:val="24"/>
              </w:rPr>
              <w:t>ТЭТ</w:t>
            </w:r>
          </w:p>
          <w:p w:rsidR="00E7278A" w:rsidRPr="00051821" w:rsidRDefault="00E7278A" w:rsidP="00850826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  <w:lang w:val="be-BY"/>
              </w:rPr>
            </w:pPr>
            <w:r w:rsidRPr="00051821">
              <w:rPr>
                <w:b/>
                <w:bCs/>
                <w:sz w:val="24"/>
                <w:szCs w:val="24"/>
              </w:rPr>
              <w:t>АДДЗЕЛ  АДУКАЦЫ</w:t>
            </w:r>
            <w:proofErr w:type="gramStart"/>
            <w:r w:rsidRPr="00051821">
              <w:rPr>
                <w:b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051821">
              <w:rPr>
                <w:b/>
                <w:bCs/>
                <w:sz w:val="24"/>
                <w:szCs w:val="24"/>
              </w:rPr>
              <w:t>,</w:t>
            </w:r>
          </w:p>
          <w:p w:rsidR="00E7278A" w:rsidRPr="00051821" w:rsidRDefault="00E7278A" w:rsidP="00850826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  <w:lang w:val="be-BY"/>
              </w:rPr>
            </w:pPr>
            <w:r w:rsidRPr="00051821">
              <w:rPr>
                <w:b/>
                <w:bCs/>
                <w:sz w:val="24"/>
                <w:szCs w:val="24"/>
                <w:lang w:val="be-BY"/>
              </w:rPr>
              <w:t>СПОРТУ І ТУРЫЗМУ</w:t>
            </w:r>
          </w:p>
          <w:p w:rsidR="00E7278A" w:rsidRPr="00051821" w:rsidRDefault="00E7278A" w:rsidP="00850826">
            <w:pPr>
              <w:jc w:val="both"/>
              <w:rPr>
                <w:b/>
                <w:sz w:val="24"/>
                <w:szCs w:val="24"/>
                <w:lang w:val="be-BY"/>
              </w:rPr>
            </w:pPr>
            <w:r w:rsidRPr="00051821">
              <w:rPr>
                <w:b/>
                <w:sz w:val="24"/>
                <w:szCs w:val="24"/>
                <w:lang w:val="be-BY"/>
              </w:rPr>
              <w:t>МЯДЗЕЛЬСКАГА РАЙВЫКАНКАМА</w:t>
            </w: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  <w:lang w:val="be-BY"/>
              </w:rPr>
            </w:pP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</w:rPr>
            </w:pPr>
            <w:r w:rsidRPr="00051821">
              <w:rPr>
                <w:sz w:val="24"/>
                <w:szCs w:val="24"/>
              </w:rPr>
              <w:t>222397  М</w:t>
            </w:r>
            <w:proofErr w:type="spellStart"/>
            <w:r w:rsidRPr="00051821">
              <w:rPr>
                <w:sz w:val="24"/>
                <w:szCs w:val="24"/>
                <w:lang w:val="en-US"/>
              </w:rPr>
              <w:t>i</w:t>
            </w:r>
            <w:r w:rsidRPr="00051821">
              <w:rPr>
                <w:sz w:val="24"/>
                <w:szCs w:val="24"/>
              </w:rPr>
              <w:t>нская</w:t>
            </w:r>
            <w:proofErr w:type="spellEnd"/>
            <w:r w:rsidRPr="00051821">
              <w:rPr>
                <w:sz w:val="24"/>
                <w:szCs w:val="24"/>
              </w:rPr>
              <w:t xml:space="preserve"> вобл</w:t>
            </w:r>
            <w:proofErr w:type="gramStart"/>
            <w:r w:rsidRPr="00051821">
              <w:rPr>
                <w:sz w:val="24"/>
                <w:szCs w:val="24"/>
              </w:rPr>
              <w:t xml:space="preserve">., </w:t>
            </w:r>
            <w:proofErr w:type="gramEnd"/>
            <w:r w:rsidRPr="00051821">
              <w:rPr>
                <w:sz w:val="24"/>
                <w:szCs w:val="24"/>
              </w:rPr>
              <w:t xml:space="preserve">г. </w:t>
            </w:r>
            <w:proofErr w:type="spellStart"/>
            <w:r w:rsidRPr="00051821">
              <w:rPr>
                <w:sz w:val="24"/>
                <w:szCs w:val="24"/>
              </w:rPr>
              <w:t>Мядзел</w:t>
            </w:r>
            <w:proofErr w:type="spellEnd"/>
            <w:r w:rsidRPr="00051821">
              <w:rPr>
                <w:sz w:val="24"/>
                <w:szCs w:val="24"/>
              </w:rPr>
              <w:t xml:space="preserve">, </w:t>
            </w:r>
          </w:p>
          <w:p w:rsidR="00E7278A" w:rsidRPr="00051821" w:rsidRDefault="00E7278A" w:rsidP="008508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51821">
              <w:rPr>
                <w:sz w:val="24"/>
                <w:szCs w:val="24"/>
              </w:rPr>
              <w:t xml:space="preserve">пл. </w:t>
            </w:r>
            <w:proofErr w:type="spellStart"/>
            <w:r w:rsidRPr="00051821">
              <w:rPr>
                <w:sz w:val="24"/>
                <w:szCs w:val="24"/>
              </w:rPr>
              <w:t>Шарангов</w:t>
            </w:r>
            <w:proofErr w:type="gramStart"/>
            <w:r w:rsidRPr="00051821">
              <w:rPr>
                <w:sz w:val="24"/>
                <w:szCs w:val="24"/>
                <w:lang w:val="en-US"/>
              </w:rPr>
              <w:t>i</w:t>
            </w:r>
            <w:proofErr w:type="gramEnd"/>
            <w:r w:rsidRPr="00051821">
              <w:rPr>
                <w:sz w:val="24"/>
                <w:szCs w:val="24"/>
              </w:rPr>
              <w:t>ча</w:t>
            </w:r>
            <w:proofErr w:type="spellEnd"/>
            <w:r w:rsidRPr="00051821">
              <w:rPr>
                <w:sz w:val="24"/>
                <w:szCs w:val="24"/>
              </w:rPr>
              <w:t>, д. 2</w:t>
            </w: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</w:rPr>
            </w:pPr>
            <w:proofErr w:type="spellStart"/>
            <w:r w:rsidRPr="00051821">
              <w:rPr>
                <w:sz w:val="24"/>
                <w:szCs w:val="24"/>
              </w:rPr>
              <w:t>тэл</w:t>
            </w:r>
            <w:proofErr w:type="spellEnd"/>
            <w:r w:rsidRPr="00051821">
              <w:rPr>
                <w:sz w:val="24"/>
                <w:szCs w:val="24"/>
              </w:rPr>
              <w:t>./факс:  (01797) 5-53-10</w:t>
            </w:r>
          </w:p>
          <w:p w:rsidR="00E7278A" w:rsidRPr="00051821" w:rsidRDefault="00E7278A" w:rsidP="00850826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051821">
              <w:rPr>
                <w:sz w:val="24"/>
                <w:szCs w:val="24"/>
              </w:rPr>
              <w:t>Е</w:t>
            </w:r>
            <w:proofErr w:type="gramEnd"/>
            <w:r w:rsidRPr="00051821">
              <w:rPr>
                <w:sz w:val="24"/>
                <w:szCs w:val="24"/>
                <w:lang w:val="en-US"/>
              </w:rPr>
              <w:t>-mail: roo@</w:t>
            </w:r>
            <w:r w:rsidR="002358C4">
              <w:fldChar w:fldCharType="begin"/>
            </w:r>
            <w:r w:rsidR="002358C4" w:rsidRPr="007F7CD7">
              <w:rPr>
                <w:lang w:val="en-US"/>
              </w:rPr>
              <w:instrText xml:space="preserve"> HYPERLINK "mailto:myadel@minsk-region.edu.by" </w:instrText>
            </w:r>
            <w:r w:rsidR="002358C4">
              <w:fldChar w:fldCharType="separate"/>
            </w:r>
            <w:r w:rsidRPr="00051821">
              <w:rPr>
                <w:color w:val="0000FF"/>
                <w:sz w:val="24"/>
                <w:szCs w:val="24"/>
                <w:u w:val="single"/>
                <w:lang w:val="en-US"/>
              </w:rPr>
              <w:t>myadel.edu.by</w:t>
            </w:r>
            <w:r w:rsidR="002358C4">
              <w:rPr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 w:rsidRPr="00051821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  </w:t>
            </w:r>
            <w:r w:rsidRPr="00051821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  <w:lang w:val="be-BY"/>
              </w:rPr>
            </w:pPr>
            <w:r w:rsidRPr="00051821">
              <w:rPr>
                <w:sz w:val="24"/>
                <w:szCs w:val="24"/>
                <w:lang w:val="be-BY"/>
              </w:rPr>
              <w:t>ЦБП № 619 ф-ла № 601 ААА “АСБ Беларусбанк” г. Маладзечна</w:t>
            </w:r>
            <w:r w:rsidRPr="00051821">
              <w:rPr>
                <w:sz w:val="24"/>
                <w:szCs w:val="24"/>
                <w:lang w:val="en-US"/>
              </w:rPr>
              <w:t xml:space="preserve">, </w:t>
            </w:r>
            <w:r w:rsidRPr="00051821">
              <w:rPr>
                <w:sz w:val="24"/>
                <w:szCs w:val="24"/>
                <w:lang w:val="be-BY"/>
              </w:rPr>
              <w:t xml:space="preserve">код 769, УНН - 600097211, </w:t>
            </w: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  <w:lang w:val="be-BY"/>
              </w:rPr>
            </w:pPr>
            <w:r w:rsidRPr="00051821">
              <w:rPr>
                <w:sz w:val="24"/>
                <w:szCs w:val="24"/>
                <w:lang w:val="be-BY"/>
              </w:rPr>
              <w:t>р/с 3604061900232</w:t>
            </w:r>
          </w:p>
          <w:p w:rsidR="00E7278A" w:rsidRPr="00051821" w:rsidRDefault="00E7278A" w:rsidP="00850826">
            <w:pPr>
              <w:jc w:val="both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  <w:hideMark/>
          </w:tcPr>
          <w:p w:rsidR="00E7278A" w:rsidRPr="00051821" w:rsidRDefault="00E7278A" w:rsidP="00850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4" w:type="dxa"/>
            <w:hideMark/>
          </w:tcPr>
          <w:p w:rsidR="00E7278A" w:rsidRPr="00051821" w:rsidRDefault="00E7278A" w:rsidP="00850826">
            <w:pPr>
              <w:spacing w:line="280" w:lineRule="exact"/>
              <w:jc w:val="both"/>
              <w:rPr>
                <w:b/>
                <w:sz w:val="24"/>
                <w:szCs w:val="24"/>
              </w:rPr>
            </w:pPr>
            <w:r w:rsidRPr="00051821">
              <w:rPr>
                <w:b/>
                <w:sz w:val="24"/>
                <w:szCs w:val="24"/>
              </w:rPr>
              <w:t>МЯДЕЛЬСКИЙ  РАЙОННЫЙ</w:t>
            </w:r>
          </w:p>
          <w:p w:rsidR="00E7278A" w:rsidRPr="00051821" w:rsidRDefault="00E7278A" w:rsidP="008508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51821">
              <w:rPr>
                <w:b/>
                <w:sz w:val="24"/>
                <w:szCs w:val="24"/>
              </w:rPr>
              <w:t>ИСПОЛНИТЕЛЬНЫЙ  КОМИТЕТ</w:t>
            </w:r>
          </w:p>
          <w:p w:rsidR="00E7278A" w:rsidRPr="00051821" w:rsidRDefault="00E7278A" w:rsidP="00850826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051821">
              <w:rPr>
                <w:b/>
                <w:bCs/>
                <w:sz w:val="24"/>
                <w:szCs w:val="24"/>
              </w:rPr>
              <w:t xml:space="preserve">ОТДЕЛ  ОБРАЗОВАНИЯ, </w:t>
            </w:r>
          </w:p>
          <w:p w:rsidR="00E7278A" w:rsidRPr="00051821" w:rsidRDefault="00E7278A" w:rsidP="00850826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  <w:lang w:val="be-BY"/>
              </w:rPr>
            </w:pPr>
            <w:r w:rsidRPr="00051821">
              <w:rPr>
                <w:b/>
                <w:bCs/>
                <w:sz w:val="24"/>
                <w:szCs w:val="24"/>
              </w:rPr>
              <w:t>СПОРТА И ТУРИЗМА</w:t>
            </w:r>
          </w:p>
          <w:p w:rsidR="00E7278A" w:rsidRPr="00051821" w:rsidRDefault="00E7278A" w:rsidP="00850826">
            <w:pPr>
              <w:jc w:val="both"/>
              <w:rPr>
                <w:b/>
                <w:sz w:val="24"/>
                <w:szCs w:val="24"/>
              </w:rPr>
            </w:pPr>
            <w:r w:rsidRPr="00051821">
              <w:rPr>
                <w:b/>
                <w:sz w:val="24"/>
                <w:szCs w:val="24"/>
              </w:rPr>
              <w:t>МЯДЕЛЬСКОГО РАЙИСПОЛКОМА</w:t>
            </w: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</w:rPr>
            </w:pP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</w:rPr>
            </w:pPr>
            <w:r w:rsidRPr="00051821">
              <w:rPr>
                <w:sz w:val="24"/>
                <w:szCs w:val="24"/>
              </w:rPr>
              <w:t xml:space="preserve">222397  Минская  обл., г. Мядель, </w:t>
            </w:r>
          </w:p>
          <w:p w:rsidR="00E7278A" w:rsidRPr="00051821" w:rsidRDefault="00E7278A" w:rsidP="008508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51821">
              <w:rPr>
                <w:sz w:val="24"/>
                <w:szCs w:val="24"/>
              </w:rPr>
              <w:t xml:space="preserve">пл. </w:t>
            </w:r>
            <w:proofErr w:type="spellStart"/>
            <w:r w:rsidRPr="00051821">
              <w:rPr>
                <w:sz w:val="24"/>
                <w:szCs w:val="24"/>
              </w:rPr>
              <w:t>Шаранговича</w:t>
            </w:r>
            <w:proofErr w:type="spellEnd"/>
            <w:r w:rsidRPr="00051821">
              <w:rPr>
                <w:sz w:val="24"/>
                <w:szCs w:val="24"/>
              </w:rPr>
              <w:t>, д. 2</w:t>
            </w: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</w:rPr>
            </w:pPr>
            <w:r w:rsidRPr="00051821">
              <w:rPr>
                <w:sz w:val="24"/>
                <w:szCs w:val="24"/>
              </w:rPr>
              <w:t>тел./факс:  (01797) 5-53-10</w:t>
            </w:r>
          </w:p>
          <w:p w:rsidR="00E7278A" w:rsidRPr="00051821" w:rsidRDefault="00E7278A" w:rsidP="00850826">
            <w:pPr>
              <w:ind w:hanging="108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051821">
              <w:rPr>
                <w:sz w:val="24"/>
                <w:szCs w:val="24"/>
              </w:rPr>
              <w:t>Е</w:t>
            </w:r>
            <w:proofErr w:type="gramEnd"/>
            <w:r w:rsidRPr="00051821">
              <w:rPr>
                <w:sz w:val="24"/>
                <w:szCs w:val="24"/>
                <w:lang w:val="en-US"/>
              </w:rPr>
              <w:t>-mail: roo@</w:t>
            </w:r>
            <w:r w:rsidR="002358C4">
              <w:fldChar w:fldCharType="begin"/>
            </w:r>
            <w:r w:rsidR="002358C4" w:rsidRPr="007F7CD7">
              <w:rPr>
                <w:lang w:val="en-US"/>
              </w:rPr>
              <w:instrText xml:space="preserve"> HYPERLINK "mailto:myadel@minsk-region.edu.by" </w:instrText>
            </w:r>
            <w:r w:rsidR="002358C4">
              <w:fldChar w:fldCharType="separate"/>
            </w:r>
            <w:r w:rsidRPr="00051821">
              <w:rPr>
                <w:color w:val="0000FF"/>
                <w:sz w:val="24"/>
                <w:szCs w:val="24"/>
                <w:u w:val="single"/>
                <w:lang w:val="en-US"/>
              </w:rPr>
              <w:t>myadel.edu.by</w:t>
            </w:r>
            <w:r w:rsidR="002358C4">
              <w:rPr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  <w:r w:rsidRPr="00051821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  </w:t>
            </w:r>
            <w:r w:rsidRPr="00051821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E7278A" w:rsidRPr="00051821" w:rsidRDefault="00E7278A" w:rsidP="00850826">
            <w:pPr>
              <w:jc w:val="both"/>
              <w:rPr>
                <w:sz w:val="24"/>
                <w:szCs w:val="24"/>
                <w:lang w:val="be-BY"/>
              </w:rPr>
            </w:pPr>
            <w:r w:rsidRPr="00051821">
              <w:rPr>
                <w:sz w:val="24"/>
                <w:szCs w:val="24"/>
                <w:lang w:val="be-BY"/>
              </w:rPr>
              <w:t>ЦБ</w:t>
            </w:r>
            <w:r w:rsidRPr="00051821">
              <w:rPr>
                <w:sz w:val="24"/>
                <w:szCs w:val="24"/>
              </w:rPr>
              <w:t>У</w:t>
            </w:r>
            <w:r w:rsidRPr="00051821">
              <w:rPr>
                <w:sz w:val="24"/>
                <w:szCs w:val="24"/>
                <w:lang w:val="be-BY"/>
              </w:rPr>
              <w:t xml:space="preserve"> № 619 ф-ла № 601 ОАО “АСБ Беларусбанк” г.Молодечно</w:t>
            </w:r>
            <w:r w:rsidRPr="00051821">
              <w:rPr>
                <w:sz w:val="24"/>
                <w:szCs w:val="24"/>
                <w:lang w:val="en-US"/>
              </w:rPr>
              <w:t xml:space="preserve">, </w:t>
            </w:r>
            <w:r w:rsidRPr="00051821">
              <w:rPr>
                <w:sz w:val="24"/>
                <w:szCs w:val="24"/>
                <w:lang w:val="be-BY"/>
              </w:rPr>
              <w:t xml:space="preserve">код 769, УНН - 600097211, </w:t>
            </w:r>
          </w:p>
          <w:p w:rsidR="00E7278A" w:rsidRPr="00051821" w:rsidRDefault="00E7278A" w:rsidP="00850826">
            <w:pPr>
              <w:ind w:hanging="108"/>
              <w:jc w:val="both"/>
              <w:rPr>
                <w:sz w:val="24"/>
                <w:szCs w:val="24"/>
                <w:lang w:val="be-BY"/>
              </w:rPr>
            </w:pPr>
            <w:r w:rsidRPr="00051821">
              <w:rPr>
                <w:sz w:val="24"/>
                <w:szCs w:val="24"/>
                <w:lang w:val="be-BY"/>
              </w:rPr>
              <w:t>р/с 3604061900232</w:t>
            </w:r>
          </w:p>
        </w:tc>
      </w:tr>
    </w:tbl>
    <w:p w:rsidR="00E7278A" w:rsidRPr="00051821" w:rsidRDefault="00E7278A" w:rsidP="00E7278A">
      <w:pPr>
        <w:jc w:val="both"/>
        <w:rPr>
          <w:sz w:val="24"/>
          <w:szCs w:val="24"/>
        </w:rPr>
      </w:pPr>
    </w:p>
    <w:p w:rsidR="00E7278A" w:rsidRPr="00051821" w:rsidRDefault="00E7278A" w:rsidP="00E7278A">
      <w:pPr>
        <w:jc w:val="both"/>
        <w:rPr>
          <w:sz w:val="24"/>
          <w:szCs w:val="24"/>
        </w:rPr>
      </w:pPr>
      <w:r w:rsidRPr="00051821">
        <w:rPr>
          <w:sz w:val="24"/>
          <w:szCs w:val="24"/>
        </w:rPr>
        <w:t xml:space="preserve">                                                                                                                 Руководителям </w:t>
      </w:r>
    </w:p>
    <w:p w:rsidR="00E7278A" w:rsidRPr="00051821" w:rsidRDefault="00E7278A" w:rsidP="00E7278A">
      <w:pPr>
        <w:jc w:val="both"/>
        <w:rPr>
          <w:sz w:val="24"/>
          <w:szCs w:val="24"/>
        </w:rPr>
      </w:pPr>
      <w:r w:rsidRPr="00051821">
        <w:rPr>
          <w:sz w:val="24"/>
          <w:szCs w:val="24"/>
        </w:rPr>
        <w:t xml:space="preserve">                                                                            учреждений  образования,</w:t>
      </w:r>
    </w:p>
    <w:p w:rsidR="00E7278A" w:rsidRPr="00051821" w:rsidRDefault="00E7278A" w:rsidP="00E7278A">
      <w:pPr>
        <w:jc w:val="both"/>
        <w:rPr>
          <w:sz w:val="24"/>
          <w:szCs w:val="24"/>
        </w:rPr>
      </w:pPr>
      <w:r w:rsidRPr="00051821">
        <w:rPr>
          <w:sz w:val="24"/>
          <w:szCs w:val="24"/>
        </w:rPr>
        <w:t xml:space="preserve">                                                                            заместителям директоров </w:t>
      </w:r>
    </w:p>
    <w:p w:rsidR="00E7278A" w:rsidRPr="00051821" w:rsidRDefault="00E7278A" w:rsidP="00E7278A">
      <w:pPr>
        <w:jc w:val="both"/>
        <w:rPr>
          <w:sz w:val="24"/>
          <w:szCs w:val="24"/>
        </w:rPr>
      </w:pPr>
      <w:r w:rsidRPr="00051821">
        <w:rPr>
          <w:sz w:val="24"/>
          <w:szCs w:val="24"/>
        </w:rPr>
        <w:t xml:space="preserve">                                                                            по воспитательной работе</w:t>
      </w:r>
    </w:p>
    <w:p w:rsidR="00E7278A" w:rsidRPr="00051821" w:rsidRDefault="00E7278A" w:rsidP="00E7278A">
      <w:pPr>
        <w:pStyle w:val="1"/>
        <w:tabs>
          <w:tab w:val="left" w:pos="7590"/>
        </w:tabs>
        <w:jc w:val="both"/>
        <w:rPr>
          <w:szCs w:val="24"/>
        </w:rPr>
      </w:pPr>
      <w:r w:rsidRPr="00051821">
        <w:rPr>
          <w:szCs w:val="24"/>
        </w:rPr>
        <w:t xml:space="preserve">О мошенничестве в сети </w:t>
      </w:r>
    </w:p>
    <w:p w:rsidR="00E7278A" w:rsidRPr="00051821" w:rsidRDefault="00E7278A" w:rsidP="00E7278A">
      <w:pPr>
        <w:pStyle w:val="1"/>
        <w:tabs>
          <w:tab w:val="left" w:pos="7590"/>
        </w:tabs>
        <w:jc w:val="both"/>
        <w:rPr>
          <w:szCs w:val="24"/>
        </w:rPr>
      </w:pPr>
      <w:r w:rsidRPr="00051821">
        <w:rPr>
          <w:szCs w:val="24"/>
        </w:rPr>
        <w:t>Интернет</w:t>
      </w:r>
    </w:p>
    <w:p w:rsidR="00E7278A" w:rsidRPr="00051821" w:rsidRDefault="00E7278A" w:rsidP="00E7278A">
      <w:pPr>
        <w:jc w:val="both"/>
        <w:rPr>
          <w:sz w:val="24"/>
          <w:szCs w:val="24"/>
        </w:rPr>
      </w:pPr>
    </w:p>
    <w:p w:rsidR="00E7278A" w:rsidRPr="00051821" w:rsidRDefault="00E7278A" w:rsidP="00E7278A">
      <w:pPr>
        <w:ind w:firstLine="708"/>
        <w:jc w:val="both"/>
        <w:rPr>
          <w:sz w:val="24"/>
          <w:szCs w:val="24"/>
        </w:rPr>
      </w:pPr>
      <w:proofErr w:type="gramStart"/>
      <w:r w:rsidRPr="00051821">
        <w:rPr>
          <w:sz w:val="24"/>
          <w:szCs w:val="24"/>
        </w:rPr>
        <w:t>Отдел образования, спорта и туризма на основании сводки Мядельского РОВД  о преступлениях и происшествиях,  зарегистрированных на территории Мядельского района,  информирует о факте  возбуждения уголовного дела по ч.2 ст.212 УК РБ в отношении неустановленного лица, которое около 16 часов 17.02.2018, в неустановленном месте, используя в качестве орудия преступления неустановленное оборудование,</w:t>
      </w:r>
      <w:proofErr w:type="gramEnd"/>
      <w:r w:rsidRPr="00051821">
        <w:rPr>
          <w:sz w:val="24"/>
          <w:szCs w:val="24"/>
        </w:rPr>
        <w:t xml:space="preserve"> </w:t>
      </w:r>
      <w:proofErr w:type="gramStart"/>
      <w:r w:rsidRPr="00051821">
        <w:rPr>
          <w:sz w:val="24"/>
          <w:szCs w:val="24"/>
        </w:rPr>
        <w:t xml:space="preserve">подключенное к глобальной компьютерной сети Интернет, оборудованное  соответствующим программным обеспечением, получило доступ к учетной записи гражданина </w:t>
      </w:r>
      <w:r w:rsidRPr="00051821">
        <w:rPr>
          <w:b/>
          <w:sz w:val="24"/>
          <w:szCs w:val="24"/>
        </w:rPr>
        <w:t>М</w:t>
      </w:r>
      <w:r w:rsidRPr="00051821">
        <w:rPr>
          <w:sz w:val="24"/>
          <w:szCs w:val="24"/>
        </w:rPr>
        <w:t xml:space="preserve"> в социальной сети в «</w:t>
      </w:r>
      <w:proofErr w:type="spellStart"/>
      <w:r w:rsidRPr="00051821">
        <w:rPr>
          <w:sz w:val="24"/>
          <w:szCs w:val="24"/>
        </w:rPr>
        <w:t>Вконтакте</w:t>
      </w:r>
      <w:proofErr w:type="spellEnd"/>
      <w:r w:rsidRPr="00051821">
        <w:rPr>
          <w:sz w:val="24"/>
          <w:szCs w:val="24"/>
        </w:rPr>
        <w:t xml:space="preserve">», после чего осуществило от его имени переписку с гражданином </w:t>
      </w:r>
      <w:r w:rsidRPr="00051821">
        <w:rPr>
          <w:b/>
          <w:sz w:val="24"/>
          <w:szCs w:val="24"/>
          <w:lang w:val="en-US"/>
        </w:rPr>
        <w:t>L</w:t>
      </w:r>
      <w:r w:rsidRPr="00051821">
        <w:rPr>
          <w:sz w:val="24"/>
          <w:szCs w:val="24"/>
        </w:rPr>
        <w:t xml:space="preserve">, жителем г. Мяделя, в ходе которой, путем обмана, завладело персональными  сведениями банковской пластиковой карточки, а также персональными данными для авторизации в мобильном банкинге гражданина </w:t>
      </w:r>
      <w:r w:rsidRPr="00051821">
        <w:rPr>
          <w:b/>
          <w:sz w:val="24"/>
          <w:szCs w:val="24"/>
          <w:lang w:val="en-US"/>
        </w:rPr>
        <w:t>L</w:t>
      </w:r>
      <w:r w:rsidRPr="00051821">
        <w:rPr>
          <w:b/>
          <w:sz w:val="24"/>
          <w:szCs w:val="24"/>
        </w:rPr>
        <w:t xml:space="preserve">, </w:t>
      </w:r>
      <w:r w:rsidRPr="00051821">
        <w:rPr>
          <w:sz w:val="24"/>
          <w:szCs w:val="24"/>
        </w:rPr>
        <w:t>воспользовавшись которыми, путем</w:t>
      </w:r>
      <w:proofErr w:type="gramEnd"/>
      <w:r w:rsidRPr="00051821">
        <w:rPr>
          <w:sz w:val="24"/>
          <w:szCs w:val="24"/>
        </w:rPr>
        <w:t xml:space="preserve"> ввода в компьютерную систему ложной информации о владельце счета, совершило хищение денежных сре</w:t>
      </w:r>
      <w:proofErr w:type="gramStart"/>
      <w:r w:rsidRPr="00051821">
        <w:rPr>
          <w:sz w:val="24"/>
          <w:szCs w:val="24"/>
        </w:rPr>
        <w:t>дств гр</w:t>
      </w:r>
      <w:proofErr w:type="gramEnd"/>
      <w:r w:rsidRPr="00051821">
        <w:rPr>
          <w:sz w:val="24"/>
          <w:szCs w:val="24"/>
        </w:rPr>
        <w:t xml:space="preserve">ажданина </w:t>
      </w:r>
      <w:r w:rsidRPr="00051821">
        <w:rPr>
          <w:b/>
          <w:sz w:val="24"/>
          <w:szCs w:val="24"/>
          <w:lang w:val="en-US"/>
        </w:rPr>
        <w:t>L</w:t>
      </w:r>
      <w:r w:rsidRPr="00051821">
        <w:rPr>
          <w:b/>
          <w:sz w:val="24"/>
          <w:szCs w:val="24"/>
        </w:rPr>
        <w:t xml:space="preserve"> </w:t>
      </w:r>
      <w:r w:rsidRPr="00051821">
        <w:rPr>
          <w:sz w:val="24"/>
          <w:szCs w:val="24"/>
        </w:rPr>
        <w:t>в размере 173 рубля 55 копеек.</w:t>
      </w:r>
    </w:p>
    <w:p w:rsidR="00E7278A" w:rsidRPr="00051821" w:rsidRDefault="00E7278A" w:rsidP="00E7278A">
      <w:pPr>
        <w:ind w:firstLine="708"/>
        <w:jc w:val="both"/>
        <w:rPr>
          <w:sz w:val="24"/>
          <w:szCs w:val="24"/>
        </w:rPr>
      </w:pPr>
      <w:proofErr w:type="gramStart"/>
      <w:r w:rsidRPr="00051821">
        <w:rPr>
          <w:sz w:val="24"/>
          <w:szCs w:val="24"/>
        </w:rPr>
        <w:t>В связи с вышеизложенным необходимо организовать профилактическую работу с несовершеннолетними и их родителями по вопросу «Мошенничество в сети Интернет» с использованием различных форм.</w:t>
      </w:r>
      <w:proofErr w:type="gramEnd"/>
    </w:p>
    <w:p w:rsidR="00E7278A" w:rsidRPr="00051821" w:rsidRDefault="00E7278A" w:rsidP="00E7278A">
      <w:pPr>
        <w:ind w:firstLine="708"/>
        <w:jc w:val="both"/>
        <w:rPr>
          <w:b/>
          <w:sz w:val="24"/>
          <w:szCs w:val="24"/>
        </w:rPr>
      </w:pPr>
      <w:r w:rsidRPr="00051821">
        <w:rPr>
          <w:b/>
          <w:sz w:val="24"/>
          <w:szCs w:val="24"/>
        </w:rPr>
        <w:t>Отчет о проделанной работе предоставить в РМК (</w:t>
      </w:r>
      <w:proofErr w:type="spellStart"/>
      <w:r w:rsidRPr="00051821">
        <w:rPr>
          <w:b/>
          <w:sz w:val="24"/>
          <w:szCs w:val="24"/>
        </w:rPr>
        <w:t>Северин</w:t>
      </w:r>
      <w:proofErr w:type="spellEnd"/>
      <w:r w:rsidRPr="00051821">
        <w:rPr>
          <w:b/>
          <w:sz w:val="24"/>
          <w:szCs w:val="24"/>
        </w:rPr>
        <w:t xml:space="preserve"> Л.В.) по электронной почте до 10 апреля 2018 года.</w:t>
      </w:r>
    </w:p>
    <w:p w:rsidR="00E7278A" w:rsidRPr="00051821" w:rsidRDefault="00E7278A" w:rsidP="00E7278A">
      <w:pPr>
        <w:ind w:firstLine="708"/>
        <w:jc w:val="both"/>
        <w:rPr>
          <w:b/>
          <w:sz w:val="24"/>
          <w:szCs w:val="24"/>
        </w:rPr>
      </w:pPr>
    </w:p>
    <w:p w:rsidR="00E7278A" w:rsidRPr="00051821" w:rsidRDefault="00E7278A" w:rsidP="00E7278A">
      <w:pPr>
        <w:ind w:firstLine="708"/>
        <w:jc w:val="both"/>
        <w:rPr>
          <w:b/>
          <w:sz w:val="24"/>
          <w:szCs w:val="24"/>
        </w:rPr>
      </w:pPr>
    </w:p>
    <w:p w:rsidR="00E7278A" w:rsidRPr="00051821" w:rsidRDefault="00E7278A" w:rsidP="00E7278A">
      <w:pPr>
        <w:ind w:firstLine="708"/>
        <w:jc w:val="both"/>
        <w:rPr>
          <w:sz w:val="24"/>
          <w:szCs w:val="24"/>
        </w:rPr>
      </w:pPr>
      <w:r w:rsidRPr="00051821">
        <w:rPr>
          <w:sz w:val="24"/>
          <w:szCs w:val="24"/>
        </w:rPr>
        <w:t xml:space="preserve">Начальник отдела               </w:t>
      </w:r>
      <w:r w:rsidRPr="00051821">
        <w:rPr>
          <w:b/>
          <w:i/>
          <w:sz w:val="24"/>
          <w:szCs w:val="24"/>
        </w:rPr>
        <w:t xml:space="preserve">подпись </w:t>
      </w:r>
      <w:r w:rsidRPr="00051821">
        <w:rPr>
          <w:sz w:val="24"/>
          <w:szCs w:val="24"/>
        </w:rPr>
        <w:t xml:space="preserve">                   Т.Г. Ефимова</w:t>
      </w:r>
    </w:p>
    <w:p w:rsidR="00E7278A" w:rsidRPr="00051821" w:rsidRDefault="00E7278A" w:rsidP="00E7278A">
      <w:pPr>
        <w:ind w:firstLine="708"/>
        <w:jc w:val="both"/>
        <w:rPr>
          <w:sz w:val="24"/>
          <w:szCs w:val="24"/>
        </w:rPr>
      </w:pPr>
    </w:p>
    <w:p w:rsidR="00E7278A" w:rsidRPr="00051821" w:rsidRDefault="00E7278A" w:rsidP="00E7278A">
      <w:pPr>
        <w:ind w:firstLine="708"/>
        <w:jc w:val="both"/>
        <w:rPr>
          <w:sz w:val="24"/>
          <w:szCs w:val="24"/>
        </w:rPr>
      </w:pPr>
      <w:proofErr w:type="spellStart"/>
      <w:r w:rsidRPr="00051821">
        <w:rPr>
          <w:sz w:val="24"/>
          <w:szCs w:val="24"/>
        </w:rPr>
        <w:t>Северин</w:t>
      </w:r>
      <w:proofErr w:type="spellEnd"/>
      <w:r w:rsidRPr="00051821">
        <w:rPr>
          <w:sz w:val="24"/>
          <w:szCs w:val="24"/>
        </w:rPr>
        <w:t xml:space="preserve"> 555 85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Default="00E7278A" w:rsidP="00E7278A">
      <w:pPr>
        <w:jc w:val="center"/>
        <w:rPr>
          <w:b/>
          <w:sz w:val="28"/>
          <w:szCs w:val="28"/>
        </w:rPr>
      </w:pPr>
    </w:p>
    <w:p w:rsidR="00E7278A" w:rsidRPr="00E74F82" w:rsidRDefault="00E7278A" w:rsidP="00E7278A">
      <w:pPr>
        <w:jc w:val="center"/>
        <w:rPr>
          <w:b/>
          <w:sz w:val="28"/>
          <w:szCs w:val="28"/>
        </w:rPr>
      </w:pPr>
      <w:r w:rsidRPr="00E74F82">
        <w:rPr>
          <w:b/>
          <w:sz w:val="28"/>
          <w:szCs w:val="28"/>
        </w:rPr>
        <w:lastRenderedPageBreak/>
        <w:t>Государственное учреждение дополнительного образования</w:t>
      </w:r>
    </w:p>
    <w:p w:rsidR="00E7278A" w:rsidRPr="00E74F82" w:rsidRDefault="00E7278A" w:rsidP="00E7278A">
      <w:pPr>
        <w:jc w:val="center"/>
        <w:rPr>
          <w:b/>
          <w:sz w:val="28"/>
          <w:szCs w:val="28"/>
        </w:rPr>
      </w:pPr>
      <w:r w:rsidRPr="00E74F82">
        <w:rPr>
          <w:b/>
          <w:sz w:val="28"/>
          <w:szCs w:val="28"/>
        </w:rPr>
        <w:t>«Центр творчества, туризма детей и молодёжи Мядельского района»</w:t>
      </w:r>
    </w:p>
    <w:p w:rsidR="00E7278A" w:rsidRPr="00E74F82" w:rsidRDefault="00E7278A" w:rsidP="00E7278A">
      <w:pPr>
        <w:rPr>
          <w:b/>
          <w:sz w:val="28"/>
          <w:szCs w:val="28"/>
        </w:rPr>
      </w:pPr>
    </w:p>
    <w:p w:rsidR="00E7278A" w:rsidRDefault="00E7278A" w:rsidP="00E7278A">
      <w:pPr>
        <w:rPr>
          <w:b/>
          <w:sz w:val="28"/>
          <w:szCs w:val="28"/>
        </w:rPr>
      </w:pPr>
    </w:p>
    <w:p w:rsidR="00E7278A" w:rsidRDefault="00E7278A" w:rsidP="00E7278A">
      <w:pPr>
        <w:rPr>
          <w:b/>
          <w:sz w:val="28"/>
          <w:szCs w:val="28"/>
        </w:rPr>
      </w:pPr>
    </w:p>
    <w:p w:rsidR="00E7278A" w:rsidRDefault="00E7278A" w:rsidP="00E7278A">
      <w:pPr>
        <w:rPr>
          <w:b/>
          <w:sz w:val="28"/>
          <w:szCs w:val="28"/>
        </w:rPr>
      </w:pPr>
    </w:p>
    <w:p w:rsidR="00E7278A" w:rsidRDefault="00E7278A" w:rsidP="00E7278A">
      <w:pPr>
        <w:rPr>
          <w:b/>
          <w:sz w:val="28"/>
          <w:szCs w:val="28"/>
        </w:rPr>
      </w:pPr>
    </w:p>
    <w:p w:rsidR="00E7278A" w:rsidRDefault="00E7278A" w:rsidP="00E7278A">
      <w:pPr>
        <w:rPr>
          <w:b/>
          <w:sz w:val="28"/>
          <w:szCs w:val="28"/>
        </w:rPr>
      </w:pPr>
    </w:p>
    <w:p w:rsidR="00E7278A" w:rsidRDefault="00E7278A" w:rsidP="00E7278A">
      <w:pPr>
        <w:rPr>
          <w:b/>
          <w:sz w:val="28"/>
          <w:szCs w:val="28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85F6E">
        <w:rPr>
          <w:rFonts w:ascii="Times New Roman" w:hAnsi="Times New Roman" w:cs="Times New Roman"/>
          <w:sz w:val="32"/>
          <w:szCs w:val="32"/>
        </w:rPr>
        <w:t>Организация профилактической работы с несовершеннолетними</w:t>
      </w:r>
    </w:p>
    <w:p w:rsidR="00E7278A" w:rsidRPr="00E74F82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85F6E">
        <w:rPr>
          <w:rFonts w:ascii="Times New Roman" w:hAnsi="Times New Roman" w:cs="Times New Roman"/>
          <w:sz w:val="32"/>
          <w:szCs w:val="32"/>
        </w:rPr>
        <w:t xml:space="preserve"> и их родителями по вопросу</w:t>
      </w: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F6E">
        <w:rPr>
          <w:rFonts w:ascii="Times New Roman" w:hAnsi="Times New Roman" w:cs="Times New Roman"/>
          <w:b/>
          <w:sz w:val="32"/>
          <w:szCs w:val="32"/>
        </w:rPr>
        <w:t xml:space="preserve">«Мошенничество в сети Интернет» </w:t>
      </w:r>
    </w:p>
    <w:p w:rsidR="00E7278A" w:rsidRPr="00F85F6E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F6E">
        <w:rPr>
          <w:rFonts w:ascii="Times New Roman" w:hAnsi="Times New Roman" w:cs="Times New Roman"/>
          <w:b/>
          <w:sz w:val="32"/>
          <w:szCs w:val="32"/>
        </w:rPr>
        <w:t>с использованием различных форм</w:t>
      </w: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7278A" w:rsidRPr="00F85F6E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F6E">
        <w:rPr>
          <w:rFonts w:ascii="Times New Roman" w:hAnsi="Times New Roman" w:cs="Times New Roman"/>
          <w:b/>
          <w:sz w:val="32"/>
          <w:szCs w:val="32"/>
        </w:rPr>
        <w:t xml:space="preserve">РЕКОМЕНДУЕМЫЕ МЕРОПРИЯТИЯ </w:t>
      </w: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5F6E">
        <w:rPr>
          <w:rFonts w:ascii="Times New Roman" w:hAnsi="Times New Roman" w:cs="Times New Roman"/>
          <w:b/>
          <w:sz w:val="32"/>
          <w:szCs w:val="32"/>
        </w:rPr>
        <w:t>«ВНИМАНИЕ: «ИНТЕРНЕТ-БЕЗОПАСНОСТЬ»</w:t>
      </w: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278A" w:rsidRPr="00F85F6E" w:rsidRDefault="00E7278A" w:rsidP="00E727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Нарочь 2018</w:t>
      </w:r>
    </w:p>
    <w:p w:rsidR="00E7278A" w:rsidRPr="00886188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bCs/>
          <w:sz w:val="24"/>
          <w:szCs w:val="24"/>
          <w:lang w:eastAsia="ru-RU"/>
        </w:rPr>
        <w:t>Цель: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t> обеспечение информационной безопасности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327B5">
        <w:rPr>
          <w:rFonts w:ascii="Times New Roman" w:hAnsi="Times New Roman" w:cs="Times New Roman"/>
          <w:bCs/>
          <w:sz w:val="24"/>
          <w:szCs w:val="24"/>
          <w:lang w:eastAsia="ru-RU"/>
        </w:rPr>
        <w:t>Задачи: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  <w:t>1)    информирование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Республики Беларусь, а также о негативных последствиях распространения такой информации;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  <w:t>2)    информирование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 мобильной (сотовой) связи (в том числе путем рассылки SMS-сообщений незаконного содержания);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3)    обучение детей и подростков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 (жестокое обращение с детьми в виртуальной среде) и </w:t>
      </w:r>
      <w:proofErr w:type="spell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буллицид</w:t>
      </w:r>
      <w:proofErr w:type="spell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 (доведение до самоубийства путем психологического насилия);</w:t>
      </w:r>
      <w:proofErr w:type="gram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4)    профилактика формирования у учащихся </w:t>
      </w:r>
      <w:proofErr w:type="gram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интернет-зависимости</w:t>
      </w:r>
      <w:proofErr w:type="gram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 и игровой зависимости (</w:t>
      </w:r>
      <w:proofErr w:type="spell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игромании</w:t>
      </w:r>
      <w:proofErr w:type="spell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гэмблинга</w:t>
      </w:r>
      <w:proofErr w:type="spell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  <w:t>5)    предупреждение совершения учащимися правонарушений с использованием информационно-телекоммуникационных технологий.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327B5">
        <w:rPr>
          <w:rFonts w:ascii="Times New Roman" w:hAnsi="Times New Roman" w:cs="Times New Roman"/>
          <w:bCs/>
          <w:sz w:val="24"/>
          <w:szCs w:val="24"/>
          <w:lang w:eastAsia="ru-RU"/>
        </w:rPr>
        <w:t>Ожидаемые результаты.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tab/>
        <w:t>В ходе проведения мероприятий дети должны научиться делать более безопасным и полезным свое общение в Интернете и иных информационн</w:t>
      </w:r>
      <w:proofErr w:type="gram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 телекоммуникационных сетях, а именно: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отличать достоверные сведения от недостоверных, вредную для них информацию от </w:t>
      </w:r>
      <w:proofErr w:type="gram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безопасной</w:t>
      </w:r>
      <w:proofErr w:type="gram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>избегать навязывания им информации, способной причинить вред их здоровью, нравственному и психическому развитию, чести, достоинству и репутации;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распознавать </w:t>
      </w:r>
      <w:proofErr w:type="spellStart"/>
      <w:r w:rsidRPr="00E327B5">
        <w:rPr>
          <w:rFonts w:ascii="Times New Roman" w:hAnsi="Times New Roman" w:cs="Times New Roman"/>
          <w:sz w:val="24"/>
          <w:szCs w:val="24"/>
          <w:lang w:eastAsia="ru-RU"/>
        </w:rPr>
        <w:t>манипулятивные</w:t>
      </w:r>
      <w:proofErr w:type="spellEnd"/>
      <w:r w:rsidRPr="00E327B5">
        <w:rPr>
          <w:rFonts w:ascii="Times New Roman" w:hAnsi="Times New Roman" w:cs="Times New Roman"/>
          <w:sz w:val="24"/>
          <w:szCs w:val="24"/>
          <w:lang w:eastAsia="ru-RU"/>
        </w:rPr>
        <w:t xml:space="preserve"> техники, используемые при подаче рекламной и иной информации;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>анализировать степень достоверности информации и подлинность ее источников;</w:t>
      </w:r>
    </w:p>
    <w:p w:rsidR="00E7278A" w:rsidRPr="00E327B5" w:rsidRDefault="00E7278A" w:rsidP="00E727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>применять эффективные меры самозащиты от нежелательных для них информации и контактов в сетях.</w:t>
      </w:r>
    </w:p>
    <w:p w:rsidR="00E7278A" w:rsidRDefault="00E7278A" w:rsidP="00E7278A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327B5">
        <w:rPr>
          <w:rFonts w:ascii="Times New Roman" w:hAnsi="Times New Roman" w:cs="Times New Roman"/>
          <w:sz w:val="24"/>
          <w:szCs w:val="24"/>
          <w:lang w:eastAsia="ru-RU"/>
        </w:rPr>
        <w:t>При организации мероприятий важно исходить из возрастных особенностей учащихся, учесть уровень их знакомства с Интернетом.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Мероприятия необходимо о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t>рганизовать таким образом, чтобы несовершеннолетние не только получили необходимый минимум знаний об информационной безопасности, но смогли высказать свою точку зрения на указанную проблему.</w:t>
      </w:r>
      <w:r w:rsidRPr="00E327B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7278A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8A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129" w:rsidRDefault="003F4129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8A" w:rsidRPr="00886188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88">
        <w:rPr>
          <w:rFonts w:ascii="Times New Roman" w:hAnsi="Times New Roman" w:cs="Times New Roman"/>
          <w:b/>
          <w:sz w:val="28"/>
          <w:szCs w:val="28"/>
        </w:rPr>
        <w:t>Организация  профилактической работы с несовершеннолетними и их родителями по вопросу</w:t>
      </w:r>
    </w:p>
    <w:p w:rsidR="00E7278A" w:rsidRPr="00886188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88">
        <w:rPr>
          <w:rFonts w:ascii="Times New Roman" w:hAnsi="Times New Roman" w:cs="Times New Roman"/>
          <w:b/>
          <w:sz w:val="28"/>
          <w:szCs w:val="28"/>
        </w:rPr>
        <w:t>«Мошенничество в сети Интернет» с использованием различных форм</w:t>
      </w:r>
    </w:p>
    <w:p w:rsidR="00E7278A" w:rsidRPr="00D70C8C" w:rsidRDefault="00E7278A" w:rsidP="00E727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278A" w:rsidRPr="00D70C8C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Рекомендуемые мероприятия «Внимание: </w:t>
      </w:r>
      <w:r w:rsidRPr="00D70C8C">
        <w:rPr>
          <w:rFonts w:ascii="Times New Roman" w:hAnsi="Times New Roman" w:cs="Times New Roman"/>
          <w:b/>
          <w:sz w:val="28"/>
          <w:szCs w:val="28"/>
        </w:rPr>
        <w:t xml:space="preserve"> «Интернет-безопасность»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56" w:type="dxa"/>
        <w:tblLook w:val="04A0" w:firstRow="1" w:lastRow="0" w:firstColumn="1" w:lastColumn="0" w:noHBand="0" w:noVBand="1"/>
      </w:tblPr>
      <w:tblGrid>
        <w:gridCol w:w="654"/>
        <w:gridCol w:w="2861"/>
        <w:gridCol w:w="3705"/>
        <w:gridCol w:w="2236"/>
      </w:tblGrid>
      <w:tr w:rsidR="00E7278A" w:rsidRPr="0062516D" w:rsidTr="00850826">
        <w:trPr>
          <w:trHeight w:val="525"/>
        </w:trPr>
        <w:tc>
          <w:tcPr>
            <w:tcW w:w="654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1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705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36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7278A" w:rsidRPr="0062516D" w:rsidTr="00850826">
        <w:trPr>
          <w:trHeight w:val="1312"/>
        </w:trPr>
        <w:tc>
          <w:tcPr>
            <w:tcW w:w="654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детей в интернете»</w:t>
            </w:r>
          </w:p>
        </w:tc>
        <w:tc>
          <w:tcPr>
            <w:tcW w:w="3705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опасностями, которые подстерегают их в Интернете, помощь во избежание этих опасностей</w:t>
            </w:r>
          </w:p>
        </w:tc>
        <w:tc>
          <w:tcPr>
            <w:tcW w:w="2236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апреля </w:t>
            </w:r>
          </w:p>
        </w:tc>
      </w:tr>
      <w:tr w:rsidR="00E7278A" w:rsidRPr="0062516D" w:rsidTr="00850826">
        <w:trPr>
          <w:trHeight w:val="1312"/>
        </w:trPr>
        <w:tc>
          <w:tcPr>
            <w:tcW w:w="654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2516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</w:t>
            </w:r>
          </w:p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Анкета позволяет проанализировать современную ситуацию в образовательной среде</w:t>
            </w:r>
          </w:p>
        </w:tc>
        <w:tc>
          <w:tcPr>
            <w:tcW w:w="2236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апреля </w:t>
            </w:r>
          </w:p>
        </w:tc>
      </w:tr>
      <w:tr w:rsidR="00E7278A" w:rsidRPr="0062516D" w:rsidTr="00850826">
        <w:trPr>
          <w:trHeight w:val="1312"/>
        </w:trPr>
        <w:tc>
          <w:tcPr>
            <w:tcW w:w="654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1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Деловая игра «Основы безопасности в сети Интернет»</w:t>
            </w:r>
          </w:p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интерактивного метода разработать коллективно  в объединении «Правила </w:t>
            </w:r>
            <w:r w:rsidRPr="0062516D">
              <w:rPr>
                <w:rFonts w:ascii="Times New Roman" w:eastAsia="Calibri" w:hAnsi="Times New Roman" w:cs="Times New Roman"/>
                <w:sz w:val="24"/>
                <w:szCs w:val="24"/>
              </w:rPr>
              <w:t>работы в сети Интернет»</w:t>
            </w:r>
          </w:p>
        </w:tc>
        <w:tc>
          <w:tcPr>
            <w:tcW w:w="2236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апреля </w:t>
            </w:r>
          </w:p>
        </w:tc>
      </w:tr>
      <w:tr w:rsidR="00E7278A" w:rsidRPr="0062516D" w:rsidTr="00850826">
        <w:trPr>
          <w:trHeight w:val="1050"/>
        </w:trPr>
        <w:tc>
          <w:tcPr>
            <w:tcW w:w="654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:rsidR="00E7278A" w:rsidRPr="0062516D" w:rsidRDefault="00E7278A" w:rsidP="008508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Литературная гостиная   «Интернет и мое здоровье»</w:t>
            </w:r>
          </w:p>
        </w:tc>
        <w:tc>
          <w:tcPr>
            <w:tcW w:w="3705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стихов, рассказов, фельетонов, заметок, информационных сообщений </w:t>
            </w:r>
          </w:p>
        </w:tc>
        <w:tc>
          <w:tcPr>
            <w:tcW w:w="2236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апреля </w:t>
            </w:r>
          </w:p>
        </w:tc>
      </w:tr>
      <w:tr w:rsidR="00E7278A" w:rsidRPr="0062516D" w:rsidTr="00850826">
        <w:trPr>
          <w:trHeight w:val="787"/>
        </w:trPr>
        <w:tc>
          <w:tcPr>
            <w:tcW w:w="654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1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  рисунков «Правила поведения в сети Интернет»</w:t>
            </w:r>
          </w:p>
        </w:tc>
        <w:tc>
          <w:tcPr>
            <w:tcW w:w="3705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6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тематических художественных буклетов из рисунков участников </w:t>
            </w:r>
          </w:p>
        </w:tc>
        <w:tc>
          <w:tcPr>
            <w:tcW w:w="2236" w:type="dxa"/>
          </w:tcPr>
          <w:p w:rsidR="00E7278A" w:rsidRPr="0062516D" w:rsidRDefault="00E7278A" w:rsidP="008508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апреля </w:t>
            </w:r>
          </w:p>
        </w:tc>
      </w:tr>
    </w:tbl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Pr="00051821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821">
        <w:rPr>
          <w:rFonts w:ascii="Times New Roman" w:hAnsi="Times New Roman" w:cs="Times New Roman"/>
          <w:b/>
          <w:sz w:val="28"/>
          <w:szCs w:val="28"/>
        </w:rPr>
        <w:t>Беседа «Безопасность детей в интернете»</w:t>
      </w:r>
      <w:bookmarkStart w:id="0" w:name="_GoBack"/>
      <w:bookmarkEnd w:id="0"/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Возраст: 11-17 лет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Цель: Познакомить учащихся с опасностями, которые подстерегают их в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Интернете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 и помочь избежать этих опасностей.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Вопрос 1. «Какие опасности подстерегают нас в интернете?»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1) Преступники в интернете. ДЕЙСТВИЯ, КОТОРЫЕ ПРЕДПРИНИМАЮТ ПРЕСТУПНИКИ В ИНТЕРНЕТЕ. Преступники преимущественно устанавливают контакты с детьми в чатах, при обмене мгновенными сообщениями, по электронной почте или на форумах. Для решения своих проблем многие подростки обращаются за поддержкой. Злоумышленники часто сами там обитают; они стараются привлечь подростка своим вниманием, заботливостью, добротой и даже подарками, нередко затрачивая на эти усилия значительное время, деньги и энергию. Обычно они хорошо осведомлены о музыкальных новинках и современных увлечениях детей. Они выслушивают проблемы подростков и сочувствуют им. Но постепенно злоумышленники вносят в свои беседы оттенок сексуальности или демонстрируют материалы откровенно эротического содержания, пытаясь ослабить моральные запреты, сдерживающие молодых людей. Некоторые преступники могут действовать быстрее других и сразу же заводить сексуальные беседы. Преступники могут также оценивать возможность встречи с детьми в реальной жизни.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2) Вредоносные программы. К вредоносным программам относятся вирусы, черви и «троянские кони» – это компьютерные программы, которые могут нанести вред вашему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</w:t>
      </w:r>
      <w:proofErr w:type="spellStart"/>
      <w:proofErr w:type="gramStart"/>
      <w:r w:rsidRPr="00D70C8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3) Интернет-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мошенничесво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 и хищение данных с кредитной карты. В ЧЕМ СОСТОИТ МОШЕННИЧЕСТВО? Среди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Интернет-мошенничеств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 широкое распространение получила применяемая хакерами техника «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»,состоящая в том, что в фальшивое электронное письмо включается ссылка, ведущая на популярный узел, но в действительности она приводит пользователя на мошеннический узел, который выглядит точно так же, как официальный. Убедив пользователя в том, что он находится на официальном узле, хакеры пытаются склонить его к вводу паролей, номеров кредитных карт и другой секретной информации, которая потом может и будет использована с ущербом для пользователя.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4) Азартные игры. 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начисления очков. Здесь не тратятся деньги: ни настоящие, ни игровые. В отличие от игровых сайтов, сайты с азартными играми могут допускать, что люди выигрывают или проигрывают игровые деньги. Сайты с играми на деньги обычно содержат игры, связанны с выигрышем или проигрышем настоящих денег.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5) Онлайновое пиратство. Онлайновое пиратство – это незаконное копирование и распространение (как для деловых, так и для личных целей) материалов, защищенных авторским правом – например, музыки, фильмов, игр или программ – без разрешения правообладателя.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Интернет-дневники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. Увлечение веб-журналами (или, иначе говоря, блогами) распространяется со скоростью пожара, особенно среди подростков, которые порой ведут интернет-дневники без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 взрослых. Последние исследования показывают, что сегодня примерно половина всех веб-журналов принадлежат подросткам. При этом двое из трех раскрывают свой возраст; трое из пяти публикуют сведения о месте проживания и контактную информацию, а каждый пятый сообщает свое полное имя. Не секрет, что подробное раскрытие личных данных потенциально опасно.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7) Интернет-хулиганство. Так же как и в обычной жизни, в Интернете появились свои хулиганы, которые осложняют жизнь другим пользователям Интернета. По сути, они те же дворовые хулиганы, которые получают удовольствие,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хамя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 и грубя окружающим.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8) Недостоверная информация. 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9) Материалы нежелательного содержания. К материалам нежелательного содержания относятся: материалы порнографического, ненавистнического содержания, материалы суицидальной направленности,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сектантскими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 материалы, материалы с ненормативной лексикой. Мы с вами уже рассмотрели те опасности, которые нам могу встретиться в интернете. А теперь давайте посмотрим, как этих опасностей можно избежать.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 Вопрос 2. «Как этих опасностей избежать?»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1) Преступники в интернете. 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Никогда не соглашайтесь на личную встречу с людьми, с которыми вы познакомились в Интернете.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2) Вредоносные программы. А) Никогда не открывайте никаких вложений, поступивших с электронным письмом, за исключением тех случаев, когда вы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ожидаете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 получение вложения и точно знаете содержимое такого файла. Б) Скачивайте файлы из надежных источников и обязательно читайте предупреждения об опасности, лицензионные соглашения и положения о конфиденциальности. В) Регулярно устанавливайте на компьютере последние обновления безопасности и антивирусные средства.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3) Интернет-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мошенничесво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 и хищение данных с кредитной карты. А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>осещая веб-сайты, нужно самостоятельно набирать в обозревателе адрес веб-сайта или пользоваться ссылкой из «Избранного» (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Favorites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>); никогда не нужно щелкать на ссылку, содержащуюся в подозрительном электронном письме. Б) Контролируйте списание сре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дств с в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аших кредитных или лицевых счетов. Для этого можно использовать, например, услугу информирования об операциях со счетов по SMS, которые предоставляют многие банки в России. 4) Азартные игры. Помните, что нельзя играть на деньги. Ведь в основном подобные развлечения используются создателями для получения прибыли. Игроки больше теряют деньги, нежели выигрывают. Играйте в не менее увлекательные игры, но которые не предполагают использование наличных или безналичных проигрышей/выигрышей.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5) Онлайновое пиратство. Помните! Пиратство, по сути, обычное воровство, и вы, скорее всего, вряд ли захотите стать вором. Знайте, что подлинные (лицензионные) продукты всегда выгоднее и надежнее пиратской продукции. Официальный производитель несет ответственность за то, что он вам продает, он дорожит своей репутацией, чего нельзя сказать о компаниях – распространителях пиратских продуктов, которые преследуют только одну цель – обогатиться и за счет потребителя, и за счет производителя. Лицензионный пользователь программного обеспечения всегда может рассчитывать на консультационную и другую сервисную поддержку производителя, о чем пользователь пиратской копии может даже не вспоминать. Кроме того, приобретая лицензионный продукт, потребитель поддерживает развитие этого продукта, выход новых, более совершенных и удобных версий. Ведь в развитие продукта свой доход инвестирует только официальный производитель.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6)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Интернет-дневники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. Никогда не публикуйте в них какую-либо личную информацию, в том числе фамилию, контактную информацию,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рождения. Никогда не помещайте в журнале провокационные фотографии, свои или чьи-либо еще, и всегда проверяйте, не раскрывают ли изображения или даже задний план фотографий какую- либо личную информацию.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7) Интернет-хулиганство. Игнорируйте таких хулиганов. Если вы не будете реагировать на их воздействия, большинству 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гриферов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 это, в конце концов, надоест и они уйдут.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8) Недостоверная информация. Всегда проверяйте собранную в Сети информацию по другим источникам. Для проверки материалов обратитесь к другим сайтам или СМИ – газетам, журналам и книгам.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9) Материалы нежелательного содержания. Используйте средства фильтрации нежелательного материала (например, MSN 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Premium’s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Parental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Controls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 или встроенные в 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8C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D70C8C">
        <w:rPr>
          <w:rFonts w:ascii="Times New Roman" w:hAnsi="Times New Roman" w:cs="Times New Roman"/>
          <w:sz w:val="28"/>
          <w:szCs w:val="28"/>
        </w:rPr>
        <w:t xml:space="preserve">®). Научитесь критически относиться к содержанию онлайновых материалов и не доверять им.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Pr="00051821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821">
        <w:rPr>
          <w:rFonts w:ascii="Times New Roman" w:hAnsi="Times New Roman" w:cs="Times New Roman"/>
          <w:b/>
          <w:sz w:val="28"/>
          <w:szCs w:val="28"/>
        </w:rPr>
        <w:t xml:space="preserve">Анкетирование </w:t>
      </w:r>
      <w:proofErr w:type="gramStart"/>
      <w:r w:rsidRPr="0005182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51821">
        <w:rPr>
          <w:rFonts w:ascii="Times New Roman" w:hAnsi="Times New Roman" w:cs="Times New Roman"/>
          <w:b/>
          <w:sz w:val="28"/>
          <w:szCs w:val="28"/>
        </w:rPr>
        <w:t xml:space="preserve"> «Безопасный Интернет»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Укажите свой возраст</w:t>
      </w:r>
      <w:r w:rsidRPr="00D70C8C">
        <w:rPr>
          <w:rFonts w:ascii="Times New Roman" w:hAnsi="Times New Roman" w:cs="Times New Roman"/>
          <w:sz w:val="28"/>
          <w:szCs w:val="28"/>
        </w:rPr>
        <w:tab/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Что такое Интернет?</w:t>
      </w:r>
      <w:r w:rsidRPr="00D70C8C">
        <w:rPr>
          <w:rFonts w:ascii="Times New Roman" w:hAnsi="Times New Roman" w:cs="Times New Roman"/>
          <w:sz w:val="28"/>
          <w:szCs w:val="28"/>
        </w:rPr>
        <w:tab/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Какие опасности существуют в Интернете?</w:t>
      </w:r>
      <w:r w:rsidRPr="00D70C8C">
        <w:rPr>
          <w:rFonts w:ascii="Times New Roman" w:hAnsi="Times New Roman" w:cs="Times New Roman"/>
          <w:sz w:val="28"/>
          <w:szCs w:val="28"/>
        </w:rPr>
        <w:tab/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Использование Интернета является безопасным, если: * выберите один или несколько вариантов из списка ответов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защитить свой компьютер, защитить себя в Интернете, соблюдать правила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разглашать личную информацию, заботиться об остальных, регулярно обновлять операционную систему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защитить компьютер, создавать резервные копии документов, закону надо подчиняться даже в Интернете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Как защитить себя в Интернете? * выберите один или несколько вариантов из списка ответов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защитить свой компьютер, расширять круг знакомств с неизвестными людьми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стараться давать как можно меньше информации о себе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размещать фотографии свои, друзей и родственников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Как обезопасить свой компьютер? * выберите один вариант из списка ответов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выключить и спрятать в шкаф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установить антивирусную программу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 xml:space="preserve">Что надо делать, чтобы антивирусная программа </w:t>
      </w:r>
      <w:proofErr w:type="gramStart"/>
      <w:r w:rsidRPr="00D70C8C">
        <w:rPr>
          <w:rFonts w:ascii="Times New Roman" w:hAnsi="Times New Roman" w:cs="Times New Roman"/>
          <w:sz w:val="28"/>
          <w:szCs w:val="28"/>
        </w:rPr>
        <w:t>была эффективной * выберите</w:t>
      </w:r>
      <w:proofErr w:type="gramEnd"/>
      <w:r w:rsidRPr="00D70C8C">
        <w:rPr>
          <w:rFonts w:ascii="Times New Roman" w:hAnsi="Times New Roman" w:cs="Times New Roman"/>
          <w:sz w:val="28"/>
          <w:szCs w:val="28"/>
        </w:rPr>
        <w:t xml:space="preserve"> один или несколько вариантов из списка ответов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лучше не иметь антивирусную программу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обновлять антивирусную базу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не посещать сайты, где нет достоверности, что сайт находится под защитой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Кто создаёт опасные программы? * выберите один или несколько вариантов из списка ответов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чёрный властелин</w:t>
      </w:r>
      <w:r w:rsidRPr="00D70C8C">
        <w:rPr>
          <w:rFonts w:ascii="Times New Roman" w:hAnsi="Times New Roman" w:cs="Times New Roman"/>
          <w:sz w:val="28"/>
          <w:szCs w:val="28"/>
        </w:rPr>
        <w:tab/>
      </w:r>
      <w:r w:rsidRPr="00D70C8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0C8C">
        <w:rPr>
          <w:rFonts w:ascii="Times New Roman" w:hAnsi="Times New Roman" w:cs="Times New Roman"/>
          <w:sz w:val="28"/>
          <w:szCs w:val="28"/>
        </w:rPr>
        <w:t>. шпионы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хакеры</w:t>
      </w:r>
      <w:r w:rsidRPr="00D70C8C">
        <w:rPr>
          <w:rFonts w:ascii="Times New Roman" w:hAnsi="Times New Roman" w:cs="Times New Roman"/>
          <w:sz w:val="28"/>
          <w:szCs w:val="28"/>
        </w:rPr>
        <w:tab/>
      </w:r>
      <w:r w:rsidRPr="00D70C8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70C8C">
        <w:rPr>
          <w:rFonts w:ascii="Times New Roman" w:hAnsi="Times New Roman" w:cs="Times New Roman"/>
          <w:sz w:val="28"/>
          <w:szCs w:val="28"/>
        </w:rPr>
        <w:t>) пожиратели смерти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Перечислите правила поведения в Интернете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если вы не знаете ответа на этот вопрос, то напишите "Без ответа"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C8C">
        <w:rPr>
          <w:rFonts w:ascii="Times New Roman" w:hAnsi="Times New Roman" w:cs="Times New Roman"/>
          <w:sz w:val="28"/>
          <w:szCs w:val="28"/>
        </w:rPr>
        <w:t>А что для вас является "Безопасным Интернетом?" * если вы не знаете ответа на этот вопрос, то напишите "Без ответа"</w:t>
      </w:r>
    </w:p>
    <w:p w:rsidR="00E7278A" w:rsidRPr="00D70C8C" w:rsidRDefault="00E7278A" w:rsidP="00E7278A">
      <w:pPr>
        <w:jc w:val="both"/>
        <w:rPr>
          <w:sz w:val="28"/>
          <w:szCs w:val="28"/>
        </w:rPr>
      </w:pPr>
    </w:p>
    <w:p w:rsidR="00E7278A" w:rsidRPr="00BB3D6A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3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Деловая игра «Основы безопасности в сети Интернет»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DEB">
        <w:rPr>
          <w:rFonts w:ascii="Times New Roman" w:hAnsi="Times New Roman" w:cs="Times New Roman"/>
          <w:bCs/>
          <w:sz w:val="28"/>
          <w:szCs w:val="28"/>
          <w:lang w:eastAsia="ru-RU"/>
        </w:rPr>
        <w:t>Цель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>: формирование устойчивых жизненных навыков при работе в сети Интернет.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Проведению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деловой игры 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предшествует предварительная подготовка </w:t>
      </w:r>
      <w:proofErr w:type="gramStart"/>
      <w:r w:rsidRPr="007B4DE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 по предложенной тематике. </w:t>
      </w:r>
      <w:r w:rsidRPr="007B4DE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Перечень вопросов для обсуждения выявляется в результате анкетирования обучающихся.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DE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Примерные вопросы для обсуждения: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>1.    Для чего нужен Интернет?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>2.    Какие существуют риски при пользовании интернетом, и как их можно снизить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DEB">
        <w:rPr>
          <w:rFonts w:ascii="Times New Roman" w:hAnsi="Times New Roman" w:cs="Times New Roman"/>
          <w:sz w:val="28"/>
          <w:szCs w:val="28"/>
          <w:lang w:eastAsia="ru-RU"/>
        </w:rPr>
        <w:t>3.    Какие виды мошенничества существуют в сети Интернет?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DEB">
        <w:rPr>
          <w:rFonts w:ascii="Times New Roman" w:hAnsi="Times New Roman" w:cs="Times New Roman"/>
          <w:sz w:val="28"/>
          <w:szCs w:val="28"/>
          <w:lang w:eastAsia="ru-RU"/>
        </w:rPr>
        <w:t>4.    Как защититься от мошенничества в сети Интернет?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>5.    Что такое безопасный чат?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>6.    Виртуальный собеседник предлагает встретиться, как следует поступить?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>7.    Как вы можете обезопасить себя при пользовании службами мгновенных сообщений?</w:t>
      </w:r>
    </w:p>
    <w:p w:rsidR="00E7278A" w:rsidRPr="00BB3D6A" w:rsidRDefault="00E7278A" w:rsidP="00E7278A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B3D6A">
        <w:rPr>
          <w:rFonts w:ascii="Times New Roman" w:hAnsi="Times New Roman" w:cs="Times New Roman"/>
          <w:i/>
          <w:sz w:val="28"/>
          <w:szCs w:val="28"/>
          <w:lang w:eastAsia="ru-RU"/>
        </w:rPr>
        <w:t>Педагог формиру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е</w:t>
      </w:r>
      <w:r w:rsidRPr="00BB3D6A">
        <w:rPr>
          <w:rFonts w:ascii="Times New Roman" w:hAnsi="Times New Roman" w:cs="Times New Roman"/>
          <w:i/>
          <w:sz w:val="28"/>
          <w:szCs w:val="28"/>
          <w:lang w:eastAsia="ru-RU"/>
        </w:rPr>
        <w:t>т три творческие группы. Каждая группа обсуждает 2-3 вопроса  и  информирует всех ребят, представляя свой вариант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решения проблемы или вопроса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После этого группы работают над предложением модели 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>равила поведения в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После совместного обсуждения принимают более эффективный вариант или составляю коллективный.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Составленный вариант правил оформляют в творческой форме и вывешивают на информационном стенде. </w:t>
      </w:r>
    </w:p>
    <w:p w:rsidR="00E7278A" w:rsidRPr="00F3569C" w:rsidRDefault="00E7278A" w:rsidP="00E727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69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Примерное содержание правил  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Не входите на незнакомые сайты.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 xml:space="preserve">Если к вам по почте пришел файл </w:t>
      </w:r>
      <w:r w:rsidRPr="007B4DEB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7B4DEB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7B4DEB">
        <w:rPr>
          <w:rFonts w:ascii="Times New Roman" w:eastAsia="Calibri" w:hAnsi="Times New Roman" w:cs="Times New Roman"/>
          <w:sz w:val="28"/>
          <w:szCs w:val="28"/>
          <w:lang w:val="en-US"/>
        </w:rPr>
        <w:t>Excel</w:t>
      </w:r>
      <w:r w:rsidRPr="007B4DEB">
        <w:rPr>
          <w:rFonts w:ascii="Times New Roman" w:eastAsia="Calibri" w:hAnsi="Times New Roman" w:cs="Times New Roman"/>
          <w:sz w:val="28"/>
          <w:szCs w:val="28"/>
        </w:rPr>
        <w:t>, даже от знакомого лица, прежде чем открыть, обязательно проверьте его на вирусы.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Никогда не посылайте никому свой пароль.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Старайтесь использовать для паролей трудно запоминаемый набор цифр и букв.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При общении в Интернет не указывать свои личные данные, а использовать псевдоним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(ник)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Без контроля взрослых ни в коем случае не встречаться с людьми, с которыми познакомились в сети Интернет.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В настоящее время существует множество программ, которые производят фильтрацию содержимого сайтов. Между членами семьи должны быть доверительные отношения, чтобы вместе просматривать содержимое сайтов.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Не всей той информации, которая размещена в Интернете, можно верить.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 xml:space="preserve">Не оставляйте без присмотра компьютер </w:t>
      </w:r>
      <w:proofErr w:type="gramStart"/>
      <w:r w:rsidRPr="007B4DE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7B4DEB">
        <w:rPr>
          <w:rFonts w:ascii="Times New Roman" w:eastAsia="Calibri" w:hAnsi="Times New Roman" w:cs="Times New Roman"/>
          <w:sz w:val="28"/>
          <w:szCs w:val="28"/>
        </w:rPr>
        <w:t xml:space="preserve"> важными сведениям на экране.</w:t>
      </w:r>
    </w:p>
    <w:p w:rsidR="00E7278A" w:rsidRPr="007B4DEB" w:rsidRDefault="00E7278A" w:rsidP="00E7278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Опасайтесь подглядывания через плечо.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DEB">
        <w:rPr>
          <w:rFonts w:ascii="Times New Roman" w:eastAsia="Calibri" w:hAnsi="Times New Roman" w:cs="Times New Roman"/>
          <w:sz w:val="28"/>
          <w:szCs w:val="28"/>
        </w:rPr>
        <w:t>Не сохраняйте важные сведения на общедоступном компьютере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Pr="00051821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821">
        <w:rPr>
          <w:rFonts w:ascii="Times New Roman" w:hAnsi="Times New Roman" w:cs="Times New Roman"/>
          <w:b/>
          <w:sz w:val="28"/>
          <w:szCs w:val="28"/>
        </w:rPr>
        <w:t>Памятка по безопасному поведению в Интернете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8C">
        <w:rPr>
          <w:rFonts w:ascii="Times New Roman" w:hAnsi="Times New Roman" w:cs="Times New Roman"/>
          <w:sz w:val="28"/>
          <w:szCs w:val="28"/>
        </w:rPr>
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Интернете: • Никогда не сообщайте свои имя, номер телефона, адрес проживания или учебы, пароли или номера кредитных карт, любимые места отдыха или проведения досуга. • Используйте нейтральное экранное имя, не содержащее сексуальных намеков и 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 • Если вас что-то пугает в работе компьютера, немедленно выключите его. Расскажите об этом родителям или другим взрослым. • Всегда сообщайте взрослым обо всех случаях в Интернете, которые вызвали у вас смущение или тревогу. • Используйте фильтры электронной почты для блокирования спама и нежелательных сообщений. • Никогда не соглашайтесь на личную встречу с людьми, с которыми вы познакомились в Интернете. О подобных предложениях немедленно расскажите родителям. • 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</w:t>
      </w: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Pr="00D70C8C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4DEB">
        <w:rPr>
          <w:rFonts w:ascii="Times New Roman" w:hAnsi="Times New Roman" w:cs="Times New Roman"/>
          <w:bCs/>
          <w:sz w:val="28"/>
          <w:szCs w:val="28"/>
          <w:lang w:eastAsia="ru-RU"/>
        </w:rPr>
        <w:br w:type="page"/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DEB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4DEB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Проведение компьютерной игры для младших школьников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Обучающимся 2-4 </w:t>
      </w:r>
      <w:proofErr w:type="gramStart"/>
      <w:r w:rsidRPr="007B4DEB">
        <w:rPr>
          <w:rFonts w:ascii="Times New Roman" w:hAnsi="Times New Roman" w:cs="Times New Roman"/>
          <w:sz w:val="28"/>
          <w:szCs w:val="28"/>
          <w:lang w:eastAsia="ru-RU"/>
        </w:rPr>
        <w:t>классов</w:t>
      </w:r>
      <w:proofErr w:type="gramEnd"/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предложить компьютерную игру о правилах поведения в сети Интернет </w:t>
      </w:r>
      <w:r w:rsidRPr="007B4DEB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 xml:space="preserve">«Прогулка через </w:t>
      </w:r>
      <w:proofErr w:type="spellStart"/>
      <w:r w:rsidRPr="007B4DEB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>ИнтерНетЛес</w:t>
      </w:r>
      <w:proofErr w:type="spellEnd"/>
      <w:r w:rsidRPr="007B4DEB">
        <w:rPr>
          <w:rFonts w:ascii="Times New Roman" w:hAnsi="Times New Roman" w:cs="Times New Roman"/>
          <w:bCs/>
          <w:color w:val="000080"/>
          <w:sz w:val="28"/>
          <w:szCs w:val="28"/>
          <w:lang w:eastAsia="ru-RU"/>
        </w:rPr>
        <w:t xml:space="preserve">» </w:t>
      </w:r>
      <w:r w:rsidRPr="007B4DEB">
        <w:rPr>
          <w:rFonts w:ascii="Times New Roman" w:hAnsi="Times New Roman" w:cs="Times New Roman"/>
          <w:color w:val="4682B4"/>
          <w:sz w:val="28"/>
          <w:szCs w:val="28"/>
          <w:lang w:eastAsia="ru-RU"/>
        </w:rPr>
        <w:t>(http://www.wildwebwoods.org/popup.php?lang=ru)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>, где в игровой форме показано какие опасности могут встречаться при работе в сети Интернет, рассказано о сетевом взаимодействии и об этикете, а также о защите прав детей.</w:t>
      </w:r>
    </w:p>
    <w:p w:rsidR="00E7278A" w:rsidRPr="00886188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</w:p>
    <w:p w:rsidR="00E7278A" w:rsidRDefault="00E7278A" w:rsidP="00E727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Литературно-художественная гостиная </w:t>
      </w:r>
      <w:r w:rsidRPr="006251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«Интернет и мое здоровье»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278A" w:rsidRPr="00886188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6188">
        <w:rPr>
          <w:rFonts w:ascii="Times New Roman" w:hAnsi="Times New Roman" w:cs="Times New Roman"/>
          <w:sz w:val="28"/>
          <w:szCs w:val="28"/>
        </w:rPr>
        <w:t xml:space="preserve">Данная форма работы предполагает демонстрацию творческих способностей детей: составление стихов, рассказов, фельетонов, заметок, информационных сообщений; создание поделок своими руками по теме. </w:t>
      </w:r>
    </w:p>
    <w:p w:rsidR="00E7278A" w:rsidRPr="00886188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86188">
        <w:rPr>
          <w:rFonts w:ascii="Times New Roman" w:hAnsi="Times New Roman" w:cs="Times New Roman"/>
          <w:sz w:val="28"/>
          <w:szCs w:val="28"/>
        </w:rPr>
        <w:t>Итог: выставка литературно-художественного творчества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7278A" w:rsidRPr="00E44BE3" w:rsidRDefault="00E7278A" w:rsidP="00E727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4B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  рисунков «Правила поведения в сети Интернет»</w:t>
      </w:r>
    </w:p>
    <w:p w:rsidR="00E7278A" w:rsidRPr="00E44BE3" w:rsidRDefault="00E7278A" w:rsidP="00E7278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B4DEB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 обучающихся четкого представления о правилах поведения в сети Интернет.</w:t>
      </w:r>
      <w:proofErr w:type="gramEnd"/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Данный конкурс проходит в два этапа: заочный и очный. За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 дней предлагается тематика конкурсных заданий, даются методические рекомендации по составлению буклета.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br/>
        <w:t>Заочный этап предполагает анализ и отбор лучших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 отобранных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 составляется тематический буклет. </w:t>
      </w:r>
      <w:r w:rsidRPr="007B4DEB">
        <w:rPr>
          <w:rFonts w:ascii="Times New Roman" w:hAnsi="Times New Roman" w:cs="Times New Roman"/>
          <w:sz w:val="28"/>
          <w:szCs w:val="28"/>
          <w:lang w:eastAsia="ru-RU"/>
        </w:rPr>
        <w:t xml:space="preserve">Очный этап конкурса предполагает публичную защиту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рисунков, которые вошли в буклет.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 организовать создание индивидуальных буклетов, коллективных (2 и более авторов). </w:t>
      </w:r>
    </w:p>
    <w:p w:rsidR="00E7278A" w:rsidRPr="007B4DEB" w:rsidRDefault="00E7278A" w:rsidP="00E7278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Авторы лучших работ поощряются сувенирами. </w:t>
      </w: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7278A" w:rsidRDefault="00E7278A" w:rsidP="00E7278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C630B" w:rsidRPr="00AF5E43" w:rsidRDefault="00CC630B" w:rsidP="00AF5E43"/>
    <w:sectPr w:rsidR="00CC630B" w:rsidRPr="00AF5E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C4" w:rsidRDefault="002358C4" w:rsidP="00E7278A">
      <w:r>
        <w:separator/>
      </w:r>
    </w:p>
  </w:endnote>
  <w:endnote w:type="continuationSeparator" w:id="0">
    <w:p w:rsidR="002358C4" w:rsidRDefault="002358C4" w:rsidP="00E7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C4" w:rsidRDefault="002358C4" w:rsidP="00E7278A">
      <w:r>
        <w:separator/>
      </w:r>
    </w:p>
  </w:footnote>
  <w:footnote w:type="continuationSeparator" w:id="0">
    <w:p w:rsidR="002358C4" w:rsidRDefault="002358C4" w:rsidP="00E7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78A" w:rsidRDefault="00E727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59"/>
    <w:rsid w:val="00060C16"/>
    <w:rsid w:val="00117232"/>
    <w:rsid w:val="00182BF4"/>
    <w:rsid w:val="002358C4"/>
    <w:rsid w:val="00272BDA"/>
    <w:rsid w:val="003A7040"/>
    <w:rsid w:val="003F4129"/>
    <w:rsid w:val="00404E9C"/>
    <w:rsid w:val="00504F19"/>
    <w:rsid w:val="005E39C2"/>
    <w:rsid w:val="005E3C57"/>
    <w:rsid w:val="005E4DA7"/>
    <w:rsid w:val="00675D20"/>
    <w:rsid w:val="00783AF5"/>
    <w:rsid w:val="007F7CD7"/>
    <w:rsid w:val="008033FE"/>
    <w:rsid w:val="00833BCA"/>
    <w:rsid w:val="0083549E"/>
    <w:rsid w:val="00890ED6"/>
    <w:rsid w:val="00915250"/>
    <w:rsid w:val="009C7600"/>
    <w:rsid w:val="009F3613"/>
    <w:rsid w:val="00AF5E43"/>
    <w:rsid w:val="00C769E5"/>
    <w:rsid w:val="00CC630B"/>
    <w:rsid w:val="00D85375"/>
    <w:rsid w:val="00E627F2"/>
    <w:rsid w:val="00E7269E"/>
    <w:rsid w:val="00E7278A"/>
    <w:rsid w:val="00EE4147"/>
    <w:rsid w:val="00F1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7278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E43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rsid w:val="00E7278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4">
    <w:name w:val="Table Grid"/>
    <w:basedOn w:val="a1"/>
    <w:uiPriority w:val="39"/>
    <w:rsid w:val="00E7278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72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7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72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78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7278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E43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0"/>
    <w:link w:val="1"/>
    <w:rsid w:val="00E7278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4">
    <w:name w:val="Table Grid"/>
    <w:basedOn w:val="a1"/>
    <w:uiPriority w:val="39"/>
    <w:rsid w:val="00E7278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727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27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E727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78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3058</Words>
  <Characters>18658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мошенничестве в сети </vt:lpstr>
      <vt:lpstr>Интернет</vt:lpstr>
    </vt:vector>
  </TitlesOfParts>
  <Company>SPecialiST RePack</Company>
  <LinksUpToDate>false</LinksUpToDate>
  <CharactersWithSpaces>21673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2018-04-06T09:14:00Z</dcterms:created>
  <dcterms:modified xsi:type="dcterms:W3CDTF">2018-04-06T12:37:00Z</dcterms:modified>
</cp:coreProperties>
</file>