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5D" w:rsidRDefault="00A2065D" w:rsidP="00A2065D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>Отдел образования</w:t>
      </w:r>
    </w:p>
    <w:p w:rsidR="00A2065D" w:rsidRDefault="00A2065D" w:rsidP="00A2065D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>Мозырского районного исполнительного комитета</w:t>
      </w:r>
    </w:p>
    <w:p w:rsidR="00A2065D" w:rsidRDefault="00A2065D" w:rsidP="00A2065D">
      <w:pPr>
        <w:jc w:val="center"/>
        <w:rPr>
          <w:szCs w:val="30"/>
          <w:lang w:val="be-BY"/>
        </w:rPr>
      </w:pPr>
      <w:r>
        <w:rPr>
          <w:szCs w:val="30"/>
          <w:lang w:val="be-BY"/>
        </w:rPr>
        <w:t xml:space="preserve">Государственное учреждение образования </w:t>
      </w:r>
    </w:p>
    <w:p w:rsidR="00A2065D" w:rsidRDefault="00A2065D" w:rsidP="00A2065D">
      <w:pPr>
        <w:jc w:val="center"/>
        <w:rPr>
          <w:szCs w:val="30"/>
          <w:lang w:val="be-BY"/>
        </w:rPr>
      </w:pPr>
      <w:r>
        <w:rPr>
          <w:szCs w:val="30"/>
        </w:rPr>
        <w:t>«</w:t>
      </w:r>
      <w:r>
        <w:rPr>
          <w:szCs w:val="30"/>
          <w:lang w:val="be-BY"/>
        </w:rPr>
        <w:t>Мозырский центр туризма и краеведения детей и молодежи</w:t>
      </w:r>
      <w:r>
        <w:rPr>
          <w:szCs w:val="30"/>
        </w:rPr>
        <w:t>»</w:t>
      </w:r>
    </w:p>
    <w:p w:rsidR="00A2065D" w:rsidRDefault="00A2065D" w:rsidP="00A2065D">
      <w:pPr>
        <w:jc w:val="center"/>
        <w:rPr>
          <w:szCs w:val="30"/>
        </w:rPr>
      </w:pPr>
    </w:p>
    <w:p w:rsidR="00A2065D" w:rsidRDefault="00A2065D" w:rsidP="00A2065D">
      <w:pPr>
        <w:jc w:val="center"/>
        <w:rPr>
          <w:szCs w:val="30"/>
        </w:rPr>
      </w:pPr>
      <w:r>
        <w:rPr>
          <w:szCs w:val="30"/>
        </w:rPr>
        <w:t>ПРОТОКОЛ</w:t>
      </w:r>
    </w:p>
    <w:p w:rsidR="00A2065D" w:rsidRDefault="00A2065D" w:rsidP="00A2065D">
      <w:pPr>
        <w:jc w:val="center"/>
        <w:rPr>
          <w:szCs w:val="30"/>
        </w:rPr>
      </w:pPr>
    </w:p>
    <w:p w:rsidR="00A2065D" w:rsidRDefault="00A2065D" w:rsidP="00A2065D">
      <w:pPr>
        <w:rPr>
          <w:szCs w:val="30"/>
        </w:rPr>
      </w:pPr>
      <w:r>
        <w:rPr>
          <w:szCs w:val="30"/>
        </w:rPr>
        <w:t>01.02.2023 г.                                                                                    г. Мозырь</w:t>
      </w:r>
    </w:p>
    <w:p w:rsidR="00A2065D" w:rsidRDefault="00A2065D" w:rsidP="00A2065D">
      <w:pPr>
        <w:jc w:val="center"/>
        <w:rPr>
          <w:szCs w:val="30"/>
        </w:rPr>
      </w:pPr>
    </w:p>
    <w:p w:rsidR="00A2065D" w:rsidRDefault="00A2065D" w:rsidP="00A2065D">
      <w:pPr>
        <w:shd w:val="clear" w:color="auto" w:fill="FFFFFF"/>
        <w:tabs>
          <w:tab w:val="left" w:pos="4978"/>
        </w:tabs>
        <w:spacing w:line="280" w:lineRule="exact"/>
        <w:ind w:left="11"/>
        <w:jc w:val="both"/>
        <w:rPr>
          <w:szCs w:val="30"/>
        </w:rPr>
      </w:pPr>
      <w:r>
        <w:rPr>
          <w:szCs w:val="30"/>
        </w:rPr>
        <w:t xml:space="preserve">заседания жюри </w:t>
      </w:r>
    </w:p>
    <w:p w:rsidR="00A2065D" w:rsidRDefault="00A2065D" w:rsidP="00A2065D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  <w:r w:rsidRPr="00886885">
        <w:rPr>
          <w:szCs w:val="30"/>
          <w:lang w:val="en-US"/>
        </w:rPr>
        <w:t>X</w:t>
      </w:r>
      <w:r>
        <w:rPr>
          <w:szCs w:val="30"/>
          <w:lang w:val="en-US"/>
        </w:rPr>
        <w:t>II</w:t>
      </w:r>
      <w:r>
        <w:rPr>
          <w:spacing w:val="-1"/>
          <w:szCs w:val="30"/>
          <w:lang w:val="en-US"/>
        </w:rPr>
        <w:t xml:space="preserve"> </w:t>
      </w:r>
      <w:r w:rsidRPr="000A0C84">
        <w:rPr>
          <w:spacing w:val="-1"/>
          <w:szCs w:val="30"/>
        </w:rPr>
        <w:t xml:space="preserve"> </w:t>
      </w:r>
      <w:r>
        <w:rPr>
          <w:spacing w:val="-1"/>
          <w:szCs w:val="30"/>
        </w:rPr>
        <w:t xml:space="preserve">районного смотра-конкурса </w:t>
      </w:r>
    </w:p>
    <w:p w:rsidR="00A2065D" w:rsidRDefault="00A2065D" w:rsidP="00A2065D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  <w:r>
        <w:rPr>
          <w:spacing w:val="-1"/>
          <w:szCs w:val="30"/>
        </w:rPr>
        <w:t>экспозиций, посвященных ветеранам</w:t>
      </w:r>
    </w:p>
    <w:p w:rsidR="00A2065D" w:rsidRDefault="00A2065D" w:rsidP="00A2065D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  <w:r>
        <w:rPr>
          <w:spacing w:val="-1"/>
          <w:szCs w:val="30"/>
        </w:rPr>
        <w:t>боевых  действий в Афганистане</w:t>
      </w:r>
    </w:p>
    <w:p w:rsidR="00A2065D" w:rsidRDefault="00A2065D" w:rsidP="00A2065D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  <w:r>
        <w:rPr>
          <w:spacing w:val="-1"/>
          <w:szCs w:val="30"/>
        </w:rPr>
        <w:t>и других «горячих точках», приуроченного</w:t>
      </w:r>
    </w:p>
    <w:p w:rsidR="00A2065D" w:rsidRDefault="00A2065D" w:rsidP="00A2065D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  <w:r>
        <w:rPr>
          <w:spacing w:val="-1"/>
          <w:szCs w:val="30"/>
        </w:rPr>
        <w:t>85 –летию образовани</w:t>
      </w:r>
      <w:r w:rsidR="00BC5A1E">
        <w:rPr>
          <w:spacing w:val="-1"/>
          <w:szCs w:val="30"/>
        </w:rPr>
        <w:t xml:space="preserve">я </w:t>
      </w:r>
      <w:r>
        <w:rPr>
          <w:spacing w:val="-1"/>
          <w:szCs w:val="30"/>
        </w:rPr>
        <w:t>Гомельской области</w:t>
      </w:r>
    </w:p>
    <w:p w:rsidR="00A2065D" w:rsidRDefault="00A2065D" w:rsidP="00A2065D">
      <w:pPr>
        <w:shd w:val="clear" w:color="auto" w:fill="FFFFFF"/>
        <w:tabs>
          <w:tab w:val="left" w:pos="4978"/>
        </w:tabs>
        <w:spacing w:line="280" w:lineRule="exact"/>
        <w:jc w:val="both"/>
        <w:rPr>
          <w:spacing w:val="-1"/>
          <w:szCs w:val="30"/>
        </w:rPr>
      </w:pPr>
    </w:p>
    <w:p w:rsidR="00A2065D" w:rsidRDefault="00A2065D" w:rsidP="00A2065D">
      <w:pPr>
        <w:jc w:val="both"/>
        <w:rPr>
          <w:szCs w:val="30"/>
        </w:rPr>
      </w:pPr>
      <w:r>
        <w:rPr>
          <w:szCs w:val="30"/>
        </w:rPr>
        <w:t xml:space="preserve">Председатель жюри – </w:t>
      </w:r>
      <w:r>
        <w:rPr>
          <w:i/>
          <w:szCs w:val="30"/>
        </w:rPr>
        <w:t>Пунтус А.В.</w:t>
      </w:r>
      <w:r w:rsidRPr="00455C3D">
        <w:rPr>
          <w:szCs w:val="30"/>
        </w:rPr>
        <w:t>,</w:t>
      </w:r>
      <w:r>
        <w:rPr>
          <w:szCs w:val="30"/>
        </w:rPr>
        <w:t xml:space="preserve"> директор ГУО «Мозырский центр туризма и краеведения детей и молодежи».</w:t>
      </w:r>
    </w:p>
    <w:p w:rsidR="00A2065D" w:rsidRPr="005338E4" w:rsidRDefault="00A2065D" w:rsidP="00A2065D">
      <w:pPr>
        <w:pStyle w:val="a3"/>
        <w:ind w:left="4245" w:hanging="4245"/>
        <w:rPr>
          <w:szCs w:val="30"/>
        </w:rPr>
      </w:pPr>
      <w:r>
        <w:rPr>
          <w:szCs w:val="30"/>
        </w:rPr>
        <w:t xml:space="preserve">Заместитель председателя жюри – </w:t>
      </w:r>
      <w:r w:rsidRPr="001E12AA">
        <w:rPr>
          <w:i/>
          <w:szCs w:val="30"/>
        </w:rPr>
        <w:t>Дуброва Т.В.,</w:t>
      </w:r>
      <w:r>
        <w:rPr>
          <w:i/>
          <w:szCs w:val="30"/>
        </w:rPr>
        <w:t xml:space="preserve">  </w:t>
      </w:r>
      <w:r w:rsidRPr="005338E4">
        <w:rPr>
          <w:szCs w:val="30"/>
        </w:rPr>
        <w:t xml:space="preserve">методист  </w:t>
      </w:r>
    </w:p>
    <w:p w:rsidR="00A2065D" w:rsidRDefault="00A2065D" w:rsidP="00A2065D">
      <w:pPr>
        <w:jc w:val="both"/>
        <w:rPr>
          <w:szCs w:val="30"/>
        </w:rPr>
      </w:pPr>
      <w:r w:rsidRPr="005338E4">
        <w:rPr>
          <w:szCs w:val="30"/>
        </w:rPr>
        <w:t>ГУ</w:t>
      </w:r>
      <w:r>
        <w:rPr>
          <w:sz w:val="28"/>
          <w:szCs w:val="28"/>
        </w:rPr>
        <w:t xml:space="preserve">   «Мозырский районный учебно-методического центр».</w:t>
      </w:r>
    </w:p>
    <w:p w:rsidR="00A2065D" w:rsidRDefault="00A2065D" w:rsidP="00A2065D">
      <w:pPr>
        <w:jc w:val="both"/>
        <w:rPr>
          <w:szCs w:val="30"/>
        </w:rPr>
      </w:pPr>
      <w:r>
        <w:rPr>
          <w:szCs w:val="30"/>
        </w:rPr>
        <w:t xml:space="preserve">Члены комиссии: </w:t>
      </w:r>
    </w:p>
    <w:p w:rsidR="00A2065D" w:rsidRDefault="00A2065D" w:rsidP="00A2065D">
      <w:pPr>
        <w:jc w:val="both"/>
        <w:rPr>
          <w:szCs w:val="30"/>
        </w:rPr>
      </w:pPr>
      <w:r>
        <w:rPr>
          <w:i/>
          <w:szCs w:val="30"/>
        </w:rPr>
        <w:t>Тимохина С.Н.</w:t>
      </w:r>
      <w:r>
        <w:rPr>
          <w:szCs w:val="30"/>
        </w:rPr>
        <w:t>, заместитель директора по учебно-воспитательной работе ГУО «Мозырский центр туризма и краеведения детей и молодежи»;</w:t>
      </w:r>
    </w:p>
    <w:p w:rsidR="00A2065D" w:rsidRDefault="00A2065D" w:rsidP="00A2065D">
      <w:pPr>
        <w:jc w:val="both"/>
        <w:rPr>
          <w:szCs w:val="30"/>
        </w:rPr>
      </w:pPr>
      <w:r>
        <w:rPr>
          <w:i/>
          <w:szCs w:val="30"/>
        </w:rPr>
        <w:t>Санько С.В.</w:t>
      </w:r>
      <w:r w:rsidRPr="00455C3D">
        <w:rPr>
          <w:szCs w:val="30"/>
        </w:rPr>
        <w:t>,</w:t>
      </w:r>
      <w:r>
        <w:rPr>
          <w:szCs w:val="30"/>
        </w:rPr>
        <w:t xml:space="preserve"> заведующий отделом по основной деятельности ГУО «Мозырский центр туризма и краеведения детей и молодежи»;</w:t>
      </w:r>
    </w:p>
    <w:p w:rsidR="00A2065D" w:rsidRDefault="00BC5A1E" w:rsidP="00A2065D">
      <w:pPr>
        <w:jc w:val="both"/>
        <w:rPr>
          <w:szCs w:val="30"/>
        </w:rPr>
      </w:pPr>
      <w:r>
        <w:rPr>
          <w:i/>
          <w:szCs w:val="30"/>
        </w:rPr>
        <w:t>Катеренчук Е.А.</w:t>
      </w:r>
      <w:r w:rsidR="00A2065D" w:rsidRPr="00455C3D">
        <w:rPr>
          <w:szCs w:val="30"/>
        </w:rPr>
        <w:t>,</w:t>
      </w:r>
      <w:r w:rsidR="00A2065D">
        <w:rPr>
          <w:i/>
          <w:szCs w:val="30"/>
        </w:rPr>
        <w:t xml:space="preserve"> </w:t>
      </w:r>
      <w:r w:rsidR="00A2065D">
        <w:rPr>
          <w:szCs w:val="30"/>
        </w:rPr>
        <w:t>методист ГУО «Мозырский центр туризма и краеведения детей и молодежи».</w:t>
      </w:r>
    </w:p>
    <w:p w:rsidR="00A2065D" w:rsidRDefault="00A2065D" w:rsidP="00A2065D">
      <w:pPr>
        <w:jc w:val="both"/>
        <w:rPr>
          <w:szCs w:val="30"/>
        </w:rPr>
      </w:pPr>
    </w:p>
    <w:p w:rsidR="00A2065D" w:rsidRDefault="00A2065D" w:rsidP="00BC5A1E">
      <w:pPr>
        <w:shd w:val="clear" w:color="auto" w:fill="FFFFFF"/>
        <w:tabs>
          <w:tab w:val="left" w:pos="4978"/>
        </w:tabs>
        <w:jc w:val="both"/>
        <w:rPr>
          <w:spacing w:val="-2"/>
          <w:szCs w:val="30"/>
        </w:rPr>
      </w:pPr>
      <w:r>
        <w:rPr>
          <w:spacing w:val="-2"/>
          <w:szCs w:val="30"/>
        </w:rPr>
        <w:t>Повестка дня: подведение итогов</w:t>
      </w:r>
      <w:r>
        <w:rPr>
          <w:spacing w:val="-1"/>
          <w:szCs w:val="30"/>
        </w:rPr>
        <w:t xml:space="preserve"> </w:t>
      </w:r>
      <w:r w:rsidRPr="00886885">
        <w:rPr>
          <w:szCs w:val="30"/>
          <w:lang w:val="en-US"/>
        </w:rPr>
        <w:t>X</w:t>
      </w:r>
      <w:r w:rsidR="00BC5A1E">
        <w:rPr>
          <w:szCs w:val="30"/>
          <w:lang w:val="en-US"/>
        </w:rPr>
        <w:t>II</w:t>
      </w:r>
      <w:r w:rsidRPr="000A0C84">
        <w:rPr>
          <w:spacing w:val="-1"/>
          <w:szCs w:val="30"/>
        </w:rPr>
        <w:t xml:space="preserve"> </w:t>
      </w:r>
      <w:r>
        <w:rPr>
          <w:spacing w:val="-1"/>
          <w:szCs w:val="30"/>
        </w:rPr>
        <w:t>районного смотра-конкурса экспозиций,  посвященных ветеранам боевых  действий в Афганистане и других «горячих точках»</w:t>
      </w:r>
      <w:r w:rsidR="00BC5A1E">
        <w:rPr>
          <w:spacing w:val="-1"/>
          <w:szCs w:val="30"/>
        </w:rPr>
        <w:t>,</w:t>
      </w:r>
      <w:r w:rsidR="00BC5A1E" w:rsidRPr="00BC5A1E">
        <w:rPr>
          <w:spacing w:val="-1"/>
          <w:szCs w:val="30"/>
        </w:rPr>
        <w:t xml:space="preserve"> </w:t>
      </w:r>
      <w:r w:rsidR="00BC5A1E">
        <w:rPr>
          <w:spacing w:val="-1"/>
          <w:szCs w:val="30"/>
        </w:rPr>
        <w:t xml:space="preserve">приуроченного 85 – летию образования Гомельской области </w:t>
      </w:r>
      <w:r>
        <w:rPr>
          <w:spacing w:val="-1"/>
          <w:szCs w:val="30"/>
        </w:rPr>
        <w:t xml:space="preserve"> </w:t>
      </w:r>
      <w:r>
        <w:rPr>
          <w:spacing w:val="-2"/>
          <w:szCs w:val="30"/>
        </w:rPr>
        <w:t>(далее – Конкурс).</w:t>
      </w:r>
    </w:p>
    <w:p w:rsidR="00A2065D" w:rsidRPr="00A008DA" w:rsidRDefault="00A2065D" w:rsidP="00BC5A1E">
      <w:pPr>
        <w:ind w:firstLine="708"/>
        <w:jc w:val="both"/>
        <w:rPr>
          <w:szCs w:val="30"/>
        </w:rPr>
      </w:pPr>
      <w:r w:rsidRPr="00A008DA">
        <w:rPr>
          <w:szCs w:val="30"/>
        </w:rPr>
        <w:t xml:space="preserve">Во исполнении приказа главного управления образования от </w:t>
      </w:r>
      <w:r w:rsidR="00BC5A1E">
        <w:rPr>
          <w:szCs w:val="30"/>
        </w:rPr>
        <w:t>04</w:t>
      </w:r>
      <w:r>
        <w:rPr>
          <w:szCs w:val="30"/>
        </w:rPr>
        <w:t>.</w:t>
      </w:r>
      <w:r w:rsidR="00BC5A1E">
        <w:rPr>
          <w:szCs w:val="30"/>
        </w:rPr>
        <w:t>01</w:t>
      </w:r>
      <w:r>
        <w:rPr>
          <w:szCs w:val="30"/>
        </w:rPr>
        <w:t>.</w:t>
      </w:r>
      <w:r w:rsidRPr="00A008DA">
        <w:rPr>
          <w:szCs w:val="30"/>
        </w:rPr>
        <w:t>20</w:t>
      </w:r>
      <w:r>
        <w:rPr>
          <w:szCs w:val="30"/>
        </w:rPr>
        <w:t>2</w:t>
      </w:r>
      <w:r w:rsidR="00BC5A1E">
        <w:rPr>
          <w:szCs w:val="30"/>
        </w:rPr>
        <w:t>3</w:t>
      </w:r>
      <w:r w:rsidRPr="00A008DA">
        <w:rPr>
          <w:szCs w:val="30"/>
        </w:rPr>
        <w:t>г. №</w:t>
      </w:r>
      <w:r w:rsidR="00BC5A1E">
        <w:rPr>
          <w:szCs w:val="30"/>
        </w:rPr>
        <w:t>1</w:t>
      </w:r>
      <w:r w:rsidRPr="00A008DA">
        <w:rPr>
          <w:szCs w:val="30"/>
        </w:rPr>
        <w:t xml:space="preserve">, с целью </w:t>
      </w:r>
      <w:r>
        <w:rPr>
          <w:szCs w:val="30"/>
        </w:rPr>
        <w:t xml:space="preserve"> </w:t>
      </w:r>
      <w:r w:rsidR="00BC5A1E" w:rsidRPr="00D039D0">
        <w:rPr>
          <w:szCs w:val="30"/>
        </w:rPr>
        <w:t>воспитания у подрастающего поколения чувства гражданственности и патриотизма, формирования традиций учреждений образования, вовлечения молодежи в социально значимую деятельность, совершенствования работы по идеологическому воспитанию учащихся</w:t>
      </w:r>
      <w:r>
        <w:rPr>
          <w:szCs w:val="30"/>
        </w:rPr>
        <w:t>,</w:t>
      </w:r>
      <w:r w:rsidRPr="00A008DA">
        <w:rPr>
          <w:szCs w:val="30"/>
        </w:rPr>
        <w:t xml:space="preserve"> а  также в соответствии с  приказом отдела образования от </w:t>
      </w:r>
      <w:r>
        <w:rPr>
          <w:szCs w:val="30"/>
        </w:rPr>
        <w:t>0</w:t>
      </w:r>
      <w:r w:rsidR="00BC5A1E">
        <w:rPr>
          <w:szCs w:val="30"/>
        </w:rPr>
        <w:t>6</w:t>
      </w:r>
      <w:r w:rsidRPr="00A008DA">
        <w:rPr>
          <w:szCs w:val="30"/>
        </w:rPr>
        <w:t>.</w:t>
      </w:r>
      <w:r>
        <w:rPr>
          <w:szCs w:val="30"/>
        </w:rPr>
        <w:t>0</w:t>
      </w:r>
      <w:r w:rsidRPr="00A008DA">
        <w:rPr>
          <w:szCs w:val="30"/>
        </w:rPr>
        <w:t>1.20</w:t>
      </w:r>
      <w:r>
        <w:rPr>
          <w:szCs w:val="30"/>
        </w:rPr>
        <w:t>2</w:t>
      </w:r>
      <w:r w:rsidR="00BC5A1E">
        <w:rPr>
          <w:szCs w:val="30"/>
        </w:rPr>
        <w:t>3</w:t>
      </w:r>
      <w:r w:rsidRPr="00A008DA">
        <w:rPr>
          <w:szCs w:val="30"/>
        </w:rPr>
        <w:t xml:space="preserve"> №</w:t>
      </w:r>
      <w:r w:rsidR="00BC5A1E">
        <w:rPr>
          <w:szCs w:val="30"/>
        </w:rPr>
        <w:t>14</w:t>
      </w:r>
      <w:r w:rsidRPr="00A008DA">
        <w:rPr>
          <w:szCs w:val="30"/>
        </w:rPr>
        <w:t xml:space="preserve">  был проведен районный этап конкурса.</w:t>
      </w:r>
    </w:p>
    <w:p w:rsidR="00A2065D" w:rsidRDefault="00A2065D" w:rsidP="00A2065D">
      <w:pPr>
        <w:ind w:firstLine="720"/>
        <w:jc w:val="both"/>
        <w:rPr>
          <w:spacing w:val="-2"/>
          <w:szCs w:val="30"/>
        </w:rPr>
      </w:pPr>
      <w:r>
        <w:rPr>
          <w:szCs w:val="30"/>
          <w:lang w:val="be-BY"/>
        </w:rPr>
        <w:t>На рассмотрение жюри поступило 1</w:t>
      </w:r>
      <w:r w:rsidR="00BC5A1E">
        <w:rPr>
          <w:szCs w:val="30"/>
          <w:lang w:val="be-BY"/>
        </w:rPr>
        <w:t>4</w:t>
      </w:r>
      <w:r>
        <w:rPr>
          <w:szCs w:val="30"/>
          <w:lang w:val="be-BY"/>
        </w:rPr>
        <w:t xml:space="preserve"> конкурсных работ от учреждения общего среднего образования Мозырского района.</w:t>
      </w:r>
    </w:p>
    <w:p w:rsidR="00A2065D" w:rsidRDefault="00A2065D" w:rsidP="00A2065D">
      <w:pPr>
        <w:ind w:firstLine="720"/>
        <w:jc w:val="both"/>
        <w:rPr>
          <w:spacing w:val="-2"/>
          <w:szCs w:val="30"/>
        </w:rPr>
      </w:pPr>
      <w:r>
        <w:rPr>
          <w:spacing w:val="-2"/>
          <w:szCs w:val="30"/>
        </w:rPr>
        <w:t>Жюри Конкурса оценивали работы, которые соответствовали условиям и требованиям конкурса.</w:t>
      </w:r>
    </w:p>
    <w:p w:rsidR="00A2065D" w:rsidRDefault="00A2065D" w:rsidP="00A2065D">
      <w:pPr>
        <w:jc w:val="both"/>
        <w:rPr>
          <w:szCs w:val="30"/>
          <w:lang w:val="be-BY"/>
        </w:rPr>
      </w:pPr>
      <w:r>
        <w:rPr>
          <w:szCs w:val="30"/>
        </w:rPr>
        <w:lastRenderedPageBreak/>
        <w:tab/>
        <w:t>Изучив содержание представленных на конкурс материалов, жюри РЕШИЛО:</w:t>
      </w:r>
    </w:p>
    <w:p w:rsidR="00A2065D" w:rsidRDefault="00A2065D" w:rsidP="00A2065D">
      <w:pPr>
        <w:tabs>
          <w:tab w:val="left" w:pos="450"/>
        </w:tabs>
        <w:jc w:val="both"/>
        <w:rPr>
          <w:szCs w:val="30"/>
          <w:lang w:val="be-BY"/>
        </w:rPr>
      </w:pP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</w:r>
      <w:r>
        <w:rPr>
          <w:szCs w:val="30"/>
          <w:lang w:val="be-BY"/>
        </w:rPr>
        <w:t>Н</w:t>
      </w:r>
      <w:r>
        <w:rPr>
          <w:szCs w:val="30"/>
        </w:rPr>
        <w:t xml:space="preserve">аградить </w:t>
      </w:r>
      <w:r>
        <w:rPr>
          <w:szCs w:val="30"/>
          <w:lang w:val="be-BY"/>
        </w:rPr>
        <w:t>дипломами Отдела образования Мозырского районного исполнительного комитета</w:t>
      </w:r>
    </w:p>
    <w:p w:rsidR="00A2065D" w:rsidRPr="00557F22" w:rsidRDefault="00A2065D" w:rsidP="00A2065D">
      <w:pPr>
        <w:tabs>
          <w:tab w:val="left" w:pos="450"/>
        </w:tabs>
        <w:jc w:val="both"/>
        <w:rPr>
          <w:b/>
          <w:szCs w:val="30"/>
        </w:rPr>
      </w:pPr>
      <w:r w:rsidRPr="00557F22">
        <w:rPr>
          <w:b/>
          <w:szCs w:val="30"/>
          <w:lang w:val="be-BY"/>
        </w:rPr>
        <w:tab/>
      </w:r>
      <w:r w:rsidRPr="00557F22">
        <w:rPr>
          <w:b/>
          <w:szCs w:val="30"/>
          <w:lang w:val="be-BY"/>
        </w:rPr>
        <w:tab/>
      </w:r>
      <w:r w:rsidRPr="00557F22">
        <w:rPr>
          <w:b/>
          <w:szCs w:val="30"/>
          <w:lang w:val="en-US"/>
        </w:rPr>
        <w:t>I</w:t>
      </w:r>
      <w:r w:rsidRPr="00557F22">
        <w:rPr>
          <w:b/>
          <w:szCs w:val="30"/>
        </w:rPr>
        <w:t xml:space="preserve"> степени:</w:t>
      </w:r>
    </w:p>
    <w:p w:rsidR="00A2065D" w:rsidRPr="00557F22" w:rsidRDefault="00A2065D" w:rsidP="00A2065D">
      <w:pPr>
        <w:tabs>
          <w:tab w:val="left" w:pos="142"/>
        </w:tabs>
        <w:jc w:val="both"/>
        <w:rPr>
          <w:szCs w:val="30"/>
        </w:rPr>
      </w:pPr>
      <w:r w:rsidRPr="00557F22">
        <w:rPr>
          <w:b/>
          <w:szCs w:val="30"/>
        </w:rPr>
        <w:t>-</w:t>
      </w:r>
      <w:r>
        <w:rPr>
          <w:b/>
          <w:szCs w:val="30"/>
        </w:rPr>
        <w:t xml:space="preserve"> </w:t>
      </w:r>
      <w:r>
        <w:rPr>
          <w:szCs w:val="30"/>
        </w:rPr>
        <w:t>Запотылок Милану, учащуюся Государственного учреждения образования «Средняя школа №13 г. Мозыря» (руководитель  Воднев А.С.);</w:t>
      </w:r>
    </w:p>
    <w:p w:rsidR="00A2065D" w:rsidRDefault="00A2065D" w:rsidP="00A2065D">
      <w:pPr>
        <w:tabs>
          <w:tab w:val="left" w:pos="709"/>
        </w:tabs>
        <w:jc w:val="both"/>
        <w:rPr>
          <w:b/>
          <w:szCs w:val="30"/>
        </w:rPr>
      </w:pPr>
      <w:r w:rsidRPr="00557F22">
        <w:rPr>
          <w:szCs w:val="30"/>
        </w:rPr>
        <w:tab/>
      </w:r>
      <w:r w:rsidRPr="00557F22">
        <w:rPr>
          <w:b/>
          <w:szCs w:val="30"/>
          <w:lang w:val="en-US"/>
        </w:rPr>
        <w:t>II</w:t>
      </w:r>
      <w:r w:rsidRPr="00557F22">
        <w:rPr>
          <w:b/>
          <w:szCs w:val="30"/>
        </w:rPr>
        <w:t xml:space="preserve"> степени:</w:t>
      </w:r>
    </w:p>
    <w:p w:rsidR="00A2065D" w:rsidRPr="00557F22" w:rsidRDefault="00A2065D" w:rsidP="00A2065D">
      <w:pPr>
        <w:tabs>
          <w:tab w:val="left" w:pos="709"/>
        </w:tabs>
        <w:jc w:val="both"/>
        <w:rPr>
          <w:szCs w:val="30"/>
        </w:rPr>
      </w:pPr>
      <w:r w:rsidRPr="00557F22">
        <w:rPr>
          <w:b/>
          <w:szCs w:val="30"/>
        </w:rPr>
        <w:t>-</w:t>
      </w:r>
      <w:r w:rsidRPr="00557F22">
        <w:rPr>
          <w:szCs w:val="30"/>
        </w:rPr>
        <w:t xml:space="preserve"> </w:t>
      </w:r>
      <w:r>
        <w:rPr>
          <w:szCs w:val="30"/>
        </w:rPr>
        <w:t>группу учащихся: Копачову Александру, Слизевского Кирилла, Мясищеву Александру учащихся Государственного учреждения образования «Бельская базовая школа Мозырского района» (руководители Лисицкая А.Ю.,Федорович А.В.);</w:t>
      </w:r>
    </w:p>
    <w:p w:rsidR="00A2065D" w:rsidRPr="00557F22" w:rsidRDefault="00A2065D" w:rsidP="00A2065D">
      <w:pPr>
        <w:tabs>
          <w:tab w:val="left" w:pos="709"/>
        </w:tabs>
        <w:jc w:val="both"/>
        <w:rPr>
          <w:b/>
          <w:szCs w:val="30"/>
        </w:rPr>
      </w:pPr>
      <w:r w:rsidRPr="00557F22">
        <w:rPr>
          <w:i/>
          <w:szCs w:val="30"/>
        </w:rPr>
        <w:tab/>
      </w:r>
      <w:r w:rsidRPr="00557F22">
        <w:rPr>
          <w:b/>
          <w:szCs w:val="30"/>
          <w:lang w:val="en-US"/>
        </w:rPr>
        <w:t>III</w:t>
      </w:r>
      <w:r w:rsidRPr="00557F22">
        <w:rPr>
          <w:b/>
          <w:szCs w:val="30"/>
        </w:rPr>
        <w:t xml:space="preserve"> степени:</w:t>
      </w:r>
    </w:p>
    <w:p w:rsidR="00A2065D" w:rsidRDefault="00A2065D" w:rsidP="00A2065D">
      <w:pPr>
        <w:rPr>
          <w:szCs w:val="30"/>
          <w:lang w:val="be-BY"/>
        </w:rPr>
      </w:pPr>
      <w:r w:rsidRPr="00557F22">
        <w:rPr>
          <w:b/>
          <w:szCs w:val="30"/>
        </w:rPr>
        <w:t>-</w:t>
      </w:r>
      <w:r w:rsidRPr="00557F22">
        <w:rPr>
          <w:szCs w:val="30"/>
        </w:rPr>
        <w:t xml:space="preserve"> </w:t>
      </w:r>
      <w:r w:rsidRPr="00557F22">
        <w:rPr>
          <w:szCs w:val="30"/>
          <w:lang w:val="be-BY"/>
        </w:rPr>
        <w:t xml:space="preserve"> </w:t>
      </w:r>
      <w:r>
        <w:rPr>
          <w:szCs w:val="30"/>
          <w:lang w:val="be-BY"/>
        </w:rPr>
        <w:t>Лузан Дарью,  Сазоненко Маргариту</w:t>
      </w:r>
      <w:r w:rsidRPr="00557F22">
        <w:rPr>
          <w:szCs w:val="30"/>
          <w:lang w:val="be-BY"/>
        </w:rPr>
        <w:t>, учащ</w:t>
      </w:r>
      <w:r>
        <w:rPr>
          <w:szCs w:val="30"/>
          <w:lang w:val="be-BY"/>
        </w:rPr>
        <w:t>ихся</w:t>
      </w:r>
      <w:r w:rsidRPr="00557F22">
        <w:rPr>
          <w:szCs w:val="30"/>
          <w:lang w:val="be-BY"/>
        </w:rPr>
        <w:t xml:space="preserve"> </w:t>
      </w:r>
      <w:r w:rsidRPr="001D4365">
        <w:rPr>
          <w:szCs w:val="30"/>
        </w:rPr>
        <w:t>Г</w:t>
      </w:r>
      <w:r>
        <w:rPr>
          <w:szCs w:val="30"/>
        </w:rPr>
        <w:t>осударственного учреждения  учреждение образования</w:t>
      </w:r>
      <w:r w:rsidRPr="001D4365">
        <w:rPr>
          <w:szCs w:val="30"/>
        </w:rPr>
        <w:t xml:space="preserve"> «</w:t>
      </w:r>
      <w:r>
        <w:rPr>
          <w:szCs w:val="30"/>
        </w:rPr>
        <w:t>Козенская средняя</w:t>
      </w:r>
      <w:r w:rsidRPr="001D4365">
        <w:rPr>
          <w:szCs w:val="30"/>
        </w:rPr>
        <w:t xml:space="preserve"> школа Мозырского района»</w:t>
      </w:r>
      <w:r w:rsidRPr="00557F22">
        <w:rPr>
          <w:szCs w:val="30"/>
          <w:lang w:val="be-BY"/>
        </w:rPr>
        <w:t xml:space="preserve"> </w:t>
      </w:r>
      <w:r>
        <w:rPr>
          <w:szCs w:val="30"/>
        </w:rPr>
        <w:t>(руководитель Мешкова Н.П.)</w:t>
      </w:r>
    </w:p>
    <w:p w:rsidR="00A2065D" w:rsidRPr="00557F22" w:rsidRDefault="00A2065D" w:rsidP="00A2065D">
      <w:pPr>
        <w:tabs>
          <w:tab w:val="left" w:pos="450"/>
        </w:tabs>
        <w:jc w:val="both"/>
        <w:rPr>
          <w:szCs w:val="30"/>
        </w:rPr>
      </w:pPr>
    </w:p>
    <w:p w:rsidR="00A2065D" w:rsidRPr="00557F22" w:rsidRDefault="00A2065D" w:rsidP="00A2065D">
      <w:pPr>
        <w:ind w:firstLine="720"/>
        <w:jc w:val="both"/>
        <w:rPr>
          <w:szCs w:val="30"/>
        </w:rPr>
      </w:pPr>
    </w:p>
    <w:p w:rsidR="00A2065D" w:rsidRDefault="00A2065D" w:rsidP="00A2065D">
      <w:pPr>
        <w:rPr>
          <w:szCs w:val="30"/>
        </w:rPr>
      </w:pPr>
    </w:p>
    <w:p w:rsidR="005E2858" w:rsidRDefault="005E2858"/>
    <w:sectPr w:rsidR="005E2858" w:rsidSect="00BD1B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065D"/>
    <w:rsid w:val="00303335"/>
    <w:rsid w:val="005E2858"/>
    <w:rsid w:val="00A2065D"/>
    <w:rsid w:val="00B80CAE"/>
    <w:rsid w:val="00BC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5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2023-02-01T07:33:00Z</dcterms:created>
  <dcterms:modified xsi:type="dcterms:W3CDTF">2023-02-02T14:01:00Z</dcterms:modified>
</cp:coreProperties>
</file>