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47" w:rsidRPr="00005F16" w:rsidRDefault="00765847" w:rsidP="00765847">
      <w:pPr>
        <w:jc w:val="center"/>
        <w:rPr>
          <w:szCs w:val="30"/>
          <w:lang w:val="be-BY"/>
        </w:rPr>
      </w:pPr>
      <w:r w:rsidRPr="00005F16">
        <w:rPr>
          <w:szCs w:val="30"/>
          <w:lang w:val="be-BY"/>
        </w:rPr>
        <w:t>Отдел образования</w:t>
      </w:r>
    </w:p>
    <w:p w:rsidR="00765847" w:rsidRPr="00005F16" w:rsidRDefault="00765847" w:rsidP="00765847">
      <w:pPr>
        <w:jc w:val="center"/>
        <w:rPr>
          <w:szCs w:val="30"/>
          <w:lang w:val="be-BY"/>
        </w:rPr>
      </w:pPr>
      <w:r w:rsidRPr="00005F16">
        <w:rPr>
          <w:szCs w:val="30"/>
          <w:lang w:val="be-BY"/>
        </w:rPr>
        <w:t>Мозырского районного исполнительного комитета</w:t>
      </w:r>
    </w:p>
    <w:p w:rsidR="00765847" w:rsidRPr="00005F16" w:rsidRDefault="00765847" w:rsidP="00765847">
      <w:pPr>
        <w:jc w:val="center"/>
        <w:rPr>
          <w:szCs w:val="30"/>
          <w:lang w:val="be-BY"/>
        </w:rPr>
      </w:pPr>
      <w:r w:rsidRPr="00005F16">
        <w:rPr>
          <w:szCs w:val="30"/>
          <w:lang w:val="be-BY"/>
        </w:rPr>
        <w:t xml:space="preserve">Государственное учреждение образования </w:t>
      </w:r>
    </w:p>
    <w:p w:rsidR="00765847" w:rsidRPr="00005F16" w:rsidRDefault="00765847" w:rsidP="00765847">
      <w:pPr>
        <w:jc w:val="center"/>
        <w:rPr>
          <w:szCs w:val="30"/>
          <w:lang w:val="be-BY"/>
        </w:rPr>
      </w:pPr>
      <w:r w:rsidRPr="00005F16">
        <w:rPr>
          <w:szCs w:val="30"/>
        </w:rPr>
        <w:t>«</w:t>
      </w:r>
      <w:r w:rsidRPr="00005F16">
        <w:rPr>
          <w:szCs w:val="30"/>
          <w:lang w:val="be-BY"/>
        </w:rPr>
        <w:t>Мозырский центр туризма и краеведения детей и молодежи</w:t>
      </w:r>
      <w:r w:rsidRPr="00005F16">
        <w:rPr>
          <w:szCs w:val="30"/>
        </w:rPr>
        <w:t>»</w:t>
      </w:r>
    </w:p>
    <w:p w:rsidR="00765847" w:rsidRPr="00005F16" w:rsidRDefault="00765847" w:rsidP="00765847">
      <w:pPr>
        <w:jc w:val="center"/>
        <w:rPr>
          <w:szCs w:val="30"/>
        </w:rPr>
      </w:pPr>
    </w:p>
    <w:p w:rsidR="00765847" w:rsidRPr="00005F16" w:rsidRDefault="00765847" w:rsidP="00765847">
      <w:pPr>
        <w:jc w:val="center"/>
        <w:rPr>
          <w:szCs w:val="30"/>
        </w:rPr>
      </w:pPr>
      <w:r w:rsidRPr="00005F16">
        <w:rPr>
          <w:szCs w:val="30"/>
        </w:rPr>
        <w:t>ПРОТОКОЛ</w:t>
      </w:r>
    </w:p>
    <w:p w:rsidR="00765847" w:rsidRPr="00005F16" w:rsidRDefault="00765847" w:rsidP="00765847">
      <w:pPr>
        <w:jc w:val="center"/>
        <w:rPr>
          <w:szCs w:val="30"/>
        </w:rPr>
      </w:pPr>
    </w:p>
    <w:p w:rsidR="00765847" w:rsidRPr="00005F16" w:rsidRDefault="00765847" w:rsidP="00765847">
      <w:pPr>
        <w:rPr>
          <w:szCs w:val="30"/>
        </w:rPr>
      </w:pPr>
      <w:r w:rsidRPr="00005F16">
        <w:rPr>
          <w:szCs w:val="30"/>
        </w:rPr>
        <w:t>17.11.2022 г.                                                                                    г. Мозырь</w:t>
      </w:r>
    </w:p>
    <w:p w:rsidR="00765847" w:rsidRPr="00005F16" w:rsidRDefault="00765847" w:rsidP="00765847">
      <w:pPr>
        <w:jc w:val="center"/>
        <w:rPr>
          <w:szCs w:val="30"/>
        </w:rPr>
      </w:pPr>
    </w:p>
    <w:p w:rsidR="00765847" w:rsidRPr="00005F16" w:rsidRDefault="00765847" w:rsidP="00765847">
      <w:pPr>
        <w:shd w:val="clear" w:color="auto" w:fill="FFFFFF"/>
        <w:tabs>
          <w:tab w:val="left" w:pos="4978"/>
        </w:tabs>
        <w:spacing w:line="280" w:lineRule="exact"/>
        <w:ind w:left="11"/>
        <w:jc w:val="both"/>
        <w:rPr>
          <w:szCs w:val="30"/>
        </w:rPr>
      </w:pPr>
      <w:r w:rsidRPr="00005F16">
        <w:rPr>
          <w:szCs w:val="30"/>
        </w:rPr>
        <w:t xml:space="preserve">заседания жюри </w:t>
      </w:r>
    </w:p>
    <w:p w:rsidR="00765847" w:rsidRPr="00005F16" w:rsidRDefault="00765847" w:rsidP="00765847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 w:rsidRPr="00005F16">
        <w:rPr>
          <w:szCs w:val="30"/>
        </w:rPr>
        <w:t xml:space="preserve">районного этапа областного </w:t>
      </w:r>
      <w:r w:rsidRPr="00005F16">
        <w:rPr>
          <w:spacing w:val="-1"/>
          <w:szCs w:val="30"/>
        </w:rPr>
        <w:t xml:space="preserve">конкурса </w:t>
      </w:r>
    </w:p>
    <w:p w:rsidR="00765847" w:rsidRPr="00005F16" w:rsidRDefault="00765847" w:rsidP="00765847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 w:rsidRPr="00005F16">
        <w:rPr>
          <w:spacing w:val="-1"/>
          <w:szCs w:val="30"/>
        </w:rPr>
        <w:t>«Юный архивист»</w:t>
      </w:r>
    </w:p>
    <w:p w:rsidR="00765847" w:rsidRPr="00005F16" w:rsidRDefault="00765847" w:rsidP="00765847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765847" w:rsidRPr="00005F16" w:rsidRDefault="00765847" w:rsidP="00765847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765847" w:rsidRPr="00005F16" w:rsidRDefault="00765847" w:rsidP="00765847">
      <w:pPr>
        <w:jc w:val="both"/>
        <w:rPr>
          <w:szCs w:val="30"/>
        </w:rPr>
      </w:pPr>
      <w:r w:rsidRPr="00005F16">
        <w:rPr>
          <w:szCs w:val="30"/>
        </w:rPr>
        <w:t xml:space="preserve">Председатель жюри – </w:t>
      </w:r>
      <w:r w:rsidRPr="00005F16">
        <w:rPr>
          <w:i/>
          <w:szCs w:val="30"/>
        </w:rPr>
        <w:t>Пунтус А.В.</w:t>
      </w:r>
      <w:r w:rsidRPr="00005F16">
        <w:rPr>
          <w:szCs w:val="30"/>
        </w:rPr>
        <w:t>, директор ГУО «Мозырский центр туризма и краеведения детей и молодежи».</w:t>
      </w:r>
    </w:p>
    <w:p w:rsidR="00765847" w:rsidRPr="00005F16" w:rsidRDefault="00765847" w:rsidP="00765847">
      <w:pPr>
        <w:pStyle w:val="a3"/>
        <w:ind w:left="4245" w:hanging="4245"/>
        <w:rPr>
          <w:szCs w:val="30"/>
        </w:rPr>
      </w:pPr>
      <w:r w:rsidRPr="00005F16">
        <w:rPr>
          <w:szCs w:val="30"/>
        </w:rPr>
        <w:t xml:space="preserve">Заместитель председателя жюри – </w:t>
      </w:r>
      <w:r w:rsidRPr="00005F16">
        <w:rPr>
          <w:i/>
          <w:szCs w:val="30"/>
        </w:rPr>
        <w:t xml:space="preserve">Дуброва Т.В.,  </w:t>
      </w:r>
      <w:r w:rsidRPr="00005F16">
        <w:rPr>
          <w:szCs w:val="30"/>
        </w:rPr>
        <w:t xml:space="preserve">методист  </w:t>
      </w:r>
    </w:p>
    <w:p w:rsidR="00765847" w:rsidRPr="00005F16" w:rsidRDefault="00765847" w:rsidP="00765847">
      <w:pPr>
        <w:jc w:val="both"/>
        <w:rPr>
          <w:szCs w:val="30"/>
        </w:rPr>
      </w:pPr>
      <w:r w:rsidRPr="00005F16">
        <w:rPr>
          <w:szCs w:val="30"/>
        </w:rPr>
        <w:t>ГУ   «Мозырский районный учебно-методического центр».</w:t>
      </w:r>
    </w:p>
    <w:p w:rsidR="00765847" w:rsidRPr="00005F16" w:rsidRDefault="00765847" w:rsidP="00765847">
      <w:pPr>
        <w:jc w:val="both"/>
        <w:rPr>
          <w:szCs w:val="30"/>
        </w:rPr>
      </w:pPr>
      <w:r w:rsidRPr="00005F16">
        <w:rPr>
          <w:szCs w:val="30"/>
        </w:rPr>
        <w:t xml:space="preserve">Члены комиссии: </w:t>
      </w:r>
    </w:p>
    <w:p w:rsidR="00765847" w:rsidRPr="00005F16" w:rsidRDefault="00765847" w:rsidP="00765847">
      <w:pPr>
        <w:jc w:val="both"/>
        <w:rPr>
          <w:szCs w:val="30"/>
        </w:rPr>
      </w:pPr>
      <w:r w:rsidRPr="00005F16">
        <w:rPr>
          <w:i/>
          <w:szCs w:val="30"/>
        </w:rPr>
        <w:t>Тимохина С.Н.</w:t>
      </w:r>
      <w:r w:rsidRPr="00005F16">
        <w:rPr>
          <w:szCs w:val="30"/>
        </w:rPr>
        <w:t>, заместитель директора по учебно-воспитательной работе ГУО «Мозырский центр туризма и краеведения детей и молодежи»;</w:t>
      </w:r>
    </w:p>
    <w:p w:rsidR="00765847" w:rsidRPr="00005F16" w:rsidRDefault="00765847" w:rsidP="00765847">
      <w:pPr>
        <w:jc w:val="both"/>
        <w:rPr>
          <w:szCs w:val="30"/>
        </w:rPr>
      </w:pPr>
      <w:r w:rsidRPr="00005F16">
        <w:rPr>
          <w:i/>
          <w:szCs w:val="30"/>
        </w:rPr>
        <w:t>Санько С.В.</w:t>
      </w:r>
      <w:r w:rsidRPr="00005F16">
        <w:rPr>
          <w:szCs w:val="30"/>
        </w:rPr>
        <w:t>, заведующий отделом по основной деятельности</w:t>
      </w:r>
    </w:p>
    <w:p w:rsidR="00765847" w:rsidRPr="00005F16" w:rsidRDefault="00765847" w:rsidP="00765847">
      <w:pPr>
        <w:jc w:val="both"/>
        <w:rPr>
          <w:szCs w:val="30"/>
        </w:rPr>
      </w:pPr>
      <w:r w:rsidRPr="00005F16">
        <w:rPr>
          <w:szCs w:val="30"/>
        </w:rPr>
        <w:t xml:space="preserve"> ГУО «Мозырский центр туризма и краеведения детей и молодежи»;</w:t>
      </w:r>
    </w:p>
    <w:p w:rsidR="00765847" w:rsidRPr="00005F16" w:rsidRDefault="00765847" w:rsidP="00765847">
      <w:pPr>
        <w:jc w:val="both"/>
        <w:rPr>
          <w:szCs w:val="30"/>
        </w:rPr>
      </w:pPr>
    </w:p>
    <w:p w:rsidR="00765847" w:rsidRPr="00005F16" w:rsidRDefault="00765847" w:rsidP="00765847">
      <w:pPr>
        <w:jc w:val="both"/>
        <w:rPr>
          <w:szCs w:val="30"/>
        </w:rPr>
      </w:pPr>
    </w:p>
    <w:p w:rsidR="00765847" w:rsidRPr="00005F16" w:rsidRDefault="00765847" w:rsidP="00765847">
      <w:pPr>
        <w:shd w:val="clear" w:color="auto" w:fill="FFFFFF"/>
        <w:tabs>
          <w:tab w:val="left" w:pos="4978"/>
        </w:tabs>
        <w:jc w:val="both"/>
        <w:rPr>
          <w:spacing w:val="-2"/>
          <w:szCs w:val="30"/>
        </w:rPr>
      </w:pPr>
      <w:r w:rsidRPr="00005F16">
        <w:rPr>
          <w:spacing w:val="-2"/>
          <w:szCs w:val="30"/>
        </w:rPr>
        <w:t>Повестка дня: подведение итогов</w:t>
      </w:r>
      <w:r w:rsidRPr="00005F16">
        <w:rPr>
          <w:spacing w:val="-1"/>
          <w:szCs w:val="30"/>
        </w:rPr>
        <w:t xml:space="preserve"> районного этапа областного конкурса «Юный архивист» </w:t>
      </w:r>
      <w:r w:rsidRPr="00005F16">
        <w:rPr>
          <w:spacing w:val="-2"/>
          <w:szCs w:val="30"/>
        </w:rPr>
        <w:t>(далее – Конкурс).</w:t>
      </w:r>
    </w:p>
    <w:p w:rsidR="00765847" w:rsidRPr="00005F16" w:rsidRDefault="00765847" w:rsidP="00765847">
      <w:pPr>
        <w:ind w:firstLine="720"/>
        <w:jc w:val="both"/>
        <w:rPr>
          <w:szCs w:val="30"/>
        </w:rPr>
      </w:pPr>
      <w:r w:rsidRPr="00005F16">
        <w:rPr>
          <w:szCs w:val="30"/>
        </w:rPr>
        <w:t>В соответствии с приказом главного управления образования Гомельского облисполкома от 30.09.2022 № 639 «О проведении областного конкурса «Юный архивист»,  с целью  гражданского и  патриотического воспитания молодёжи, на основе изучения исторического наследия своей Родины, документирования исторических событий, происходящих на территории Гомельской области, а  также в соответствии с  приказом отдела образования от 24.10.2022 № 1028  был проведен районный этап конкурса.</w:t>
      </w:r>
    </w:p>
    <w:p w:rsidR="00765847" w:rsidRPr="00005F16" w:rsidRDefault="00765847" w:rsidP="00765847">
      <w:pPr>
        <w:ind w:firstLine="720"/>
        <w:jc w:val="both"/>
        <w:rPr>
          <w:spacing w:val="-2"/>
          <w:szCs w:val="30"/>
        </w:rPr>
      </w:pPr>
      <w:r w:rsidRPr="00005F16">
        <w:rPr>
          <w:szCs w:val="30"/>
          <w:lang w:val="be-BY"/>
        </w:rPr>
        <w:t>На рассмотрение жюри поступило 1</w:t>
      </w:r>
      <w:r w:rsidR="00D906C0" w:rsidRPr="00005F16">
        <w:rPr>
          <w:szCs w:val="30"/>
          <w:lang w:val="be-BY"/>
        </w:rPr>
        <w:t>3</w:t>
      </w:r>
      <w:r w:rsidRPr="00005F16">
        <w:rPr>
          <w:szCs w:val="30"/>
          <w:lang w:val="be-BY"/>
        </w:rPr>
        <w:t xml:space="preserve"> конкурсных работ от учреждения общего среднего  образования образования Мозырского района.</w:t>
      </w:r>
    </w:p>
    <w:p w:rsidR="00765847" w:rsidRPr="00005F16" w:rsidRDefault="00765847" w:rsidP="00765847">
      <w:pPr>
        <w:ind w:firstLine="720"/>
        <w:jc w:val="both"/>
        <w:rPr>
          <w:spacing w:val="-2"/>
          <w:szCs w:val="30"/>
        </w:rPr>
      </w:pPr>
      <w:r w:rsidRPr="00005F16">
        <w:rPr>
          <w:spacing w:val="-2"/>
          <w:szCs w:val="30"/>
        </w:rPr>
        <w:t>Жюри Конкурса оценивали работы, которые соответствовали условиям и требованиям конкурса.</w:t>
      </w:r>
    </w:p>
    <w:p w:rsidR="00765847" w:rsidRPr="00005F16" w:rsidRDefault="00765847" w:rsidP="00765847">
      <w:pPr>
        <w:jc w:val="both"/>
        <w:rPr>
          <w:szCs w:val="30"/>
          <w:lang w:val="be-BY"/>
        </w:rPr>
      </w:pPr>
      <w:r w:rsidRPr="00005F16">
        <w:rPr>
          <w:szCs w:val="30"/>
        </w:rPr>
        <w:tab/>
        <w:t>Изучив содержание представленных на конкурс материалов, жюри РЕШИЛО:</w:t>
      </w:r>
    </w:p>
    <w:p w:rsidR="00765847" w:rsidRPr="00005F16" w:rsidRDefault="00765847" w:rsidP="00765847">
      <w:pPr>
        <w:tabs>
          <w:tab w:val="left" w:pos="450"/>
        </w:tabs>
        <w:jc w:val="both"/>
        <w:rPr>
          <w:szCs w:val="30"/>
          <w:lang w:val="be-BY"/>
        </w:rPr>
      </w:pPr>
      <w:r w:rsidRPr="00005F16">
        <w:rPr>
          <w:b/>
          <w:szCs w:val="30"/>
          <w:lang w:val="be-BY"/>
        </w:rPr>
        <w:lastRenderedPageBreak/>
        <w:tab/>
      </w:r>
      <w:r w:rsidRPr="00005F16">
        <w:rPr>
          <w:b/>
          <w:szCs w:val="30"/>
          <w:lang w:val="be-BY"/>
        </w:rPr>
        <w:tab/>
      </w:r>
      <w:r w:rsidRPr="00005F16">
        <w:rPr>
          <w:szCs w:val="30"/>
          <w:lang w:val="be-BY"/>
        </w:rPr>
        <w:t>Н</w:t>
      </w:r>
      <w:r w:rsidRPr="00005F16">
        <w:rPr>
          <w:szCs w:val="30"/>
        </w:rPr>
        <w:t xml:space="preserve">аградить </w:t>
      </w:r>
      <w:r w:rsidRPr="00005F16">
        <w:rPr>
          <w:szCs w:val="30"/>
          <w:lang w:val="be-BY"/>
        </w:rPr>
        <w:t>дипломами Отдела образования Мозырского районного исполнительного комитета:</w:t>
      </w:r>
    </w:p>
    <w:p w:rsidR="00A13D87" w:rsidRPr="00B85D65" w:rsidRDefault="00765847" w:rsidP="00A13D87">
      <w:pPr>
        <w:tabs>
          <w:tab w:val="left" w:pos="450"/>
        </w:tabs>
        <w:jc w:val="both"/>
        <w:rPr>
          <w:szCs w:val="30"/>
          <w:lang w:val="be-BY"/>
        </w:rPr>
      </w:pPr>
      <w:r w:rsidRPr="00005F16">
        <w:rPr>
          <w:b/>
          <w:szCs w:val="30"/>
          <w:lang w:val="be-BY"/>
        </w:rPr>
        <w:tab/>
      </w:r>
      <w:r w:rsidRPr="00005F16">
        <w:rPr>
          <w:b/>
          <w:szCs w:val="30"/>
          <w:lang w:val="be-BY"/>
        </w:rPr>
        <w:tab/>
      </w:r>
      <w:r w:rsidR="00A13D87" w:rsidRPr="00B85D65">
        <w:rPr>
          <w:szCs w:val="30"/>
        </w:rPr>
        <w:t xml:space="preserve">1. </w:t>
      </w:r>
      <w:r w:rsidR="00A13D87" w:rsidRPr="00B85D65">
        <w:rPr>
          <w:szCs w:val="30"/>
          <w:lang w:val="be-BY"/>
        </w:rPr>
        <w:t>Н</w:t>
      </w:r>
      <w:r w:rsidR="00A13D87" w:rsidRPr="00B85D65">
        <w:rPr>
          <w:szCs w:val="30"/>
        </w:rPr>
        <w:t xml:space="preserve">аградить </w:t>
      </w:r>
      <w:r w:rsidR="00A13D87" w:rsidRPr="00B85D65">
        <w:rPr>
          <w:szCs w:val="30"/>
          <w:lang w:val="be-BY"/>
        </w:rPr>
        <w:t>дипломами отдела образования Мозырского райисполкома:</w:t>
      </w:r>
    </w:p>
    <w:p w:rsidR="00A13D87" w:rsidRPr="00B85D65" w:rsidRDefault="00A13D87" w:rsidP="00A13D87">
      <w:pPr>
        <w:tabs>
          <w:tab w:val="left" w:pos="450"/>
        </w:tabs>
        <w:jc w:val="both"/>
        <w:rPr>
          <w:b/>
          <w:szCs w:val="30"/>
        </w:rPr>
      </w:pPr>
      <w:r w:rsidRPr="00B85D65">
        <w:rPr>
          <w:szCs w:val="30"/>
          <w:lang w:val="be-BY"/>
        </w:rPr>
        <w:t xml:space="preserve">в номинации: “Геноцид – конвеер смерти” </w:t>
      </w:r>
    </w:p>
    <w:p w:rsidR="00A13D87" w:rsidRPr="00B85D65" w:rsidRDefault="00A13D87" w:rsidP="00A13D87">
      <w:pPr>
        <w:tabs>
          <w:tab w:val="left" w:pos="450"/>
        </w:tabs>
        <w:jc w:val="both"/>
        <w:rPr>
          <w:szCs w:val="30"/>
        </w:rPr>
      </w:pPr>
      <w:r w:rsidRPr="00B85D65">
        <w:rPr>
          <w:szCs w:val="30"/>
          <w:lang w:val="be-BY"/>
        </w:rPr>
        <w:tab/>
      </w:r>
      <w:r w:rsidRPr="00B85D65">
        <w:rPr>
          <w:szCs w:val="30"/>
          <w:lang w:val="be-BY"/>
        </w:rPr>
        <w:tab/>
      </w:r>
      <w:r w:rsidRPr="00B85D65">
        <w:rPr>
          <w:szCs w:val="30"/>
          <w:lang w:val="en-US"/>
        </w:rPr>
        <w:t>I</w:t>
      </w:r>
      <w:r w:rsidRPr="00B85D65">
        <w:rPr>
          <w:szCs w:val="30"/>
        </w:rPr>
        <w:t xml:space="preserve"> степени:</w:t>
      </w:r>
    </w:p>
    <w:p w:rsidR="00A13D87" w:rsidRPr="00B85D65" w:rsidRDefault="00A13D87" w:rsidP="00A13D87">
      <w:pPr>
        <w:tabs>
          <w:tab w:val="left" w:pos="0"/>
        </w:tabs>
        <w:jc w:val="both"/>
        <w:rPr>
          <w:szCs w:val="30"/>
          <w:lang w:val="be-BY"/>
        </w:rPr>
      </w:pPr>
      <w:r w:rsidRPr="00B85D65">
        <w:rPr>
          <w:szCs w:val="30"/>
        </w:rPr>
        <w:t>- Зданевич Дарью, учащуюся 11 класса государственного учреждения образования</w:t>
      </w:r>
      <w:r w:rsidRPr="00B85D65">
        <w:rPr>
          <w:szCs w:val="30"/>
          <w:lang w:val="be-BY"/>
        </w:rPr>
        <w:t xml:space="preserve"> </w:t>
      </w:r>
      <w:r w:rsidRPr="00B85D65">
        <w:rPr>
          <w:szCs w:val="30"/>
        </w:rPr>
        <w:t xml:space="preserve">«Средняя школа № 16 г.Мозыря» </w:t>
      </w:r>
      <w:r w:rsidRPr="00B85D65">
        <w:rPr>
          <w:szCs w:val="30"/>
          <w:lang w:val="be-BY"/>
        </w:rPr>
        <w:t xml:space="preserve"> (руководитель Гимбут В.В.);</w:t>
      </w:r>
    </w:p>
    <w:p w:rsidR="00A13D87" w:rsidRPr="00B85D65" w:rsidRDefault="00A13D87" w:rsidP="00A13D87">
      <w:pPr>
        <w:tabs>
          <w:tab w:val="left" w:pos="709"/>
        </w:tabs>
        <w:jc w:val="both"/>
        <w:rPr>
          <w:szCs w:val="30"/>
        </w:rPr>
      </w:pPr>
      <w:r w:rsidRPr="00B85D65">
        <w:rPr>
          <w:szCs w:val="30"/>
        </w:rPr>
        <w:t xml:space="preserve">-Лаворенко Богдана, </w:t>
      </w:r>
      <w:r w:rsidRPr="00B85D65">
        <w:rPr>
          <w:szCs w:val="30"/>
          <w:lang w:val="be-BY"/>
        </w:rPr>
        <w:t>учащегося г</w:t>
      </w:r>
      <w:r w:rsidRPr="00B85D65">
        <w:rPr>
          <w:szCs w:val="30"/>
        </w:rPr>
        <w:t xml:space="preserve">осударственного учреждения  учреждение образования «Средняя школа №9 г. Мозыря» </w:t>
      </w:r>
      <w:r w:rsidRPr="00B85D65">
        <w:rPr>
          <w:szCs w:val="30"/>
          <w:lang w:val="be-BY"/>
        </w:rPr>
        <w:t xml:space="preserve"> </w:t>
      </w:r>
      <w:r w:rsidRPr="00B85D65">
        <w:rPr>
          <w:szCs w:val="30"/>
        </w:rPr>
        <w:t xml:space="preserve">(руководитель  Анисимов Д.В.); </w:t>
      </w:r>
    </w:p>
    <w:p w:rsidR="00A13D87" w:rsidRPr="00B85D65" w:rsidRDefault="00A13D87" w:rsidP="00A13D87">
      <w:pPr>
        <w:tabs>
          <w:tab w:val="left" w:pos="142"/>
        </w:tabs>
        <w:jc w:val="both"/>
        <w:rPr>
          <w:szCs w:val="30"/>
        </w:rPr>
      </w:pPr>
      <w:r w:rsidRPr="00B85D65">
        <w:rPr>
          <w:szCs w:val="30"/>
        </w:rPr>
        <w:tab/>
      </w:r>
      <w:r w:rsidRPr="00B85D65">
        <w:rPr>
          <w:szCs w:val="30"/>
        </w:rPr>
        <w:tab/>
      </w:r>
      <w:r w:rsidRPr="00B85D65">
        <w:rPr>
          <w:szCs w:val="30"/>
          <w:lang w:val="en-US"/>
        </w:rPr>
        <w:t>II</w:t>
      </w:r>
      <w:r w:rsidRPr="00B85D65">
        <w:rPr>
          <w:szCs w:val="30"/>
        </w:rPr>
        <w:t xml:space="preserve"> степени:</w:t>
      </w:r>
    </w:p>
    <w:p w:rsidR="00A13D87" w:rsidRPr="00B85D65" w:rsidRDefault="00A13D87" w:rsidP="00A13D87">
      <w:pPr>
        <w:tabs>
          <w:tab w:val="left" w:pos="142"/>
        </w:tabs>
        <w:jc w:val="both"/>
        <w:rPr>
          <w:szCs w:val="30"/>
        </w:rPr>
      </w:pPr>
      <w:r w:rsidRPr="00B85D65">
        <w:rPr>
          <w:szCs w:val="30"/>
        </w:rPr>
        <w:t>-</w:t>
      </w:r>
      <w:r w:rsidRPr="00B85D65">
        <w:rPr>
          <w:b/>
          <w:szCs w:val="30"/>
        </w:rPr>
        <w:t xml:space="preserve"> </w:t>
      </w:r>
      <w:r w:rsidRPr="00B85D65">
        <w:rPr>
          <w:szCs w:val="30"/>
        </w:rPr>
        <w:t>Лобанову Ольгу, учащуюся государственного учреждения образования «Гимназия имени Я. Купалы  г. Мозыря» (руководитель  Филимонова С.В.);</w:t>
      </w:r>
    </w:p>
    <w:p w:rsidR="00A13D87" w:rsidRPr="00B85D65" w:rsidRDefault="00A13D87" w:rsidP="00A13D87">
      <w:pPr>
        <w:tabs>
          <w:tab w:val="left" w:pos="142"/>
        </w:tabs>
        <w:jc w:val="both"/>
        <w:rPr>
          <w:szCs w:val="30"/>
        </w:rPr>
      </w:pPr>
      <w:r w:rsidRPr="00B85D65">
        <w:rPr>
          <w:szCs w:val="30"/>
        </w:rPr>
        <w:t>- Алексину Ольгу, учащуюся 8 класса государственного учреждения образования «Средняя школа № 5 г.Мозыря»</w:t>
      </w:r>
      <w:r w:rsidRPr="00B85D65">
        <w:rPr>
          <w:szCs w:val="30"/>
          <w:lang w:val="be-BY"/>
        </w:rPr>
        <w:t xml:space="preserve"> </w:t>
      </w:r>
      <w:r w:rsidRPr="00B85D65">
        <w:rPr>
          <w:szCs w:val="30"/>
        </w:rPr>
        <w:t>(руководитель  Цык С.В.);</w:t>
      </w:r>
    </w:p>
    <w:p w:rsidR="00A13D87" w:rsidRPr="00B85D65" w:rsidRDefault="00A13D87" w:rsidP="00A13D87">
      <w:pPr>
        <w:tabs>
          <w:tab w:val="left" w:pos="450"/>
        </w:tabs>
        <w:jc w:val="both"/>
        <w:rPr>
          <w:szCs w:val="30"/>
        </w:rPr>
      </w:pPr>
      <w:r w:rsidRPr="00B85D65">
        <w:rPr>
          <w:b/>
          <w:szCs w:val="30"/>
          <w:lang w:val="be-BY"/>
        </w:rPr>
        <w:tab/>
      </w:r>
      <w:r w:rsidRPr="00B85D65">
        <w:rPr>
          <w:szCs w:val="30"/>
          <w:lang w:val="be-BY"/>
        </w:rPr>
        <w:tab/>
      </w:r>
      <w:r w:rsidRPr="00B85D65">
        <w:rPr>
          <w:szCs w:val="30"/>
          <w:lang w:val="en-US"/>
        </w:rPr>
        <w:t>III</w:t>
      </w:r>
      <w:r w:rsidRPr="00B85D65">
        <w:rPr>
          <w:szCs w:val="30"/>
        </w:rPr>
        <w:t xml:space="preserve"> степени:</w:t>
      </w:r>
    </w:p>
    <w:p w:rsidR="00A13D87" w:rsidRPr="00B85D65" w:rsidRDefault="00A13D87" w:rsidP="00A13D87">
      <w:pPr>
        <w:jc w:val="both"/>
        <w:rPr>
          <w:szCs w:val="30"/>
          <w:lang w:val="be-BY"/>
        </w:rPr>
      </w:pPr>
      <w:r w:rsidRPr="00B85D65">
        <w:rPr>
          <w:szCs w:val="30"/>
        </w:rPr>
        <w:t xml:space="preserve">-  </w:t>
      </w:r>
      <w:r w:rsidRPr="00B85D65">
        <w:rPr>
          <w:szCs w:val="30"/>
          <w:lang w:val="be-BY"/>
        </w:rPr>
        <w:t>Кадола Клима,  учащегося г</w:t>
      </w:r>
      <w:r w:rsidRPr="00B85D65">
        <w:rPr>
          <w:szCs w:val="30"/>
        </w:rPr>
        <w:t>осударственного учреждения  учреждение образования «Каменская средняя школа Мозырского района»</w:t>
      </w:r>
      <w:r w:rsidRPr="00B85D65">
        <w:rPr>
          <w:szCs w:val="30"/>
          <w:lang w:val="be-BY"/>
        </w:rPr>
        <w:t xml:space="preserve"> </w:t>
      </w:r>
      <w:r w:rsidRPr="00B85D65">
        <w:rPr>
          <w:szCs w:val="30"/>
        </w:rPr>
        <w:t>(руководитель Акунец Е.И.).</w:t>
      </w:r>
    </w:p>
    <w:p w:rsidR="00765847" w:rsidRPr="00005F16" w:rsidRDefault="00765847" w:rsidP="00A13D87">
      <w:pPr>
        <w:tabs>
          <w:tab w:val="left" w:pos="450"/>
        </w:tabs>
        <w:jc w:val="both"/>
        <w:rPr>
          <w:szCs w:val="30"/>
        </w:rPr>
      </w:pPr>
    </w:p>
    <w:p w:rsidR="00765847" w:rsidRPr="00005F16" w:rsidRDefault="00765847" w:rsidP="00765847">
      <w:pPr>
        <w:tabs>
          <w:tab w:val="left" w:pos="450"/>
        </w:tabs>
        <w:jc w:val="both"/>
        <w:rPr>
          <w:szCs w:val="30"/>
        </w:rPr>
      </w:pPr>
    </w:p>
    <w:p w:rsidR="00765847" w:rsidRPr="00005F16" w:rsidRDefault="00765847" w:rsidP="00765847">
      <w:pPr>
        <w:ind w:firstLine="720"/>
        <w:jc w:val="both"/>
        <w:rPr>
          <w:szCs w:val="30"/>
        </w:rPr>
      </w:pPr>
    </w:p>
    <w:p w:rsidR="00765847" w:rsidRPr="00005F16" w:rsidRDefault="00765847" w:rsidP="00765847">
      <w:pPr>
        <w:jc w:val="both"/>
        <w:rPr>
          <w:szCs w:val="30"/>
        </w:rPr>
      </w:pPr>
    </w:p>
    <w:p w:rsidR="00765847" w:rsidRPr="00005F16" w:rsidRDefault="00765847" w:rsidP="00765847">
      <w:pPr>
        <w:rPr>
          <w:sz w:val="22"/>
          <w:szCs w:val="22"/>
        </w:rPr>
      </w:pPr>
      <w:r w:rsidRPr="00005F16">
        <w:rPr>
          <w:sz w:val="22"/>
          <w:szCs w:val="22"/>
        </w:rPr>
        <w:t>Санько</w:t>
      </w:r>
      <w:r w:rsidR="00005F16">
        <w:rPr>
          <w:sz w:val="22"/>
          <w:szCs w:val="22"/>
        </w:rPr>
        <w:t xml:space="preserve"> 8(0236) </w:t>
      </w:r>
      <w:r w:rsidRPr="00005F16">
        <w:rPr>
          <w:sz w:val="22"/>
          <w:szCs w:val="22"/>
        </w:rPr>
        <w:t>246789</w:t>
      </w:r>
    </w:p>
    <w:p w:rsidR="00741F77" w:rsidRPr="00005F16" w:rsidRDefault="00741F77">
      <w:pPr>
        <w:rPr>
          <w:szCs w:val="30"/>
        </w:rPr>
      </w:pPr>
    </w:p>
    <w:sectPr w:rsidR="00741F77" w:rsidRPr="00005F16" w:rsidSect="00151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765847"/>
    <w:rsid w:val="00005F16"/>
    <w:rsid w:val="003416A8"/>
    <w:rsid w:val="004244EB"/>
    <w:rsid w:val="00741F77"/>
    <w:rsid w:val="00765847"/>
    <w:rsid w:val="00A13D87"/>
    <w:rsid w:val="00B57486"/>
    <w:rsid w:val="00D906C0"/>
    <w:rsid w:val="00F8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2268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2022-12-15T12:28:00Z</cp:lastPrinted>
  <dcterms:created xsi:type="dcterms:W3CDTF">2022-11-17T09:04:00Z</dcterms:created>
  <dcterms:modified xsi:type="dcterms:W3CDTF">2022-12-15T12:30:00Z</dcterms:modified>
</cp:coreProperties>
</file>