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C3" w:rsidRPr="000A2C7F" w:rsidRDefault="000A2C7F" w:rsidP="000A2C7F">
      <w:pPr>
        <w:jc w:val="right"/>
        <w:rPr>
          <w:rFonts w:eastAsia="Times New Roman"/>
          <w:i/>
          <w:sz w:val="30"/>
          <w:szCs w:val="30"/>
        </w:rPr>
      </w:pPr>
      <w:r w:rsidRPr="000A2C7F">
        <w:rPr>
          <w:rFonts w:eastAsia="Times New Roman"/>
          <w:i/>
          <w:sz w:val="30"/>
          <w:szCs w:val="30"/>
        </w:rPr>
        <w:t>Приложение 7</w:t>
      </w:r>
    </w:p>
    <w:p w:rsidR="00886873" w:rsidRDefault="00052BC3" w:rsidP="00886873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ДИНАМИКА ЧИСЛЕННОСТИ </w:t>
      </w:r>
    </w:p>
    <w:p w:rsidR="00052BC3" w:rsidRDefault="00052BC3" w:rsidP="00886873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членов ОО «БРПО»</w:t>
      </w:r>
    </w:p>
    <w:p w:rsidR="00052BC3" w:rsidRPr="00F06FEC" w:rsidRDefault="00052BC3" w:rsidP="00886873">
      <w:pPr>
        <w:jc w:val="both"/>
        <w:rPr>
          <w:rFonts w:eastAsia="Times New Roman"/>
          <w:b/>
        </w:rPr>
      </w:pPr>
      <w:bookmarkStart w:id="0" w:name="_GoBack"/>
      <w:bookmarkEnd w:id="0"/>
      <w:r>
        <w:rPr>
          <w:rFonts w:eastAsia="Times New Roman"/>
          <w:b/>
        </w:rPr>
        <w:t xml:space="preserve">за </w:t>
      </w:r>
      <w:r w:rsidR="006122D7">
        <w:rPr>
          <w:rFonts w:eastAsia="Times New Roman"/>
          <w:b/>
        </w:rPr>
        <w:t>20___г.</w:t>
      </w:r>
    </w:p>
    <w:p w:rsidR="00886873" w:rsidRPr="00D23BB5" w:rsidRDefault="00886873" w:rsidP="00886873">
      <w:pPr>
        <w:jc w:val="both"/>
        <w:rPr>
          <w:rFonts w:eastAsia="Times New Roman"/>
          <w:sz w:val="10"/>
          <w:szCs w:val="10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642"/>
        <w:gridCol w:w="1569"/>
        <w:gridCol w:w="1275"/>
        <w:gridCol w:w="1276"/>
        <w:gridCol w:w="1550"/>
        <w:gridCol w:w="1276"/>
        <w:gridCol w:w="1559"/>
        <w:gridCol w:w="1559"/>
        <w:gridCol w:w="1985"/>
      </w:tblGrid>
      <w:tr w:rsidR="00052BC3" w:rsidRPr="00F840F7" w:rsidTr="006122D7">
        <w:trPr>
          <w:trHeight w:val="114"/>
        </w:trPr>
        <w:tc>
          <w:tcPr>
            <w:tcW w:w="451" w:type="dxa"/>
            <w:vMerge w:val="restart"/>
            <w:shd w:val="clear" w:color="auto" w:fill="auto"/>
          </w:tcPr>
          <w:p w:rsidR="00052BC3" w:rsidRPr="00473B91" w:rsidRDefault="00052BC3" w:rsidP="00052BC3">
            <w:pPr>
              <w:ind w:left="-142" w:right="-190" w:hanging="28"/>
              <w:jc w:val="center"/>
              <w:rPr>
                <w:rFonts w:eastAsia="Times New Roman"/>
                <w:noProof/>
              </w:rPr>
            </w:pPr>
            <w:r w:rsidRPr="00473B91">
              <w:rPr>
                <w:rFonts w:eastAsia="Times New Roman"/>
                <w:noProof/>
              </w:rPr>
              <w:t>№</w:t>
            </w:r>
          </w:p>
          <w:p w:rsidR="00052BC3" w:rsidRPr="00473B91" w:rsidRDefault="00052BC3" w:rsidP="00052BC3">
            <w:pPr>
              <w:ind w:left="-142" w:right="-190" w:hanging="28"/>
              <w:jc w:val="center"/>
              <w:rPr>
                <w:rFonts w:eastAsia="Times New Roman"/>
                <w:sz w:val="28"/>
                <w:szCs w:val="28"/>
              </w:rPr>
            </w:pPr>
            <w:r w:rsidRPr="00473B91">
              <w:rPr>
                <w:rFonts w:eastAsia="Times New Roman"/>
                <w:noProof/>
              </w:rPr>
              <w:t>п/п</w:t>
            </w:r>
          </w:p>
        </w:tc>
        <w:tc>
          <w:tcPr>
            <w:tcW w:w="1642" w:type="dxa"/>
            <w:vMerge w:val="restart"/>
            <w:shd w:val="clear" w:color="auto" w:fill="auto"/>
          </w:tcPr>
          <w:p w:rsidR="00052BC3" w:rsidRPr="00473B91" w:rsidRDefault="00052BC3" w:rsidP="00052B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</w:rPr>
              <w:t>Наименование пионерской дружины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52BC3" w:rsidRPr="00D36C65" w:rsidRDefault="00052BC3" w:rsidP="00052BC3">
            <w:pPr>
              <w:spacing w:line="2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D36C65">
              <w:rPr>
                <w:rFonts w:eastAsia="Times New Roman"/>
                <w:sz w:val="22"/>
                <w:szCs w:val="22"/>
              </w:rPr>
              <w:t>Численность на 31 декабря ___</w:t>
            </w:r>
            <w:r>
              <w:rPr>
                <w:rFonts w:eastAsia="Times New Roman"/>
                <w:sz w:val="22"/>
                <w:szCs w:val="22"/>
              </w:rPr>
              <w:t>20__</w:t>
            </w:r>
            <w:r w:rsidRPr="00D36C65">
              <w:rPr>
                <w:rFonts w:eastAsia="Times New Roman"/>
                <w:sz w:val="22"/>
                <w:szCs w:val="22"/>
              </w:rPr>
              <w:t>г.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52BC3" w:rsidRPr="00D36C65" w:rsidRDefault="00052BC3" w:rsidP="00052B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6C65">
              <w:rPr>
                <w:rFonts w:eastAsia="Times New Roman"/>
                <w:sz w:val="22"/>
                <w:szCs w:val="22"/>
              </w:rPr>
              <w:t>Из них вновь вступивших в</w:t>
            </w:r>
            <w:r>
              <w:rPr>
                <w:rFonts w:eastAsia="Times New Roman"/>
                <w:sz w:val="22"/>
                <w:szCs w:val="22"/>
              </w:rPr>
              <w:t xml:space="preserve"> 20__</w:t>
            </w:r>
            <w:r w:rsidRPr="00D36C65">
              <w:rPr>
                <w:rFonts w:eastAsia="Times New Roman"/>
                <w:sz w:val="22"/>
                <w:szCs w:val="22"/>
              </w:rPr>
              <w:t>г.</w:t>
            </w:r>
          </w:p>
        </w:tc>
        <w:tc>
          <w:tcPr>
            <w:tcW w:w="7929" w:type="dxa"/>
            <w:gridSpan w:val="5"/>
            <w:shd w:val="clear" w:color="auto" w:fill="auto"/>
          </w:tcPr>
          <w:p w:rsidR="00052BC3" w:rsidRPr="00D36C65" w:rsidRDefault="00052BC3" w:rsidP="00052B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6C65">
              <w:rPr>
                <w:rFonts w:eastAsia="Times New Roman"/>
                <w:sz w:val="22"/>
                <w:szCs w:val="22"/>
              </w:rPr>
              <w:t>Количество</w:t>
            </w:r>
          </w:p>
          <w:p w:rsidR="00052BC3" w:rsidRPr="00D36C65" w:rsidRDefault="00052BC3" w:rsidP="00052B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6C65">
              <w:rPr>
                <w:rFonts w:eastAsia="Times New Roman"/>
                <w:sz w:val="22"/>
                <w:szCs w:val="22"/>
              </w:rPr>
              <w:t>выданной символики, знаков отличия</w:t>
            </w:r>
          </w:p>
        </w:tc>
      </w:tr>
      <w:tr w:rsidR="00052BC3" w:rsidRPr="00F840F7" w:rsidTr="006122D7">
        <w:trPr>
          <w:trHeight w:val="262"/>
        </w:trPr>
        <w:tc>
          <w:tcPr>
            <w:tcW w:w="451" w:type="dxa"/>
            <w:vMerge/>
            <w:shd w:val="clear" w:color="auto" w:fill="auto"/>
          </w:tcPr>
          <w:p w:rsidR="00052BC3" w:rsidRPr="00473B91" w:rsidRDefault="00052BC3" w:rsidP="00052BC3">
            <w:pPr>
              <w:ind w:left="-142" w:right="-190" w:hanging="28"/>
              <w:jc w:val="center"/>
              <w:rPr>
                <w:rFonts w:eastAsia="Times New Roman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052BC3" w:rsidRPr="00473B91" w:rsidRDefault="00052BC3" w:rsidP="00052BC3">
            <w:pPr>
              <w:jc w:val="center"/>
              <w:rPr>
                <w:rFonts w:eastAsia="Times New Roman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52BC3" w:rsidRPr="00D36C65" w:rsidRDefault="00052BC3" w:rsidP="00052BC3">
            <w:pPr>
              <w:spacing w:line="2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52BC3" w:rsidRPr="00D36C65" w:rsidRDefault="00052BC3" w:rsidP="00052BC3">
            <w:pPr>
              <w:spacing w:line="2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D36C65">
              <w:rPr>
                <w:rFonts w:eastAsia="Times New Roman"/>
                <w:sz w:val="22"/>
                <w:szCs w:val="22"/>
              </w:rPr>
              <w:t>октябрята</w:t>
            </w:r>
          </w:p>
        </w:tc>
        <w:tc>
          <w:tcPr>
            <w:tcW w:w="1276" w:type="dxa"/>
            <w:shd w:val="clear" w:color="auto" w:fill="auto"/>
          </w:tcPr>
          <w:p w:rsidR="00052BC3" w:rsidRPr="00D36C65" w:rsidRDefault="00052BC3" w:rsidP="00052B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6C65">
              <w:rPr>
                <w:rFonts w:eastAsia="Times New Roman"/>
                <w:sz w:val="22"/>
                <w:szCs w:val="22"/>
              </w:rPr>
              <w:t>пионеры</w:t>
            </w:r>
          </w:p>
        </w:tc>
        <w:tc>
          <w:tcPr>
            <w:tcW w:w="1550" w:type="dxa"/>
            <w:shd w:val="clear" w:color="auto" w:fill="auto"/>
          </w:tcPr>
          <w:p w:rsidR="00052BC3" w:rsidRPr="00D36C65" w:rsidRDefault="00052BC3" w:rsidP="00052BC3">
            <w:pPr>
              <w:ind w:right="-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</w:t>
            </w:r>
            <w:r w:rsidRPr="00D36C65">
              <w:rPr>
                <w:rFonts w:eastAsia="Times New Roman"/>
                <w:sz w:val="22"/>
                <w:szCs w:val="22"/>
              </w:rPr>
              <w:t>начок октябрятский</w:t>
            </w:r>
          </w:p>
        </w:tc>
        <w:tc>
          <w:tcPr>
            <w:tcW w:w="1276" w:type="dxa"/>
            <w:shd w:val="clear" w:color="auto" w:fill="auto"/>
          </w:tcPr>
          <w:p w:rsidR="00052BC3" w:rsidRPr="00D36C65" w:rsidRDefault="00052BC3" w:rsidP="00052BC3">
            <w:pPr>
              <w:ind w:right="-108" w:hanging="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</w:t>
            </w:r>
            <w:r w:rsidRPr="00D36C65">
              <w:rPr>
                <w:rFonts w:eastAsia="Times New Roman"/>
                <w:sz w:val="22"/>
                <w:szCs w:val="22"/>
              </w:rPr>
              <w:t>алстук пионерский</w:t>
            </w:r>
          </w:p>
        </w:tc>
        <w:tc>
          <w:tcPr>
            <w:tcW w:w="1559" w:type="dxa"/>
            <w:shd w:val="clear" w:color="auto" w:fill="auto"/>
          </w:tcPr>
          <w:p w:rsidR="00052BC3" w:rsidRPr="00D36C65" w:rsidRDefault="00052BC3" w:rsidP="00052BC3">
            <w:pPr>
              <w:ind w:right="-108" w:hanging="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</w:t>
            </w:r>
            <w:r w:rsidRPr="00D36C65">
              <w:rPr>
                <w:rFonts w:eastAsia="Times New Roman"/>
                <w:sz w:val="22"/>
                <w:szCs w:val="22"/>
              </w:rPr>
              <w:t>начок пионерский</w:t>
            </w:r>
          </w:p>
        </w:tc>
        <w:tc>
          <w:tcPr>
            <w:tcW w:w="1559" w:type="dxa"/>
            <w:shd w:val="clear" w:color="auto" w:fill="auto"/>
          </w:tcPr>
          <w:p w:rsidR="00052BC3" w:rsidRPr="00D36C65" w:rsidRDefault="00052BC3" w:rsidP="00052BC3">
            <w:pPr>
              <w:ind w:right="-108" w:hanging="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</w:t>
            </w:r>
            <w:r w:rsidRPr="00D36C65">
              <w:rPr>
                <w:rFonts w:eastAsia="Times New Roman"/>
                <w:sz w:val="22"/>
                <w:szCs w:val="22"/>
              </w:rPr>
              <w:t>алстук лидера</w:t>
            </w:r>
          </w:p>
        </w:tc>
        <w:tc>
          <w:tcPr>
            <w:tcW w:w="1985" w:type="dxa"/>
            <w:shd w:val="clear" w:color="auto" w:fill="auto"/>
          </w:tcPr>
          <w:p w:rsidR="00052BC3" w:rsidRPr="00D36C65" w:rsidRDefault="006122D7" w:rsidP="00052BC3">
            <w:pPr>
              <w:ind w:right="-108" w:hanging="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</w:t>
            </w:r>
            <w:r w:rsidR="00052BC3" w:rsidRPr="00D36C65">
              <w:rPr>
                <w:rFonts w:eastAsia="Times New Roman"/>
                <w:sz w:val="22"/>
                <w:szCs w:val="22"/>
              </w:rPr>
              <w:t xml:space="preserve">имуровцы, </w:t>
            </w:r>
            <w:proofErr w:type="spellStart"/>
            <w:r w:rsidR="00052BC3" w:rsidRPr="00D36C65">
              <w:rPr>
                <w:rFonts w:eastAsia="Times New Roman"/>
                <w:sz w:val="22"/>
                <w:szCs w:val="22"/>
              </w:rPr>
              <w:t>зарничники</w:t>
            </w:r>
            <w:proofErr w:type="spellEnd"/>
          </w:p>
        </w:tc>
      </w:tr>
      <w:tr w:rsidR="00052BC3" w:rsidRPr="00F840F7" w:rsidTr="006122D7">
        <w:trPr>
          <w:trHeight w:val="84"/>
        </w:trPr>
        <w:tc>
          <w:tcPr>
            <w:tcW w:w="451" w:type="dxa"/>
            <w:shd w:val="clear" w:color="auto" w:fill="auto"/>
            <w:hideMark/>
          </w:tcPr>
          <w:p w:rsidR="00052BC3" w:rsidRPr="00473B91" w:rsidRDefault="00052BC3" w:rsidP="00FE2B7E">
            <w:pPr>
              <w:rPr>
                <w:rFonts w:eastAsia="Times New Roman"/>
              </w:rPr>
            </w:pPr>
            <w:r w:rsidRPr="00473B91">
              <w:rPr>
                <w:rFonts w:eastAsia="Times New Roman"/>
              </w:rPr>
              <w:t>1.</w:t>
            </w:r>
          </w:p>
        </w:tc>
        <w:tc>
          <w:tcPr>
            <w:tcW w:w="1642" w:type="dxa"/>
            <w:shd w:val="clear" w:color="auto" w:fill="auto"/>
            <w:hideMark/>
          </w:tcPr>
          <w:p w:rsidR="00052BC3" w:rsidRPr="00473B91" w:rsidRDefault="00052BC3" w:rsidP="00FE2B7E">
            <w:pPr>
              <w:rPr>
                <w:rFonts w:eastAsia="Times New Roman"/>
              </w:rPr>
            </w:pPr>
          </w:p>
        </w:tc>
        <w:tc>
          <w:tcPr>
            <w:tcW w:w="1569" w:type="dxa"/>
            <w:shd w:val="clear" w:color="auto" w:fill="auto"/>
          </w:tcPr>
          <w:p w:rsidR="00052BC3" w:rsidRPr="00473B91" w:rsidRDefault="00052BC3" w:rsidP="00FE2B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52BC3" w:rsidRPr="00473B91" w:rsidRDefault="00052BC3" w:rsidP="00FE2B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52BC3" w:rsidRPr="00473B91" w:rsidRDefault="00052BC3" w:rsidP="00FE2B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052BC3" w:rsidRPr="00473B91" w:rsidRDefault="00052BC3" w:rsidP="00FE2B7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52BC3" w:rsidRPr="00473B91" w:rsidRDefault="00052BC3" w:rsidP="00FE2B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52BC3" w:rsidRPr="00473B91" w:rsidRDefault="00052BC3" w:rsidP="00FE2B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52BC3" w:rsidRPr="00473B91" w:rsidRDefault="00052BC3" w:rsidP="00FE2B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52BC3" w:rsidRPr="00473B91" w:rsidRDefault="00052BC3" w:rsidP="00FE2B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6873" w:rsidRDefault="00886873" w:rsidP="00886873">
      <w:pPr>
        <w:jc w:val="both"/>
        <w:rPr>
          <w:b/>
        </w:rPr>
        <w:sectPr w:rsidR="00886873" w:rsidSect="0088687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15E17" w:rsidRDefault="00215E17" w:rsidP="006122D7"/>
    <w:sectPr w:rsidR="00215E17" w:rsidSect="008868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EA"/>
    <w:rsid w:val="00052BC3"/>
    <w:rsid w:val="000A2C7F"/>
    <w:rsid w:val="00205699"/>
    <w:rsid w:val="00215E17"/>
    <w:rsid w:val="002B3B03"/>
    <w:rsid w:val="00323C38"/>
    <w:rsid w:val="005B35EA"/>
    <w:rsid w:val="006122D7"/>
    <w:rsid w:val="0088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1D0A"/>
  <w15:docId w15:val="{A220FB2D-0D05-4988-952B-53889194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886873"/>
    <w:pPr>
      <w:spacing w:before="100" w:beforeAutospacing="1" w:after="100" w:afterAutospacing="1"/>
    </w:pPr>
    <w:rPr>
      <w:rFonts w:eastAsia="Times New Roman"/>
    </w:rPr>
  </w:style>
  <w:style w:type="table" w:styleId="a3">
    <w:name w:val="Table Grid"/>
    <w:basedOn w:val="a1"/>
    <w:uiPriority w:val="59"/>
    <w:rsid w:val="0020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Olesya MOG. Meleshenya</cp:lastModifiedBy>
  <cp:revision>2</cp:revision>
  <dcterms:created xsi:type="dcterms:W3CDTF">2020-07-09T09:07:00Z</dcterms:created>
  <dcterms:modified xsi:type="dcterms:W3CDTF">2020-07-09T09:07:00Z</dcterms:modified>
</cp:coreProperties>
</file>