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FB" w:rsidRPr="00616D27" w:rsidRDefault="00155ABA" w:rsidP="00A460EF">
      <w:pPr>
        <w:pStyle w:val="a3"/>
        <w:spacing w:before="0" w:beforeAutospacing="0" w:after="0" w:afterAutospacing="0"/>
        <w:jc w:val="center"/>
        <w:rPr>
          <w:b/>
          <w:sz w:val="28"/>
          <w:szCs w:val="28"/>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-5715</wp:posOffset>
            </wp:positionV>
            <wp:extent cx="1329055" cy="1438275"/>
            <wp:effectExtent l="0" t="0" r="0" b="0"/>
            <wp:wrapTight wrapText="bothSides">
              <wp:wrapPolygon edited="0">
                <wp:start x="0" y="0"/>
                <wp:lineTo x="0" y="21457"/>
                <wp:lineTo x="21363" y="21457"/>
                <wp:lineTo x="21363" y="0"/>
                <wp:lineTo x="0" y="0"/>
              </wp:wrapPolygon>
            </wp:wrapTight>
            <wp:docPr id="1" name="Рисунок 1" descr="http://sh4-krkam.edusite.ru/images/p204_x_bfb5d8c2.jpg"/>
            <wp:cNvGraphicFramePr/>
            <a:graphic xmlns:a="http://schemas.openxmlformats.org/drawingml/2006/main">
              <a:graphicData uri="http://schemas.openxmlformats.org/drawingml/2006/picture">
                <pic:pic xmlns:pic="http://schemas.openxmlformats.org/drawingml/2006/picture">
                  <pic:nvPicPr>
                    <pic:cNvPr id="1" name="Рисунок 1" descr="http://sh4-krkam.edusite.ru/images/p204_x_bfb5d8c2.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1438275"/>
                    </a:xfrm>
                    <a:prstGeom prst="rect">
                      <a:avLst/>
                    </a:prstGeom>
                    <a:noFill/>
                    <a:ln>
                      <a:noFill/>
                    </a:ln>
                  </pic:spPr>
                </pic:pic>
              </a:graphicData>
            </a:graphic>
          </wp:anchor>
        </w:drawing>
      </w:r>
      <w:r w:rsidR="007B1AFB" w:rsidRPr="00616D27">
        <w:rPr>
          <w:b/>
          <w:sz w:val="28"/>
          <w:szCs w:val="28"/>
        </w:rPr>
        <w:t>ВОЗРАСТНЫЕ ОСОБЕННОСТИ РАЗВИТИЯ РЕБЕНКА</w:t>
      </w:r>
    </w:p>
    <w:p w:rsidR="00616D27" w:rsidRDefault="00616D27" w:rsidP="00A460EF">
      <w:pPr>
        <w:pStyle w:val="a3"/>
        <w:spacing w:before="0" w:beforeAutospacing="0" w:after="0" w:afterAutospacing="0"/>
        <w:jc w:val="center"/>
        <w:rPr>
          <w:sz w:val="28"/>
          <w:szCs w:val="28"/>
        </w:rPr>
      </w:pPr>
    </w:p>
    <w:p w:rsidR="007B1AFB" w:rsidRPr="00A460EF" w:rsidRDefault="007B1AFB" w:rsidP="00A460EF">
      <w:pPr>
        <w:pStyle w:val="a3"/>
        <w:spacing w:before="0" w:beforeAutospacing="0" w:after="0" w:afterAutospacing="0"/>
        <w:jc w:val="center"/>
        <w:rPr>
          <w:sz w:val="28"/>
          <w:szCs w:val="28"/>
        </w:rPr>
      </w:pPr>
      <w:r w:rsidRPr="00A460EF">
        <w:rPr>
          <w:sz w:val="28"/>
          <w:szCs w:val="28"/>
        </w:rPr>
        <w:t>НА ПЕРВОМ ГОДУ ЖИЗНИ</w:t>
      </w:r>
    </w:p>
    <w:p w:rsidR="007B1AFB" w:rsidRPr="00A460EF" w:rsidRDefault="007B1AFB" w:rsidP="00A460EF">
      <w:pPr>
        <w:pStyle w:val="a3"/>
        <w:spacing w:before="0" w:beforeAutospacing="0" w:after="0" w:afterAutospacing="0"/>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СОЦИАЛЬНО-ЭМОЦИОНАЛЬНОЕ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2-6 мес. Улыбка при общении со взрослым; комплекс оживления при общении. При виде матери беспокоится или оживляется, рассматривает окружающие предметы и людей.</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6-12 мес. Внимательно рассматривает взрослых, прежде чем вступить в контакт, дифференцирует "своих" и "чужих". Игровой контакт со взрослым. Лепет и жест как средство коммуникации (с 8 мес.); различные эмоциональные реакции при общении с матерью (с 9 мес.); голосом сигнализирует о биологических нуждах; избирательное отношение к окружающим (в конце года); требует к себе избирательного внимания, общается со взрослым с помощью звукосочетаний; выполняет некоторые инструкции, обращает внимание на лицо говорящего (в конце года).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ОБЩАЯ МОТОРИКА, МОТОРИКА РУК:</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3-6 мес. Лежит на животе, опираясь на согнутые под прямым углом предплечья (4 мес.); на вытянутые руки (5 мес.); приподнимает голову, поворачивается на бок (4-5 мес.); садится (6 мес.); хватает игрушки, ударяет по предметам, захватывает игрушки с любой стороны, чаще двумя руками (5 мес.); держит в каждой руке по предмету (6 мес.)</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6-12 мес. Посаженный сидит, опираясь на руки, ползает на животе, поворачивается с живота на спину (7 мес.); садится и сидит, не опираясь, становится на четвереньки, ухватившись за опору, становится на колени (8 мес.); встает, ухватившись за опору, переступает, поддерживаемый за руки (9 мес.); стоит самостоятельно, ходит, держась одной рукой (10 мес.); уверенно стоит без опоры, приседает; ходит, держась одной рукой, делает несколько шагов без опоры (11 мес.); ходит без поддержки, приседает, встает (12 мес.); перекладывает предмет из руки в руку, похлопывает рукой по игрушке (7 мес.); манипулирует 2-3 предметами (8 мес.); берет мелкие предметы двумя пальцами (9 мес.); вкладывает пальцы в отверстие под контролем глаза; пальцевой захват мелких предметов (10 мес.). выбрасывает игрушки из кровати, вкладывает пальцы в отверстия на ощупь, подражает движениям перелистывания страниц книги (11 мес.); вкладывает один предмет в другой; открывает коробку, ящик, пользуется ложкой (12 мес.).</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ЗРИТЕЛЬНО-ДВИГАТЕЛЬНАЯ КООРДИНАЦИЯ: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3-6 мес. Направляет руки ко рту. Следит за движением рук. Под контролем зрения направляет руку к предмету и захватывает его.</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6-12 мес. Перекладывает предмет из одной руки в другую. Может положить ложку в чашку, кубики в коробку.</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ВОСПРИЯТИЕ, ПРЕДМЕТНО-ИГРОВАЯ ДЕЯТЕЛЬНОСТЬ: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0-6 мес. Слуховое сосредоточение. Прекращение или изменение характера плача на голос взрослого (с 1 мес.); локализует звук в пространстве (с 4 мес.); адекватная реакция на интонацию, голос матери: беспокоится или </w:t>
      </w:r>
      <w:r w:rsidRPr="00A460EF">
        <w:rPr>
          <w:sz w:val="28"/>
          <w:szCs w:val="28"/>
        </w:rPr>
        <w:lastRenderedPageBreak/>
        <w:t>оживляется (5 мес.); поворачивается на звук (с 6 мес.); Фиксирует и прослеживает взглядом предмет (со 2-го мес.); смотрит на движение рук, ощупывает их (с 3-3,5 мес.); тянется к близко расположенному предмету, водит по нему руками, рассматривая одновременно и предмет, и свои руки (4 мес.); захватывает предмет (5-5,5 мес.); локализует предмет в пространстве из разных положений тела (лежа на спине, на животе, на руках у взрослого) (5-6 мес.); занимается с игрушкой (5-6 мес.).</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6-12 мес. Под контролем зрения берет, рассматривает и ощупывает игрушки, перекладывает их из руки в руку. Стучит предметом о предмет и прислушивается к издаваемому звуку. Выделяет чужих. Слушает музыку и голосовые интонации. Узнает голоса близких (с 7 мес.); показывает части тела (с 11 мес.).</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ПСИХИЧЕСКОЕ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3-12 мес. Развивается контроль над движениями рук и ног. Захватывает, роняет, бросает, тянет к себе предметы. Проявляет недовольство, когда отбирают игрушку. Общение интонационно выразительными звуками и жестами.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ПОНИМАНИЕ РЕЧИ: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3-12 мес. Поворачивается на голос (с 5-6 мес.); узнает голоса близких (с 7 мес.); отвечает на имя (с 8-9 мес.); прислушивается к речи, к музыке, понимает названия отдельных предметов (с 11 мес.); хлопает в ладоши по речевой инструкции, выполняет простые словесные инструкции, дополняемые жестами (с 9 мес.); обращает внимание на лицо говорящего (с 12 мес.).</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ВОЗРАСТНЫЕ ОСОБЕННОСТИ РАЗВИТИЯ РЕБЕНКА</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ОТ 1 ДО 2-Х ЛЕТ</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СОЦИАЛЬНО-ЭМОЦИОНАЛЬНОЕ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При необходимости обращается за помощью к взрослому, ищет внимания к себе и старается его сохранить. Взаимодействует, ждет, пытается помочь начинает проявлять гордость при достижении цели, проявляет эмоции возбуждения, восхищения, гнева, зависти. Наслаждается компанией сверстников. Развивается воля. Может играть один в присутствии взрослого.</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ОБЩАЯ МОТОРИКА, МОТОРИКА РУК:</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Ходит уверенно. Наклоняется, чтобы достать предмет с пола. Останавливается, идет в сторону и назад, бросает мяч. Короткое время стоит на одной ноге. При легкой поддержке ходит вниз по лестнице, поднимается сам, прыгает на месте, крутит педали трехколесного велосипеда. Держит два предмета в одной руке. Чертит карандашом, листает страницы книги. Ставит друг на друга от 2 до 6 кубиков.</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ЗРИТЕЛЬНО-ДВИГАТЕЛЬНАЯ КООРДИНАЦИЯ: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Чертит штрихи и "каракули". Держит чашку, поднимает ее и пьет.</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ВОСПРИЯТИЕ, ПРЕДМЕТНО-ИГРОВАЯ ДЕЯТЕЛЬНОСТЬ: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Прослеживает движение мячика в помещении, снимает кольца с пирамиды. Выделяет выражение лица (плач, смех). Рассматривает картинки в книге.</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lastRenderedPageBreak/>
        <w:t>ПСИХИЧЕСКОЕ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Начинает понимать назначение большинства окружающих предметов. Использует один предмет как инструмент, чтобы достать игрушку. Подбирает идентичные предметы. Знает свое имя и названия многих окружающих предметов. Узнает и называет свое отражение в зеркале. Называет от одного до пяти частей тела.</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ПОНИМАНИЕ РЕЧИ: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Дает несколько предметов по просьбе. Смотрит на показываемые картинки в течение 2 мин. Указывает на знакомое лицо, животных игрушки и предметы по словесной инструкции. Показывает знакомые картинки, когда их называют. Реагирует на запрет "не трогай". Ассоциирует простые слова по категориям: "пища", "одежда".</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ВОЗРАСТНЫЕ ОСОБЕННОСТИ РАЗВИТИЯ РЕБЕНКА </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ОТ 2 ДО 3 ЛЕТ</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СОЦИАЛЬНО-ЭМОЦИОНАЛЬНОЕ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Играет самостоятельно, проявляет фантазию. Любит нравиться другим; подражает сверстникам. Играет в простые групповые игры.</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ОБЩАЯ МОТОРИКА, МОТОРИКА РУК:</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ЗРИТЕЛЬНО-МОТОРНАЯ КООРДИНАЦИЯ: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Может крутить пальцем диск телефона, рисует черточки, воспроизводит простые формы. Режет ножницами. Рисует по образцу крест.</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ВОСПРИЯТИЕ, ПРЕДМЕТНО-ИГРОВАЯ ДЕЯТЕЛЬНОСТЬ: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Рассматривает картинки. Разбирает и складывает пирамиду без учета величины колец. Выделяет парную картинку по образцу.</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ПСИХИЧЕСКОЕ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Слушает простые рассказы. Понимает значение некоторых абстрактных слов (большой-маленький, мокрый-сухой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(больше-меньше, полный-пустой).</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ПОНИМАНИЕ РЕЧИ: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ВОЗРАСТНЫЕ ОСОБЕННОСТИ РАЗВИТИЯ РЕБЕНКА </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ОТ 3 ДО 4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СОЦИАЛЬНО-ЭМОЦИОНАЛЬНОЕ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Любит давать игрушки и брать их у других. Любит общаться с детьми и взрослыми. Развиваются навыки совместной игры. Любит помогать взрослым.</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ОБЩАЯ МОТОРИКА, МОТОРИКА РУК:</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мин. Сохраняет равновесие при качании на качелях. Держит карандаш пальцами. Собирает и строит из 9 кубиков.</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ЗРИТЕЛЬНО-ДВИГАТЕЛЬНАЯ КООРДИНАЦИЯ: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Обводит по контурам, копирует крест, воспроизводит формы, в том числе форму шестигранника.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r w:rsidRPr="00A460EF">
        <w:rPr>
          <w:rStyle w:val="a5"/>
          <w:sz w:val="28"/>
          <w:szCs w:val="28"/>
        </w:rPr>
        <w:t>ВОСПРИЯТИЕ И ПРЕДМЕТНО-ИГРОВАЯ ДЕЯТЕЛЬНОСТЬ: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Разбирает и складывает шестисоставную матрешку.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РЕЧЕВОЕ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Интенсивное развитие речи. Определяет цвет, форму, фактуру, вкус, используя слова-определения. Знает назначение основных предметов. Понимает степени сравнений (самый близкий, самый большой). Определяет пол людей по роли в семье (он - папа, она - мама). Понимает время, использует прошедшее и настоящее время. Считает до пяти.</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ПОНИМАНИЕ РЕЧИ: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Понимает названия цветов: "Дай красный мяч". Слушает длинные сказки и рассказы. Выполняет двухсоставную инструкцию ("Дай мне красный кубик и голубой шар").</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ВОЗРАСТНЫЕ ОСОБЕННОСТИ РАЗВИТИЯ РЕБЕНКА</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ОТ 4 ДО 5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ВОСПРИЯТИЕ И ПРЕДМЕТНО-ИГРОВАЯ ДЕЯТЕЛЬНОСТЬ: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Разбирает и складывает трехсоставную и четырехсоставную матрешку путем примеривания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ПАМЯТЬ: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Выполняет поручение в виде 2-3 последовательных действий; по просьбе взрослого запоминает до 5 слов.</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ВНИМАНИЕ: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Занимается интересной деятельностью в течение 15-20 минут.</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РЕЧЬ: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МАТЕМАТИКА: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ДВИГАТЕЛЬНОЕ РАЗВИТИЕ, МОТОРИКА РУК, ГРАФИЧЕСКИЕ НАВЫКИ: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ВОЗРАСТНЫЕ НОРМЫ РАЗВИТИЯ ДЕТЕЙ</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ОТ 5 ДО 6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ОБЩАЯ МОТОРИКА: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ЗРИТЕЛЬНО-ДВИГАТЕЛЬНАЯ КООРДИНАЦИЯ: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Аккуратно вырезает картинки. Пишет буквы и числа. Дополняет недостающие детали к картинке. Бьет молотком по гвоздю. Воспроизводит геометрические фигуры по образцу. Обводит рисунки по контуру, заштриховывает фигуры.</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РЕЧЕВОЕ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МАТЕМАТИЧЕСКИЕ ПРЕДСТАВЛЕНИЯ: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Ориентируется на листе бумаги.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Называет дни недели, последовательность частей суток, времен года. Дает им описание.</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ПСИХИЧЕСКОЕ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Называет свое имя, фамилию, адрес, имена родителей и их профессии.</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ВОЗРАСТНЫЕ НОРМЫ РАЗВИТИЯ РЕБЕНКА</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ОТ 6 ДО 7 ЛЕТ. ГОТОВНОСТЬ К ШКОЛЕ</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Математические представления: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Определяет время по часам. Называет цвета радуги. Называет дни недели, части суток, времена года, месяцы. Умеет писать числа от 0 до 20, решает примеры.</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Память: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Попросите ребенка запомнить ряд цифр на слух (например, 5 8 3 9 1 2 2 0). Нормой для детей 6-7 лет считается повторение 5-6 цифр. Запоминание 10 слов (</w:t>
      </w:r>
      <w:proofErr w:type="gramStart"/>
      <w:r w:rsidRPr="00A460EF">
        <w:rPr>
          <w:sz w:val="28"/>
          <w:szCs w:val="28"/>
        </w:rPr>
        <w:t>например</w:t>
      </w:r>
      <w:proofErr w:type="gramEnd"/>
      <w:r w:rsidRPr="00A460EF">
        <w:rPr>
          <w:sz w:val="28"/>
          <w:szCs w:val="28"/>
        </w:rPr>
        <w:t>: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Мышление: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Умеет классифицировать предметы, называть сходства и различия между предметами и явлениями.</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Речевое развитие: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Самостоятельно читает текст и передает его содержание. Умеет записывать простые слова.</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Представления об окружающем мире: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 Готовность к школе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Обычно выделяют два аспекта психологической готовности -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Личностная готовность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Не только педагогам известно, как трудно научить чему-то ребенка, если он сам этого не хочет. 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В результате у ребенка формируется внутренняя позиция школьника. Л.И. </w:t>
      </w:r>
      <w:proofErr w:type="spellStart"/>
      <w:r w:rsidRPr="00A460EF">
        <w:rPr>
          <w:sz w:val="28"/>
          <w:szCs w:val="28"/>
        </w:rPr>
        <w:t>Божович</w:t>
      </w:r>
      <w:proofErr w:type="spellEnd"/>
      <w:r w:rsidRPr="00A460EF">
        <w:rPr>
          <w:sz w:val="28"/>
          <w:szCs w:val="28"/>
        </w:rPr>
        <w:t>, изучавшая психологическую готовность к школе, отмечала, что новая позиция ребенка изменяется, становится со временем содержательнее. Первоначально детей привлекают внешние атрибуты школьной жизни - разноцветные портфели, красивые пеналы, ручки и т.п.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(разумеется, самые лучшие) и просто похвалу от всех окружающих.</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ответственное отношение к школьным обязанностям: ребенок будет выполнять не только интересные для него задания, но и любую учебную работу, которую он должен выполнить.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Кроме отношения к учению в целом, для ребенка, поступающего в школу, важно отношение к учителю, сверстникам и самому себе. В конце дошкольного возраста должна сложиться такая форма общения ребенка со взрослыми, как </w:t>
      </w:r>
      <w:proofErr w:type="spellStart"/>
      <w:r w:rsidRPr="00A460EF">
        <w:rPr>
          <w:sz w:val="28"/>
          <w:szCs w:val="28"/>
        </w:rPr>
        <w:t>внеситуативно</w:t>
      </w:r>
      <w:proofErr w:type="spellEnd"/>
      <w:r w:rsidRPr="00A460EF">
        <w:rPr>
          <w:sz w:val="28"/>
          <w:szCs w:val="28"/>
        </w:rPr>
        <w:t>-личностное общение (по М.И. Лисиной).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 При таком умении отнестись ко взрослому и его действиям как к эталону, дети адекватно воспринимают позицию учителя, его профессиональную роль. Облегчается общение в ситуации урока, когда исключены непосредственные эмоциональные контакты, когда нельзя 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Классно-урочная система обучения предполагает не только особые отношения с учителем, но и специфические отношения с другими детьми. Учебная деятельность по сути своей - деятельность коллективная. Ученики должны учиться деловому общению друг с другом, умению успешно взаимодействовать, выполняя совместные учебные действия. Новая форма общения со сверстниками складывается в самом начале школьного обучения. Все сложно для маленького ученика - начиная с простого умения слушать ответ одноклассника и кончая оценкой результатов его действий, даже если у ребенка был большой дошкольный опыт групповых занятий. Такое общение не может возникнуть без определенной базы.</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Личностная готовность к школе включает также определенное отношение к себе. Продуктивная учебная деятельность </w:t>
      </w:r>
      <w:proofErr w:type="spellStart"/>
      <w:r w:rsidRPr="00A460EF">
        <w:rPr>
          <w:sz w:val="28"/>
          <w:szCs w:val="28"/>
        </w:rPr>
        <w:t>предполангает</w:t>
      </w:r>
      <w:proofErr w:type="spellEnd"/>
      <w:r w:rsidRPr="00A460EF">
        <w:rPr>
          <w:sz w:val="28"/>
          <w:szCs w:val="28"/>
        </w:rPr>
        <w:t xml:space="preserve"> адекватное отношение ребенка к своим способностям, результатам работы, поведению, т.е. определенный уровень развития самосознания. Самооценка школьника не должна быть завышенной и недифференцированной. Если ребенок заявляет, что он "хороший", его рисунок "самый хороший" и поделка "лучше всех" (что типично для дошкольника), нельзя говорить о личностной готовности к обучению.</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О личностной готовности ребенка к школе обычно судят по его поведению на групповых занятиях и во время беседы с психологом. Существуют специально разработанные планы беседы, выявляющей позицию школьника (методика Н.И. </w:t>
      </w:r>
      <w:proofErr w:type="spellStart"/>
      <w:r w:rsidRPr="00A460EF">
        <w:rPr>
          <w:sz w:val="28"/>
          <w:szCs w:val="28"/>
        </w:rPr>
        <w:t>Гуткиной</w:t>
      </w:r>
      <w:proofErr w:type="spellEnd"/>
      <w:r w:rsidRPr="00A460EF">
        <w:rPr>
          <w:sz w:val="28"/>
          <w:szCs w:val="28"/>
        </w:rPr>
        <w:t>), и 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и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Определяя личностную готовность ребенка к школе, помимо особенностей развития мотивационной сферы необходимо выявить и специфику развития сферы произвольности. Произвольность ребенка проявляется при выполнении требований, конкретных правил, задаваемых учителем, при работе по образцу. Поэтому 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Интеллектуальная готовность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объединять причинно-следственные зависимости, делать выводы. У ребенка должны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Литература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Н.С. Жукова, Е.М. </w:t>
      </w:r>
      <w:proofErr w:type="spellStart"/>
      <w:r w:rsidRPr="00A460EF">
        <w:rPr>
          <w:sz w:val="28"/>
          <w:szCs w:val="28"/>
        </w:rPr>
        <w:t>Мастюкова</w:t>
      </w:r>
      <w:proofErr w:type="spellEnd"/>
      <w:r w:rsidRPr="00A460EF">
        <w:rPr>
          <w:sz w:val="28"/>
          <w:szCs w:val="28"/>
        </w:rPr>
        <w:t>. Если ваш ребенок отстает в развитии. М., 1993.</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И.Ю. Кулагина. Возрастная психология. Развитие ребенка от рождения до 17 лет. М., 1998.</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КРИЗИСНЫЕ ПЕРИОДЫ В ЖИЗНИ РЕБЕНКА</w:t>
      </w:r>
    </w:p>
    <w:p w:rsidR="007B1AFB" w:rsidRPr="00A460EF" w:rsidRDefault="007B1AFB" w:rsidP="00616D27">
      <w:pPr>
        <w:pStyle w:val="a3"/>
        <w:spacing w:before="0" w:beforeAutospacing="0" w:after="0" w:afterAutospacing="0"/>
        <w:ind w:firstLine="709"/>
        <w:jc w:val="both"/>
        <w:rPr>
          <w:sz w:val="28"/>
          <w:szCs w:val="28"/>
        </w:rPr>
      </w:pPr>
      <w:r w:rsidRPr="00A460EF">
        <w:rPr>
          <w:rStyle w:val="a5"/>
          <w:sz w:val="28"/>
          <w:szCs w:val="28"/>
        </w:rPr>
        <w:t>Что несет в себе кризисный период?</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Изменения в детской психике на разных этапах могут происходить медленно и постепенно, а могут - быстро и резко. Соответственно выделяются стабильные и кризисные стадии развития.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Для стабильного периода характерно плавное течение процесса развития, без резких сдвигов и перемен в личности ребенка. Незначительные, минимальные изменения, происходящие на протяжении длительного времени, обычно незаметны для окружающих. Но они накапливаются и в конце периода дают качественный скачок в развитии: появляются возрастные новообразования. Только сравнив начало и конец стабильного периода, можно представить себе тот огромный путь, который прошел ребенок в своем развитии.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Стабильные периоды составляют большую часть детства. Они длятся, как правило, по нескольку лет. И возрастные новообразования, образующиеся так медленно и долго, оказываются устойчивыми, фиксируются в структуре личности.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Кроме стабильных, существуют кризисные периоды развития. В возрастной психологии нет единого мнения по поводу кризисов, их места и роли в психическом развитии ребенка. Часть психологов считает, что детское развитие должно быть гармоничным, бескризисным. Кризисы - ненормальное, "болезненное" явление, результат неправильного воспитания. Другая часть психологов утверждает, что наличие кризисов в развитии закономерно. Более того, по некоторым представлениям, ребенок, не переживший по-настоящему кризис, не будет полноценно развиваться дальше.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Известный психолог Л.С Выготский придавал кризисам большое значение и рассматривал чередование стабильных и кризисных периодов как закон детского развития. В настоящее время у нас чаще говорят о переломных моментах в развитии ребенка, а собственно кризисные, негативные проявления относят за счет особенностей его воспитания, условий жизни. Близкие взрослые могут эти внешние проявления смягчить или, наоборот, усилить.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Кризисы, в отличие от стабильных периодов, длятся недолго, несколько месяцев, при неблагоприятном стечении обстоятельств растягиваясь до года или даже двух лет. Это краткие, но бурные стадии, в течение которых происходят значительные сдвиги в развитии, и ребенок резко меняется во многих своих чертах. Развитие может принять в это время катастрофический характер.</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Кризис начинается и завершается незаметно, его границы размыты, неотчетливы. Обострение наступает в середине периода. Для окружающих ребенка людей оно связано с изменением поведения, появлением "трудновоспитуемости", как пишет Л.С. Выготский. Ребенок выходит из-под контроля взрослых, и те меры педагогического воздействия, которые раньше имели успех, теперь перестают действовать. Аффективные вспышки, капризы, более или менее острые конфликты с близкими - типичная картина кризиса, характерная для многих детей. У школьников падает работоспособность, ослабляется интерес к занятиям, снижается успеваемость, иногда возникают мучительные переживания, внутренние конфликты.</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Однако у разных детей кризисные периоды проходят по-разному. Поведение одного становится трудно переносимым, а второй почти не меняется, так же тих и послушен. Индивидуальных различий во время кризисов гораздо больше, чем в стабильные периоды. И все же в любом случае изменения есть даже во внешнем плане. Чтобы их заметить, нужно сравнить ребенка не с ровесником, тяжело переживающим кризис, а с ним самим - таким, каким он был раньше. Каждый ребенок испытывает трудности в общении с окружающими, у каждого снимается темп продвижения в учебной работе.</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Главные изменения, происходящие во время кризиса, - внутренние. Развитие приобретает негативный характер. Что это значит? На первый план выдвигаются инволюционные процессы, то есть распадается, исчезает то, что образовалось на предыдущей стадии. Ребенок теряет интересы, еще вчера направлявшие всю его деятельность, отказывается от прежних ценностей и форм отношений. Но, наряду с потерями, создается и что-то новое. Новообразования, возникшие в бурный, непродолжительный период, оказываются неустойчивыми и в следующем стабильном периоде трансформируются, поглощаются другими новообразованиями, растворяются в них и, таким образом, отмирают.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В кризисные периоды обостряются основные противоречия: с одной стороны, между возросшими потребностями ребенка и его все еще ограниченными возможностями, с другой - между новыми потребностями ребенка и сложившимися раньше отношениями со взрослыми. Сейчас эти и некоторые другие противоречия часто рассматриваются как движущие силы психического развития.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Кризисные и стабильные периоды развития чередуются. Поэтому возрастная периодизация Л.С. Выготского имеет следующий вид: кризис новорожденности - младенческий возраст (2 месяца-1 год) - кризис 1 года - раннее детство (1-3 года) - кризис 3 лет - дошкольный возраст (3-7 лет) - кризис 7 лет - школьный возраст (8-12 лет) - кризис 13 лет - пубертатный возраст (14-17 лет) - кризис 17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КРИЗИС 1 ГОДА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Переходный период между младенчеством и ранним детством обычно называют кризисом 1 года. Как всякий кризис, он связан со всплеском самостоятельности, появлением аффективных реакций (аффект – вид эмоционального состояния, сильное кратковременное бурно протекающее чувство (ярость, восторг, ужас и др.). Аффективные вспышки у ребенка обычно возникают, когда взрослые не понимают его желаний, его слов, его жестов и мимики, или понимают, но не выполняют то, что он хочет. Ребенок начинает самостоятельно ходить по дому, возрастает круг запрещенных и опасных для него предметов. Не все желания ребенка выполнимы потому, что его действия могут причинить вред ему или окружающим. При очередном слове “нельзя” некоторые дети кричат, падают на пол, бьют по нему руками и ногами. Чаще всего появление сильных аффектов у ребенка связано с определенным стилем воспитания в семье. Это или излишнее давление, не допускающее даже небольших проявлений самостоятельности, или непоследовательность в требованиях взрослых, когда сегодня можно, завтра нельзя, или можно при бабушке, а при папе – ни в коем случае. Установление новых отношений с ребенком, предоставление ему некоторой самостоятельности, т.е. Большей свободы </w:t>
      </w:r>
      <w:proofErr w:type="gramStart"/>
      <w:r w:rsidRPr="00A460EF">
        <w:rPr>
          <w:sz w:val="28"/>
          <w:szCs w:val="28"/>
        </w:rPr>
        <w:t>в действий</w:t>
      </w:r>
      <w:proofErr w:type="gramEnd"/>
      <w:r w:rsidRPr="00A460EF">
        <w:rPr>
          <w:sz w:val="28"/>
          <w:szCs w:val="28"/>
        </w:rPr>
        <w:t xml:space="preserve"> в допустимых пределах, терпение и выдержка близких взрослых смягчают кризис, помогают ребенку избавиться от острых эмоциональных реакций.</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КРИЗИС 3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К трем годам появляется местоимение “я”. У ребенка появляется первичная самооценка – осознание не только своего “я”, но и того, что “я хороший”, “я очень хороший”, “я хороший и больше никакой”. Произнося “я сам”, ребенок стремится действовать в этом мире, изменять его.</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xml:space="preserve">Кризис 3 лет – граница между ранним и дошкольным детством – один из наиболее трудных моментов в жизни ребенка. Это кризис выделения своего “я” (по Д.Б. </w:t>
      </w:r>
      <w:proofErr w:type="spellStart"/>
      <w:r w:rsidRPr="00A460EF">
        <w:rPr>
          <w:sz w:val="28"/>
          <w:szCs w:val="28"/>
        </w:rPr>
        <w:t>Эльконину</w:t>
      </w:r>
      <w:proofErr w:type="spellEnd"/>
      <w:r w:rsidRPr="00A460EF">
        <w:rPr>
          <w:sz w:val="28"/>
          <w:szCs w:val="28"/>
        </w:rPr>
        <w:t>). Ребенок, отделяясь от взрослых, пытается установить с ними новые, более глубокие отношения.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Самостоятельность и активность ребенка возрастают, это требует от близких своевременной перестройки. Если новые отношения с ребенком не складываются, его инициатива не поощряется, самостоятельность постоянно ограничивается, у ребенка возникают кризисные явления. Л.С. Выготский описывает 7 характеристик кризиса 3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Негативизм. Ребенок дает негативную реакцию на требование или просьбу взрослого. Он не делает что-то только потому, что это предложил ему определенный взрослый человек. Главный мотив действия – сделать наоборот, т.е. прямо противоположное тому, что ему сказали.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Упрямство. Это реакция ребенка, который настаивает на чем-то не потому, что ему этого очень хочется, а потому, что он сам об этом сказал взрослым и требует, чтобы с его мнением считались. Упрямство – не настойчивость, с которой ребенок добивается желаемого. Упрямый ребенок настаивает на том, что ему не так уж сильно хочется, или совсем не хочется, или давно расхотелось.</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Строптивость направлена не против конкретного взрослого, а против сложившейся в раннем детстве системы отношений, против принятых в семье норм воспитания. Ребенок стремится настоять на своих желаниях и недоволен всем, что ему предлагают и делают другие. “Да ну!” - самая распространенная реакция в таких случаях.</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Ярко проявляется тенденция к самостоятельности: ребенок хочет все делать и решать сам. Во время кризиса повышенная тенденция к самостоятельности приводит к своеволию, она часто неадекватна возможностям ребенка и вызывает дополнительные конфликты со взрослыми.</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У некоторых детей конфликты с родителями становятся регулярными, они как бы постоянно находятся в состоянии войны со взрослыми. В этих случаях говорят о протесте-бунте. В семье с единственным ребенком может проявиться деспотизм. Ребенок жестко проявляет свою власть над окружающими его взрослыми, диктуя, что он будет есть, а что не будет, может мама уйти из дома или нет и т.д. Если в семье несколько детей, вместо деспотизма обычно возникает ревность: та же тенденция к власти выступает как источник ревнивого, нетерпимого отношения к другим детям, которые не имеют почти никаких прав в семье, с точки зрения юного деспота.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Обесценивание. В глазах ребенка обесценивается то, что было привычно, интересно, дорого раньше. 3-летний ребенок может начать ругаться (обесцениваются старые правила поведения), отбросить или сломать любимую игрушку, предложенную не вовремя и т.п.</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rStyle w:val="a4"/>
          <w:sz w:val="28"/>
          <w:szCs w:val="28"/>
        </w:rPr>
        <w:t>КРИЗИС 7 ЛЕТ</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Независимо от того, когда ребенок пошел в школу, в 6 или 7 лет, он в какой-то момент своего развития проходит через кризис. Ребенок приходит к осознанию своего места в мире общественных отношений. Он открывает для себя значение новой социальной позиции – позиции школьника, связанной с выполнением высоко ценимой взрослыми учебной работы.</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Происходит переоценка ценностей. То, что имеет отношение к учебной деятельности (в первую очередь, отметки), оказывается ценным, то, что связано с игрой – менее важным.</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Ребенок начинает утрачивать детскую непосредственность в поведении, у него появляется другая логика мышления.</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 </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ЛИТЕРАТУРА</w:t>
      </w:r>
    </w:p>
    <w:p w:rsidR="007B1AFB" w:rsidRPr="00A460EF" w:rsidRDefault="007B1AFB" w:rsidP="00616D27">
      <w:pPr>
        <w:pStyle w:val="a3"/>
        <w:spacing w:before="0" w:beforeAutospacing="0" w:after="0" w:afterAutospacing="0"/>
        <w:ind w:firstLine="709"/>
        <w:jc w:val="both"/>
        <w:rPr>
          <w:sz w:val="28"/>
          <w:szCs w:val="28"/>
        </w:rPr>
      </w:pPr>
      <w:r w:rsidRPr="00A460EF">
        <w:rPr>
          <w:sz w:val="28"/>
          <w:szCs w:val="28"/>
        </w:rPr>
        <w:t>И. Ю. Кулагина. Возрастная психология. Развитие ребенка от рождения до 17 лет. М., 1998.</w:t>
      </w:r>
    </w:p>
    <w:p w:rsidR="00CD56E7" w:rsidRDefault="00CD56E7" w:rsidP="00A460EF">
      <w:pPr>
        <w:jc w:val="both"/>
        <w:rPr>
          <w:rFonts w:cs="Times New Roman"/>
          <w:sz w:val="28"/>
          <w:szCs w:val="28"/>
        </w:rPr>
      </w:pPr>
    </w:p>
    <w:p w:rsidR="00155ABA" w:rsidRDefault="00155ABA" w:rsidP="00A460EF">
      <w:pPr>
        <w:jc w:val="both"/>
        <w:rPr>
          <w:rFonts w:cs="Times New Roman"/>
          <w:sz w:val="28"/>
          <w:szCs w:val="28"/>
        </w:rPr>
      </w:pPr>
    </w:p>
    <w:p w:rsidR="00155ABA" w:rsidRDefault="00155ABA" w:rsidP="00155ABA">
      <w:pPr>
        <w:shd w:val="clear" w:color="auto" w:fill="FFFFFF"/>
        <w:spacing w:line="360" w:lineRule="auto"/>
        <w:ind w:firstLine="709"/>
        <w:jc w:val="right"/>
        <w:outlineLvl w:val="0"/>
        <w:rPr>
          <w:rFonts w:eastAsia="Times New Roman" w:cs="Times New Roman"/>
          <w:b/>
          <w:bCs/>
          <w:i/>
          <w:kern w:val="36"/>
          <w:szCs w:val="24"/>
          <w:u w:val="single"/>
          <w:lang w:eastAsia="ru-RU"/>
        </w:rPr>
      </w:pPr>
      <w:r>
        <w:rPr>
          <w:rFonts w:eastAsia="Times New Roman" w:cs="Times New Roman"/>
          <w:b/>
          <w:bCs/>
          <w:i/>
          <w:kern w:val="36"/>
          <w:szCs w:val="24"/>
          <w:u w:val="single"/>
          <w:lang w:eastAsia="ru-RU"/>
        </w:rPr>
        <w:t xml:space="preserve">подготовила </w:t>
      </w:r>
    </w:p>
    <w:p w:rsidR="00155ABA" w:rsidRDefault="00155ABA" w:rsidP="00155ABA">
      <w:pPr>
        <w:shd w:val="clear" w:color="auto" w:fill="FFFFFF"/>
        <w:spacing w:line="360" w:lineRule="auto"/>
        <w:ind w:firstLine="709"/>
        <w:jc w:val="right"/>
        <w:outlineLvl w:val="0"/>
        <w:rPr>
          <w:rFonts w:eastAsia="Times New Roman" w:cs="Times New Roman"/>
          <w:b/>
          <w:bCs/>
          <w:i/>
          <w:kern w:val="36"/>
          <w:szCs w:val="24"/>
          <w:u w:val="single"/>
          <w:lang w:eastAsia="ru-RU"/>
        </w:rPr>
      </w:pPr>
      <w:bookmarkStart w:id="0" w:name="_GoBack"/>
      <w:bookmarkEnd w:id="0"/>
      <w:r>
        <w:rPr>
          <w:rFonts w:eastAsia="Times New Roman" w:cs="Times New Roman"/>
          <w:b/>
          <w:bCs/>
          <w:i/>
          <w:kern w:val="36"/>
          <w:szCs w:val="24"/>
          <w:u w:val="single"/>
          <w:lang w:eastAsia="ru-RU"/>
        </w:rPr>
        <w:t>педагог-психолог ГЛР ЦКРОиР Горшанова О.Н.</w:t>
      </w:r>
    </w:p>
    <w:p w:rsidR="00155ABA" w:rsidRPr="00A460EF" w:rsidRDefault="00155ABA" w:rsidP="00A460EF">
      <w:pPr>
        <w:jc w:val="both"/>
        <w:rPr>
          <w:rFonts w:cs="Times New Roman"/>
          <w:sz w:val="28"/>
          <w:szCs w:val="28"/>
        </w:rPr>
      </w:pPr>
    </w:p>
    <w:sectPr w:rsidR="00155ABA" w:rsidRPr="00A460EF" w:rsidSect="00CD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23C8"/>
    <w:multiLevelType w:val="multilevel"/>
    <w:tmpl w:val="E84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725EA"/>
    <w:multiLevelType w:val="multilevel"/>
    <w:tmpl w:val="6D8CF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61547"/>
    <w:multiLevelType w:val="multilevel"/>
    <w:tmpl w:val="156C4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E17318"/>
    <w:multiLevelType w:val="multilevel"/>
    <w:tmpl w:val="4402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369B5"/>
    <w:multiLevelType w:val="multilevel"/>
    <w:tmpl w:val="1438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D5224"/>
    <w:multiLevelType w:val="multilevel"/>
    <w:tmpl w:val="EFF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231D9"/>
    <w:multiLevelType w:val="multilevel"/>
    <w:tmpl w:val="3E0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76"/>
    <w:rsid w:val="00050CFA"/>
    <w:rsid w:val="00111C94"/>
    <w:rsid w:val="00155ABA"/>
    <w:rsid w:val="00350A76"/>
    <w:rsid w:val="003654A7"/>
    <w:rsid w:val="00386781"/>
    <w:rsid w:val="00616D27"/>
    <w:rsid w:val="0068581E"/>
    <w:rsid w:val="007B1AFB"/>
    <w:rsid w:val="00806164"/>
    <w:rsid w:val="008E267E"/>
    <w:rsid w:val="009A13E3"/>
    <w:rsid w:val="00A460EF"/>
    <w:rsid w:val="00A64E84"/>
    <w:rsid w:val="00A93D60"/>
    <w:rsid w:val="00AB3B1C"/>
    <w:rsid w:val="00B15DE5"/>
    <w:rsid w:val="00B27054"/>
    <w:rsid w:val="00B82A75"/>
    <w:rsid w:val="00BA1AED"/>
    <w:rsid w:val="00BB5F2D"/>
    <w:rsid w:val="00CD56E7"/>
    <w:rsid w:val="00CF4A63"/>
    <w:rsid w:val="00D57CE1"/>
    <w:rsid w:val="00D85804"/>
    <w:rsid w:val="00DC69CA"/>
    <w:rsid w:val="00F4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7088"/>
  <w15:docId w15:val="{5ED9D19F-1915-412A-A4C6-BACECC73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A76"/>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350A76"/>
    <w:rPr>
      <w:b/>
      <w:bCs/>
    </w:rPr>
  </w:style>
  <w:style w:type="character" w:styleId="a5">
    <w:name w:val="Emphasis"/>
    <w:basedOn w:val="a0"/>
    <w:uiPriority w:val="20"/>
    <w:qFormat/>
    <w:rsid w:val="00350A76"/>
    <w:rPr>
      <w:i/>
      <w:iCs/>
    </w:rPr>
  </w:style>
  <w:style w:type="character" w:styleId="a6">
    <w:name w:val="Hyperlink"/>
    <w:basedOn w:val="a0"/>
    <w:uiPriority w:val="99"/>
    <w:semiHidden/>
    <w:unhideWhenUsed/>
    <w:rsid w:val="00DC69CA"/>
    <w:rPr>
      <w:color w:val="0000FF"/>
      <w:u w:val="single"/>
    </w:rPr>
  </w:style>
  <w:style w:type="character" w:customStyle="1" w:styleId="apple-converted-space">
    <w:name w:val="apple-converted-space"/>
    <w:basedOn w:val="a0"/>
    <w:rsid w:val="00386781"/>
  </w:style>
  <w:style w:type="paragraph" w:styleId="a7">
    <w:name w:val="Balloon Text"/>
    <w:basedOn w:val="a"/>
    <w:link w:val="a8"/>
    <w:uiPriority w:val="99"/>
    <w:semiHidden/>
    <w:unhideWhenUsed/>
    <w:rsid w:val="00111C94"/>
    <w:rPr>
      <w:rFonts w:ascii="Tahoma" w:hAnsi="Tahoma" w:cs="Tahoma"/>
      <w:sz w:val="16"/>
      <w:szCs w:val="16"/>
    </w:rPr>
  </w:style>
  <w:style w:type="character" w:customStyle="1" w:styleId="a8">
    <w:name w:val="Текст выноски Знак"/>
    <w:basedOn w:val="a0"/>
    <w:link w:val="a7"/>
    <w:uiPriority w:val="99"/>
    <w:semiHidden/>
    <w:rsid w:val="00111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218">
      <w:bodyDiv w:val="1"/>
      <w:marLeft w:val="0"/>
      <w:marRight w:val="0"/>
      <w:marTop w:val="0"/>
      <w:marBottom w:val="0"/>
      <w:divBdr>
        <w:top w:val="none" w:sz="0" w:space="0" w:color="auto"/>
        <w:left w:val="none" w:sz="0" w:space="0" w:color="auto"/>
        <w:bottom w:val="none" w:sz="0" w:space="0" w:color="auto"/>
        <w:right w:val="none" w:sz="0" w:space="0" w:color="auto"/>
      </w:divBdr>
    </w:div>
    <w:div w:id="96142438">
      <w:bodyDiv w:val="1"/>
      <w:marLeft w:val="0"/>
      <w:marRight w:val="0"/>
      <w:marTop w:val="0"/>
      <w:marBottom w:val="0"/>
      <w:divBdr>
        <w:top w:val="none" w:sz="0" w:space="0" w:color="auto"/>
        <w:left w:val="none" w:sz="0" w:space="0" w:color="auto"/>
        <w:bottom w:val="none" w:sz="0" w:space="0" w:color="auto"/>
        <w:right w:val="none" w:sz="0" w:space="0" w:color="auto"/>
      </w:divBdr>
      <w:divsChild>
        <w:div w:id="1259487664">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 w:id="121315358">
      <w:bodyDiv w:val="1"/>
      <w:marLeft w:val="0"/>
      <w:marRight w:val="0"/>
      <w:marTop w:val="0"/>
      <w:marBottom w:val="0"/>
      <w:divBdr>
        <w:top w:val="none" w:sz="0" w:space="0" w:color="auto"/>
        <w:left w:val="none" w:sz="0" w:space="0" w:color="auto"/>
        <w:bottom w:val="none" w:sz="0" w:space="0" w:color="auto"/>
        <w:right w:val="none" w:sz="0" w:space="0" w:color="auto"/>
      </w:divBdr>
    </w:div>
    <w:div w:id="260988198">
      <w:bodyDiv w:val="1"/>
      <w:marLeft w:val="0"/>
      <w:marRight w:val="0"/>
      <w:marTop w:val="0"/>
      <w:marBottom w:val="0"/>
      <w:divBdr>
        <w:top w:val="none" w:sz="0" w:space="0" w:color="auto"/>
        <w:left w:val="none" w:sz="0" w:space="0" w:color="auto"/>
        <w:bottom w:val="none" w:sz="0" w:space="0" w:color="auto"/>
        <w:right w:val="none" w:sz="0" w:space="0" w:color="auto"/>
      </w:divBdr>
      <w:divsChild>
        <w:div w:id="453325945">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 w:id="317197454">
      <w:bodyDiv w:val="1"/>
      <w:marLeft w:val="0"/>
      <w:marRight w:val="0"/>
      <w:marTop w:val="0"/>
      <w:marBottom w:val="0"/>
      <w:divBdr>
        <w:top w:val="none" w:sz="0" w:space="0" w:color="auto"/>
        <w:left w:val="none" w:sz="0" w:space="0" w:color="auto"/>
        <w:bottom w:val="none" w:sz="0" w:space="0" w:color="auto"/>
        <w:right w:val="none" w:sz="0" w:space="0" w:color="auto"/>
      </w:divBdr>
    </w:div>
    <w:div w:id="355279661">
      <w:bodyDiv w:val="1"/>
      <w:marLeft w:val="0"/>
      <w:marRight w:val="0"/>
      <w:marTop w:val="0"/>
      <w:marBottom w:val="0"/>
      <w:divBdr>
        <w:top w:val="none" w:sz="0" w:space="0" w:color="auto"/>
        <w:left w:val="none" w:sz="0" w:space="0" w:color="auto"/>
        <w:bottom w:val="none" w:sz="0" w:space="0" w:color="auto"/>
        <w:right w:val="none" w:sz="0" w:space="0" w:color="auto"/>
      </w:divBdr>
      <w:divsChild>
        <w:div w:id="2060784382">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 w:id="559706279">
      <w:bodyDiv w:val="1"/>
      <w:marLeft w:val="0"/>
      <w:marRight w:val="0"/>
      <w:marTop w:val="0"/>
      <w:marBottom w:val="0"/>
      <w:divBdr>
        <w:top w:val="none" w:sz="0" w:space="0" w:color="auto"/>
        <w:left w:val="none" w:sz="0" w:space="0" w:color="auto"/>
        <w:bottom w:val="none" w:sz="0" w:space="0" w:color="auto"/>
        <w:right w:val="none" w:sz="0" w:space="0" w:color="auto"/>
      </w:divBdr>
    </w:div>
    <w:div w:id="880673898">
      <w:bodyDiv w:val="1"/>
      <w:marLeft w:val="0"/>
      <w:marRight w:val="0"/>
      <w:marTop w:val="0"/>
      <w:marBottom w:val="0"/>
      <w:divBdr>
        <w:top w:val="none" w:sz="0" w:space="0" w:color="auto"/>
        <w:left w:val="none" w:sz="0" w:space="0" w:color="auto"/>
        <w:bottom w:val="none" w:sz="0" w:space="0" w:color="auto"/>
        <w:right w:val="none" w:sz="0" w:space="0" w:color="auto"/>
      </w:divBdr>
    </w:div>
    <w:div w:id="1025860615">
      <w:bodyDiv w:val="1"/>
      <w:marLeft w:val="0"/>
      <w:marRight w:val="0"/>
      <w:marTop w:val="0"/>
      <w:marBottom w:val="0"/>
      <w:divBdr>
        <w:top w:val="none" w:sz="0" w:space="0" w:color="auto"/>
        <w:left w:val="none" w:sz="0" w:space="0" w:color="auto"/>
        <w:bottom w:val="none" w:sz="0" w:space="0" w:color="auto"/>
        <w:right w:val="none" w:sz="0" w:space="0" w:color="auto"/>
      </w:divBdr>
      <w:divsChild>
        <w:div w:id="1431659282">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 w:id="1182819658">
      <w:bodyDiv w:val="1"/>
      <w:marLeft w:val="0"/>
      <w:marRight w:val="0"/>
      <w:marTop w:val="0"/>
      <w:marBottom w:val="0"/>
      <w:divBdr>
        <w:top w:val="none" w:sz="0" w:space="0" w:color="auto"/>
        <w:left w:val="none" w:sz="0" w:space="0" w:color="auto"/>
        <w:bottom w:val="none" w:sz="0" w:space="0" w:color="auto"/>
        <w:right w:val="none" w:sz="0" w:space="0" w:color="auto"/>
      </w:divBdr>
    </w:div>
    <w:div w:id="1199273065">
      <w:bodyDiv w:val="1"/>
      <w:marLeft w:val="0"/>
      <w:marRight w:val="0"/>
      <w:marTop w:val="0"/>
      <w:marBottom w:val="0"/>
      <w:divBdr>
        <w:top w:val="none" w:sz="0" w:space="0" w:color="auto"/>
        <w:left w:val="none" w:sz="0" w:space="0" w:color="auto"/>
        <w:bottom w:val="none" w:sz="0" w:space="0" w:color="auto"/>
        <w:right w:val="none" w:sz="0" w:space="0" w:color="auto"/>
      </w:divBdr>
    </w:div>
    <w:div w:id="1202590461">
      <w:bodyDiv w:val="1"/>
      <w:marLeft w:val="0"/>
      <w:marRight w:val="0"/>
      <w:marTop w:val="0"/>
      <w:marBottom w:val="0"/>
      <w:divBdr>
        <w:top w:val="none" w:sz="0" w:space="0" w:color="auto"/>
        <w:left w:val="none" w:sz="0" w:space="0" w:color="auto"/>
        <w:bottom w:val="none" w:sz="0" w:space="0" w:color="auto"/>
        <w:right w:val="none" w:sz="0" w:space="0" w:color="auto"/>
      </w:divBdr>
      <w:divsChild>
        <w:div w:id="1753040045">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 w:id="1387756552">
      <w:bodyDiv w:val="1"/>
      <w:marLeft w:val="0"/>
      <w:marRight w:val="0"/>
      <w:marTop w:val="0"/>
      <w:marBottom w:val="0"/>
      <w:divBdr>
        <w:top w:val="none" w:sz="0" w:space="0" w:color="auto"/>
        <w:left w:val="none" w:sz="0" w:space="0" w:color="auto"/>
        <w:bottom w:val="none" w:sz="0" w:space="0" w:color="auto"/>
        <w:right w:val="none" w:sz="0" w:space="0" w:color="auto"/>
      </w:divBdr>
    </w:div>
    <w:div w:id="1929540897">
      <w:bodyDiv w:val="1"/>
      <w:marLeft w:val="0"/>
      <w:marRight w:val="0"/>
      <w:marTop w:val="0"/>
      <w:marBottom w:val="0"/>
      <w:divBdr>
        <w:top w:val="none" w:sz="0" w:space="0" w:color="auto"/>
        <w:left w:val="none" w:sz="0" w:space="0" w:color="auto"/>
        <w:bottom w:val="none" w:sz="0" w:space="0" w:color="auto"/>
        <w:right w:val="none" w:sz="0" w:space="0" w:color="auto"/>
      </w:divBdr>
      <w:divsChild>
        <w:div w:id="1264998689">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 w:id="2057312767">
      <w:bodyDiv w:val="1"/>
      <w:marLeft w:val="0"/>
      <w:marRight w:val="0"/>
      <w:marTop w:val="0"/>
      <w:marBottom w:val="0"/>
      <w:divBdr>
        <w:top w:val="none" w:sz="0" w:space="0" w:color="auto"/>
        <w:left w:val="none" w:sz="0" w:space="0" w:color="auto"/>
        <w:bottom w:val="none" w:sz="0" w:space="0" w:color="auto"/>
        <w:right w:val="none" w:sz="0" w:space="0" w:color="auto"/>
      </w:divBdr>
      <w:divsChild>
        <w:div w:id="503519090">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4443</Words>
  <Characters>25327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CKROiR</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W10</cp:lastModifiedBy>
  <cp:revision>2</cp:revision>
  <dcterms:created xsi:type="dcterms:W3CDTF">2018-09-05T18:13:00Z</dcterms:created>
  <dcterms:modified xsi:type="dcterms:W3CDTF">2018-09-05T18:13:00Z</dcterms:modified>
</cp:coreProperties>
</file>