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7" w:rsidRPr="00073287" w:rsidRDefault="00073287" w:rsidP="00073287">
      <w:pPr>
        <w:pStyle w:val="30"/>
        <w:shd w:val="clear" w:color="auto" w:fill="auto"/>
        <w:spacing w:before="0" w:line="360" w:lineRule="auto"/>
        <w:ind w:firstLine="284"/>
        <w:rPr>
          <w:sz w:val="32"/>
          <w:szCs w:val="32"/>
        </w:rPr>
      </w:pPr>
      <w:r w:rsidRPr="00073287">
        <w:rPr>
          <w:sz w:val="32"/>
          <w:szCs w:val="32"/>
        </w:rPr>
        <w:t>Рекомендации для родителей</w:t>
      </w:r>
    </w:p>
    <w:p w:rsidR="00073287" w:rsidRPr="00073287" w:rsidRDefault="00073287" w:rsidP="00073287">
      <w:pPr>
        <w:pStyle w:val="30"/>
        <w:shd w:val="clear" w:color="auto" w:fill="auto"/>
        <w:spacing w:before="0" w:line="360" w:lineRule="auto"/>
        <w:ind w:firstLine="284"/>
        <w:rPr>
          <w:sz w:val="32"/>
          <w:szCs w:val="32"/>
        </w:rPr>
      </w:pPr>
      <w:r w:rsidRPr="00073287">
        <w:rPr>
          <w:sz w:val="32"/>
          <w:szCs w:val="32"/>
        </w:rPr>
        <w:t>«Суицидальное поведение ребенка: стратегии поведения родителей»</w:t>
      </w:r>
    </w:p>
    <w:p w:rsidR="00073287" w:rsidRPr="00073287" w:rsidRDefault="00073287" w:rsidP="00073287">
      <w:pPr>
        <w:pStyle w:val="30"/>
        <w:shd w:val="clear" w:color="auto" w:fill="auto"/>
        <w:spacing w:before="0" w:line="240" w:lineRule="auto"/>
        <w:ind w:firstLine="284"/>
        <w:rPr>
          <w:sz w:val="28"/>
          <w:szCs w:val="28"/>
        </w:rPr>
      </w:pPr>
    </w:p>
    <w:p w:rsidR="00073287" w:rsidRPr="00073287" w:rsidRDefault="00073287" w:rsidP="00073287">
      <w:pPr>
        <w:pStyle w:val="21"/>
        <w:shd w:val="clear" w:color="auto" w:fill="auto"/>
        <w:spacing w:after="193" w:line="276" w:lineRule="auto"/>
        <w:ind w:right="20"/>
        <w:rPr>
          <w:sz w:val="28"/>
          <w:szCs w:val="28"/>
        </w:rPr>
      </w:pPr>
      <w:r w:rsidRPr="00073287">
        <w:rPr>
          <w:rStyle w:val="a4"/>
          <w:sz w:val="28"/>
          <w:szCs w:val="28"/>
        </w:rPr>
        <w:t>Родителям следует помнить,</w:t>
      </w:r>
      <w:r w:rsidRPr="00073287">
        <w:rPr>
          <w:sz w:val="28"/>
          <w:szCs w:val="28"/>
        </w:rPr>
        <w:t xml:space="preserve"> что большинство самоубий</w:t>
      </w:r>
      <w:proofErr w:type="gramStart"/>
      <w:r w:rsidRPr="00073287">
        <w:rPr>
          <w:sz w:val="28"/>
          <w:szCs w:val="28"/>
        </w:rPr>
        <w:t>ств св</w:t>
      </w:r>
      <w:proofErr w:type="gramEnd"/>
      <w:r w:rsidRPr="00073287">
        <w:rPr>
          <w:sz w:val="28"/>
          <w:szCs w:val="28"/>
        </w:rPr>
        <w:t>язано с конфликтными ситуациями в семье. Около 40 процентов опрошенных учеников начальных классов ответили, что их наказывают за плохие оценки, даже бьют. В ответах старшеклассников (было опрошено 300 человек) физическое насилие почти не упоминается, но только половина опрошенных считают своё положение в семье равноправным. К суициду может привести то, что подростки чувствуют себя в семье одинокими людьми, которых никто не понимает и не любит. Данные исследования показали, что чем лучше взаимоотношения с родителями, тем меньший процент подростков, задумывающихся о самоубийстве. Те же исследования показали, что у самоубийц и потенциальных самоубийц отношения с родителями или одним из них были плохие или удовлетворительные.</w:t>
      </w:r>
    </w:p>
    <w:p w:rsidR="00073287" w:rsidRPr="00073287" w:rsidRDefault="00073287" w:rsidP="00073287">
      <w:pPr>
        <w:pStyle w:val="21"/>
        <w:shd w:val="clear" w:color="auto" w:fill="auto"/>
        <w:spacing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Среди причин были также названы: плохие отношения со сверстниками -11,3 % опрошенных; затяжные депрессии вследствие одиночества и безответной любви - 18 %; тяжёлое материальное положение - 5 %; проблемы, связанные с учёбой - 11 %; безвыходная ситуация - 8,7 %.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left="20" w:right="20" w:firstLine="560"/>
        <w:rPr>
          <w:sz w:val="28"/>
          <w:szCs w:val="28"/>
        </w:rPr>
      </w:pPr>
      <w:r w:rsidRPr="00073287">
        <w:rPr>
          <w:rStyle w:val="a4"/>
          <w:sz w:val="28"/>
          <w:szCs w:val="28"/>
        </w:rPr>
        <w:t>Отношение детей к смерти и возможному самоубийству</w:t>
      </w:r>
      <w:r w:rsidRPr="00073287">
        <w:rPr>
          <w:sz w:val="28"/>
          <w:szCs w:val="28"/>
        </w:rPr>
        <w:t xml:space="preserve"> формируется и меняется в зависимости от возраста ребёнка. У детей до 5 лет нет ещё устойчивого представления о смерти как о чём-то необратимом, Умереть означает для ребёнка в этом возрасте продолжать существование в какой-то другой форме. Хотя в 5 лет ребёнок уже имеет представление о расставании, на смерть он реагирует скорее со страхом, протестом и с некоторым любопытством. </w:t>
      </w:r>
      <w:proofErr w:type="gramStart"/>
      <w:r w:rsidRPr="00073287">
        <w:rPr>
          <w:sz w:val="28"/>
          <w:szCs w:val="28"/>
        </w:rPr>
        <w:t>Внутреннее</w:t>
      </w:r>
      <w:proofErr w:type="gramEnd"/>
      <w:r w:rsidRPr="00073287">
        <w:rPr>
          <w:sz w:val="28"/>
          <w:szCs w:val="28"/>
        </w:rPr>
        <w:t xml:space="preserve"> и внешнее ещё окончательно не разделены для ребёнка. У детей этого возраста ещё нет конкретного понятия о времени. Слова «навсегда», «конец» или «окончательно» ещё полностью ими не осознаются. Ребёнку кажется, что смерть - это что-то вроде сна. Ему кажется, что после похорон люди ещё каким-то образом живут в гробу. В то же время ребёнок начинает понимать, что «жизнь после смерти» отличается от обычной жизни. Старший дошкольник имеет достаточно чёткое представление о смерти - часто в образе скелета или привидения с косой. В младшем школьном возрасте часть детей считает смерть наказанием за зло. Другая часть детей относится к смерти как естественному концу жизни. Подростки же полностью осознают неизбежность и окончательный характер </w:t>
      </w:r>
      <w:r w:rsidRPr="00073287">
        <w:rPr>
          <w:sz w:val="28"/>
          <w:szCs w:val="28"/>
        </w:rPr>
        <w:lastRenderedPageBreak/>
        <w:t>смерти. Они уже способны понять существующие 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073287" w:rsidRPr="00073287" w:rsidRDefault="00073287" w:rsidP="00073287">
      <w:pPr>
        <w:pStyle w:val="21"/>
        <w:shd w:val="clear" w:color="auto" w:fill="auto"/>
        <w:spacing w:after="180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Психическая организация подростка очень нестабильна, причём на всех уровнях: эмоций, чувств, интеллекта. Это и крайняя неустойчивость самооценки и при этом максимализм; и неадекватное представление о собственной компетентности, социальной компетентности в частности; и снижение настроения, тревожность, легко возникающие страхи. Страхи нередко бывают беспредметные, возникающие вследствие «метафизической интоксикации». Провести чёткую границу между истинными и демонстративно-шантажными суицидальными попытками можно л</w:t>
      </w:r>
      <w:r w:rsidRPr="00073287">
        <w:rPr>
          <w:rStyle w:val="1"/>
          <w:sz w:val="28"/>
          <w:szCs w:val="28"/>
        </w:rPr>
        <w:t>ишь</w:t>
      </w:r>
      <w:r w:rsidRPr="00073287">
        <w:rPr>
          <w:sz w:val="28"/>
          <w:szCs w:val="28"/>
        </w:rPr>
        <w:t xml:space="preserve"> для взрослых. В подростковом возрасте такой границы нет. Любое </w:t>
      </w:r>
      <w:proofErr w:type="spellStart"/>
      <w:r w:rsidRPr="00073287">
        <w:rPr>
          <w:sz w:val="28"/>
          <w:szCs w:val="28"/>
        </w:rPr>
        <w:t>аутоагрессивное</w:t>
      </w:r>
      <w:proofErr w:type="spellEnd"/>
      <w:r w:rsidRPr="00073287">
        <w:rPr>
          <w:sz w:val="28"/>
          <w:szCs w:val="28"/>
        </w:rPr>
        <w:t xml:space="preserve"> действие подростка следует рассматривать как поступок, опасный дня его жизни и здоровья. Конечно, надо понимать, что происходит на самом деле, потому что от этого зависят стратегия и тактика нашего поведения. Но относиться к каждому такому случаю мы должны с одинаковой долей серьёзности.</w:t>
      </w:r>
    </w:p>
    <w:p w:rsidR="00073287" w:rsidRPr="00073287" w:rsidRDefault="00073287" w:rsidP="00073287">
      <w:pPr>
        <w:pStyle w:val="21"/>
        <w:shd w:val="clear" w:color="auto" w:fill="auto"/>
        <w:spacing w:after="184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Трудности своевременного распознавания суицидальных тенденций и неожиданных для окружающих случаев суицида заключается, в том, что с точки зрения (опыта) взрослых, мотивы детей подталкивающих их таким действиям расцениваются взрослыми как несерьезные, мимолетные, незначительные, в то время как для подростка это значимость очень высока. То, что взрослому кажется ерундой, подростку может показаться концом света. Трагедия состоит в том, что временные проблемы, таким образом, решаются раз и навсегда.</w:t>
      </w:r>
    </w:p>
    <w:p w:rsidR="00073287" w:rsidRPr="00073287" w:rsidRDefault="00073287" w:rsidP="00073287">
      <w:pPr>
        <w:pStyle w:val="21"/>
        <w:shd w:val="clear" w:color="auto" w:fill="auto"/>
        <w:spacing w:after="184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Подростки часто повторяют суицидальные попытки, причём следующая попытка нередко бывает более тяжёлой, поскольку в ней учитывается опыт неудавшейся. Даже если подросток совершает демонстративную суицидальную попытку, используя её для эффективного воздействия на окружающих, нужно помнить: это неадаптивный способ разрешения ситуации, и есть большая опасность переигранной демонстрации, последствия которой могут быть весьма и весьма плачевными. Аффекты разрушительны для подростка! Суицидальная угроза, высказанная в аффекте, как правило, осуществляется, и последствия бывают очень тяжёлыми.</w:t>
      </w:r>
    </w:p>
    <w:p w:rsidR="00073287" w:rsidRPr="00073287" w:rsidRDefault="00073287" w:rsidP="00073287">
      <w:pPr>
        <w:pStyle w:val="21"/>
        <w:shd w:val="clear" w:color="auto" w:fill="auto"/>
        <w:spacing w:after="176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Если вы заметили склонность своего ребёнка к самоубийству, </w:t>
      </w:r>
      <w:r w:rsidRPr="00073287">
        <w:rPr>
          <w:sz w:val="28"/>
          <w:szCs w:val="28"/>
        </w:rPr>
        <w:lastRenderedPageBreak/>
        <w:t>следующие советы и рекомендации помогут вам изменить ситуацию.</w:t>
      </w:r>
    </w:p>
    <w:p w:rsidR="00073287" w:rsidRPr="00073287" w:rsidRDefault="00073287" w:rsidP="00073287">
      <w:pPr>
        <w:pStyle w:val="21"/>
        <w:shd w:val="clear" w:color="auto" w:fill="auto"/>
        <w:spacing w:after="183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Нужно остановиться, если разгорается скандал. Заставьте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</w:p>
    <w:p w:rsidR="00073287" w:rsidRPr="00073287" w:rsidRDefault="00073287" w:rsidP="00073287">
      <w:pPr>
        <w:pStyle w:val="21"/>
        <w:shd w:val="clear" w:color="auto" w:fill="auto"/>
        <w:spacing w:after="91" w:line="276" w:lineRule="auto"/>
        <w:ind w:left="20" w:firstLine="560"/>
        <w:rPr>
          <w:sz w:val="28"/>
          <w:szCs w:val="28"/>
        </w:rPr>
      </w:pPr>
      <w:r w:rsidRPr="00073287">
        <w:rPr>
          <w:sz w:val="28"/>
          <w:szCs w:val="28"/>
        </w:rPr>
        <w:t>Обращайте внимание на характерные признаки:</w:t>
      </w:r>
    </w:p>
    <w:p w:rsidR="00073287" w:rsidRPr="00073287" w:rsidRDefault="00073287" w:rsidP="00073287">
      <w:pPr>
        <w:pStyle w:val="30"/>
        <w:shd w:val="clear" w:color="auto" w:fill="auto"/>
        <w:spacing w:before="0" w:after="93" w:line="276" w:lineRule="auto"/>
        <w:ind w:left="20" w:firstLine="560"/>
        <w:jc w:val="both"/>
        <w:rPr>
          <w:sz w:val="28"/>
          <w:szCs w:val="28"/>
        </w:rPr>
      </w:pPr>
      <w:r w:rsidRPr="00073287">
        <w:rPr>
          <w:sz w:val="28"/>
          <w:szCs w:val="28"/>
        </w:rPr>
        <w:t>•Словесные признаки:</w:t>
      </w:r>
    </w:p>
    <w:p w:rsidR="00073287" w:rsidRPr="00073287" w:rsidRDefault="00073287" w:rsidP="00073287">
      <w:pPr>
        <w:pStyle w:val="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прямо и явно говорит о смерти: «Я собираюсь покончить с собой», «Я не могу так дальше жить»;</w:t>
      </w:r>
    </w:p>
    <w:p w:rsidR="00073287" w:rsidRPr="00073287" w:rsidRDefault="00073287" w:rsidP="00073287">
      <w:pPr>
        <w:pStyle w:val="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косвенно намекает о своём намерении: «Я больше не буду ни для кого проблемой», «Тебе больше не придётся обо мне волноваться»;</w:t>
      </w:r>
    </w:p>
    <w:p w:rsidR="00073287" w:rsidRPr="00073287" w:rsidRDefault="00073287" w:rsidP="00073287">
      <w:pPr>
        <w:pStyle w:val="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6" w:lineRule="auto"/>
        <w:ind w:left="20" w:firstLine="560"/>
        <w:rPr>
          <w:sz w:val="28"/>
          <w:szCs w:val="28"/>
        </w:rPr>
      </w:pPr>
      <w:r w:rsidRPr="00073287">
        <w:rPr>
          <w:sz w:val="28"/>
          <w:szCs w:val="28"/>
        </w:rPr>
        <w:t>много шутит на тему самоубийства;</w:t>
      </w:r>
    </w:p>
    <w:p w:rsidR="00073287" w:rsidRPr="00073287" w:rsidRDefault="00073287" w:rsidP="00073287">
      <w:pPr>
        <w:pStyle w:val="21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6" w:lineRule="auto"/>
        <w:ind w:left="20" w:firstLine="560"/>
        <w:rPr>
          <w:sz w:val="28"/>
          <w:szCs w:val="28"/>
        </w:rPr>
      </w:pPr>
      <w:r w:rsidRPr="00073287">
        <w:rPr>
          <w:sz w:val="28"/>
          <w:szCs w:val="28"/>
        </w:rPr>
        <w:t>проявляет нездоровую заинтересованность вопросами смерти.</w:t>
      </w:r>
    </w:p>
    <w:p w:rsidR="00073287" w:rsidRPr="00073287" w:rsidRDefault="00073287" w:rsidP="00073287">
      <w:pPr>
        <w:pStyle w:val="30"/>
        <w:shd w:val="clear" w:color="auto" w:fill="auto"/>
        <w:spacing w:before="0" w:after="180" w:line="276" w:lineRule="auto"/>
        <w:ind w:left="20" w:firstLine="560"/>
        <w:jc w:val="both"/>
        <w:rPr>
          <w:sz w:val="28"/>
          <w:szCs w:val="28"/>
        </w:rPr>
      </w:pPr>
      <w:r w:rsidRPr="00073287">
        <w:rPr>
          <w:sz w:val="28"/>
          <w:szCs w:val="28"/>
        </w:rPr>
        <w:t>•Поведенческие признаки:</w:t>
      </w:r>
    </w:p>
    <w:p w:rsidR="00073287" w:rsidRPr="00073287" w:rsidRDefault="00073287" w:rsidP="00073287">
      <w:pPr>
        <w:pStyle w:val="21"/>
        <w:shd w:val="clear" w:color="auto" w:fill="auto"/>
        <w:spacing w:after="191" w:line="276" w:lineRule="auto"/>
        <w:ind w:left="20"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-раздаёт другим вещи, имеющие личную значимость, окончательно приводит в порядок дела, мирится с давними врагами;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left="20" w:firstLine="560"/>
        <w:rPr>
          <w:sz w:val="28"/>
          <w:szCs w:val="28"/>
        </w:rPr>
      </w:pPr>
      <w:r w:rsidRPr="00073287">
        <w:rPr>
          <w:sz w:val="28"/>
          <w:szCs w:val="28"/>
        </w:rPr>
        <w:t>-демонстрирует радикальные перемены в поведении, такие как: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firstLine="560"/>
        <w:rPr>
          <w:sz w:val="28"/>
          <w:szCs w:val="28"/>
        </w:rPr>
      </w:pPr>
      <w:r w:rsidRPr="00073287">
        <w:rPr>
          <w:sz w:val="28"/>
          <w:szCs w:val="28"/>
        </w:rPr>
        <w:t>в еде - ест слишком мало или слишком много;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во сне - </w:t>
      </w:r>
      <w:proofErr w:type="gramStart"/>
      <w:r w:rsidRPr="00073287">
        <w:rPr>
          <w:sz w:val="28"/>
          <w:szCs w:val="28"/>
        </w:rPr>
        <w:t>спит слишком мало</w:t>
      </w:r>
      <w:proofErr w:type="gramEnd"/>
      <w:r w:rsidRPr="00073287">
        <w:rPr>
          <w:sz w:val="28"/>
          <w:szCs w:val="28"/>
        </w:rPr>
        <w:t xml:space="preserve"> или слишком много;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firstLine="560"/>
        <w:rPr>
          <w:sz w:val="28"/>
          <w:szCs w:val="28"/>
        </w:rPr>
      </w:pPr>
      <w:r w:rsidRPr="00073287">
        <w:rPr>
          <w:sz w:val="28"/>
          <w:szCs w:val="28"/>
        </w:rPr>
        <w:t>во внешнем виде - становится неряшливым;</w:t>
      </w:r>
    </w:p>
    <w:p w:rsidR="00073287" w:rsidRPr="00073287" w:rsidRDefault="00073287" w:rsidP="00073287">
      <w:pPr>
        <w:pStyle w:val="21"/>
        <w:shd w:val="clear" w:color="auto" w:fill="auto"/>
        <w:spacing w:after="103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в школьных привычках - пропускает занятия; не выполняет домашние задания, избегает общения с одноклассниками; проявляет раздражительность, угрюмость, находится в подавленном настроении;</w:t>
      </w:r>
    </w:p>
    <w:p w:rsidR="00073287" w:rsidRPr="00073287" w:rsidRDefault="00073287" w:rsidP="00073287">
      <w:pPr>
        <w:pStyle w:val="21"/>
        <w:shd w:val="clear" w:color="auto" w:fill="auto"/>
        <w:spacing w:after="260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замыкается от семьи и друзей, бывает чрезмерно деятельным или, наоборот, безразличным к окружающему миру; ощущает </w:t>
      </w:r>
      <w:proofErr w:type="gramStart"/>
      <w:r w:rsidRPr="00073287">
        <w:rPr>
          <w:sz w:val="28"/>
          <w:szCs w:val="28"/>
        </w:rPr>
        <w:t>попеременно то</w:t>
      </w:r>
      <w:proofErr w:type="gramEnd"/>
      <w:r w:rsidRPr="00073287">
        <w:rPr>
          <w:sz w:val="28"/>
          <w:szCs w:val="28"/>
        </w:rPr>
        <w:t xml:space="preserve"> внезапную эйфорию, то приступы отчаяния.</w:t>
      </w:r>
    </w:p>
    <w:p w:rsidR="00073287" w:rsidRPr="00073287" w:rsidRDefault="00073287" w:rsidP="00073287">
      <w:pPr>
        <w:pStyle w:val="11"/>
        <w:keepNext/>
        <w:keepLines/>
        <w:shd w:val="clear" w:color="auto" w:fill="auto"/>
        <w:spacing w:before="0" w:after="227" w:line="276" w:lineRule="auto"/>
        <w:ind w:left="2900"/>
        <w:jc w:val="both"/>
        <w:rPr>
          <w:sz w:val="28"/>
          <w:szCs w:val="28"/>
        </w:rPr>
      </w:pPr>
      <w:bookmarkStart w:id="0" w:name="bookmark0"/>
      <w:r w:rsidRPr="00073287">
        <w:rPr>
          <w:sz w:val="28"/>
          <w:szCs w:val="28"/>
        </w:rPr>
        <w:t>Что можно сделать, чтобы помочь?</w:t>
      </w:r>
      <w:bookmarkEnd w:id="0"/>
    </w:p>
    <w:p w:rsidR="00073287" w:rsidRPr="00073287" w:rsidRDefault="00073287" w:rsidP="0007328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90" w:line="276" w:lineRule="auto"/>
        <w:ind w:firstLine="560"/>
        <w:jc w:val="both"/>
        <w:rPr>
          <w:sz w:val="28"/>
          <w:szCs w:val="28"/>
        </w:rPr>
      </w:pPr>
      <w:bookmarkStart w:id="1" w:name="bookmark1"/>
      <w:r w:rsidRPr="00073287">
        <w:rPr>
          <w:sz w:val="28"/>
          <w:szCs w:val="28"/>
        </w:rPr>
        <w:t>Установите заботливые взаимоотношения.</w:t>
      </w:r>
      <w:bookmarkEnd w:id="1"/>
    </w:p>
    <w:p w:rsidR="00073287" w:rsidRPr="00073287" w:rsidRDefault="00073287" w:rsidP="00073287">
      <w:pPr>
        <w:pStyle w:val="21"/>
        <w:shd w:val="clear" w:color="auto" w:fill="auto"/>
        <w:spacing w:after="187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Не существует всеохватывающих рецептов решения такой серьёзной проблемы, как самоубийство. Но вы можете сделать гигантский шаг 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 словами, но и внутренне принять; в этих обстоятельствах уместнее не морализирование, а поддержка. Для подростка, </w:t>
      </w:r>
      <w:r w:rsidRPr="00073287">
        <w:rPr>
          <w:sz w:val="28"/>
          <w:szCs w:val="28"/>
        </w:rPr>
        <w:lastRenderedPageBreak/>
        <w:t>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ребёнка</w:t>
      </w:r>
    </w:p>
    <w:p w:rsidR="00073287" w:rsidRPr="00073287" w:rsidRDefault="00073287" w:rsidP="0007328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97" w:line="276" w:lineRule="auto"/>
        <w:ind w:firstLine="560"/>
        <w:jc w:val="both"/>
        <w:rPr>
          <w:sz w:val="28"/>
          <w:szCs w:val="28"/>
        </w:rPr>
      </w:pPr>
      <w:bookmarkStart w:id="2" w:name="bookmark2"/>
      <w:r w:rsidRPr="00073287">
        <w:rPr>
          <w:sz w:val="28"/>
          <w:szCs w:val="28"/>
        </w:rPr>
        <w:t>Будьте внимательным слушателем.</w:t>
      </w:r>
      <w:bookmarkEnd w:id="2"/>
    </w:p>
    <w:p w:rsidR="00073287" w:rsidRPr="00073287" w:rsidRDefault="00073287" w:rsidP="00073287">
      <w:pPr>
        <w:pStyle w:val="21"/>
        <w:shd w:val="clear" w:color="auto" w:fill="auto"/>
        <w:spacing w:after="184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Обращайте внимания на фразы: «У меня нет ничего такого, ради чего стоило бы жить».</w:t>
      </w:r>
    </w:p>
    <w:p w:rsidR="00073287" w:rsidRPr="00073287" w:rsidRDefault="00073287" w:rsidP="00073287">
      <w:pPr>
        <w:pStyle w:val="21"/>
        <w:shd w:val="clear" w:color="auto" w:fill="auto"/>
        <w:spacing w:after="187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Если ребёнок страдает от депрессии, то в беседе нужно предоставлять ему возможность больше говорить самому.</w:t>
      </w:r>
    </w:p>
    <w:p w:rsidR="00073287" w:rsidRPr="00073287" w:rsidRDefault="00073287" w:rsidP="0007328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95" w:line="276" w:lineRule="auto"/>
        <w:ind w:firstLine="560"/>
        <w:jc w:val="both"/>
        <w:rPr>
          <w:sz w:val="28"/>
          <w:szCs w:val="28"/>
        </w:rPr>
      </w:pPr>
      <w:bookmarkStart w:id="3" w:name="bookmark3"/>
      <w:r w:rsidRPr="00073287">
        <w:rPr>
          <w:sz w:val="28"/>
          <w:szCs w:val="28"/>
        </w:rPr>
        <w:t>Не спорьте</w:t>
      </w:r>
      <w:r w:rsidRPr="00073287">
        <w:rPr>
          <w:rStyle w:val="12"/>
          <w:sz w:val="28"/>
          <w:szCs w:val="28"/>
        </w:rPr>
        <w:t>.</w:t>
      </w:r>
      <w:bookmarkEnd w:id="3"/>
    </w:p>
    <w:p w:rsidR="00073287" w:rsidRPr="00073287" w:rsidRDefault="00073287" w:rsidP="00073287">
      <w:pPr>
        <w:pStyle w:val="21"/>
        <w:shd w:val="clear" w:color="auto" w:fill="auto"/>
        <w:spacing w:after="180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Сталкиваясь с суицидальной угрозой, друзья и родственники часто отвечают: «Подумай, ведь ты же живёшь гораздо лучше других людей; тебе бы следовало благодарить судьбу». Этот человек сразу блокирует дальнейшее обсуждение; такие замечания вызывают у несчастного и без того подростка ещё большую подавленность. Желая </w:t>
      </w:r>
      <w:proofErr w:type="gramStart"/>
      <w:r w:rsidRPr="00073287">
        <w:rPr>
          <w:sz w:val="28"/>
          <w:szCs w:val="28"/>
        </w:rPr>
        <w:t>помочь</w:t>
      </w:r>
      <w:proofErr w:type="gramEnd"/>
      <w:r w:rsidRPr="00073287">
        <w:rPr>
          <w:sz w:val="28"/>
          <w:szCs w:val="28"/>
        </w:rPr>
        <w:t xml:space="preserve"> таким образом, близкие способствуют обратному эффекту.</w:t>
      </w:r>
    </w:p>
    <w:p w:rsidR="00073287" w:rsidRPr="00073287" w:rsidRDefault="00073287" w:rsidP="00073287">
      <w:pPr>
        <w:pStyle w:val="21"/>
        <w:shd w:val="clear" w:color="auto" w:fill="auto"/>
        <w:spacing w:after="187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 xml:space="preserve">Нередко в качестве увещевания делают и другое замечание: «Ты понимаешь, какие </w:t>
      </w:r>
      <w:proofErr w:type="gramStart"/>
      <w:r w:rsidRPr="00073287">
        <w:rPr>
          <w:sz w:val="28"/>
          <w:szCs w:val="28"/>
        </w:rPr>
        <w:t>несчастья</w:t>
      </w:r>
      <w:proofErr w:type="gramEnd"/>
      <w:r w:rsidRPr="00073287">
        <w:rPr>
          <w:sz w:val="28"/>
          <w:szCs w:val="28"/>
        </w:rPr>
        <w:t xml:space="preserve"> и позор ты навлечёшь на свою семью?». Ни в коем случае не проявляйте агрессию, если вы присутствуете при разговоре о самоубийстве, и постарайтесь не выражать потрясения тем, что услышали. Вступая в дискуссию, вы можете не только проиграть спор, но и потерять ребёнка.</w:t>
      </w:r>
    </w:p>
    <w:p w:rsidR="00073287" w:rsidRPr="00073287" w:rsidRDefault="00073287" w:rsidP="00073287">
      <w:pPr>
        <w:pStyle w:val="20"/>
        <w:shd w:val="clear" w:color="auto" w:fill="auto"/>
        <w:spacing w:after="0" w:line="276" w:lineRule="auto"/>
        <w:ind w:firstLine="560"/>
        <w:jc w:val="both"/>
        <w:rPr>
          <w:sz w:val="28"/>
          <w:szCs w:val="28"/>
        </w:rPr>
      </w:pPr>
      <w:r w:rsidRPr="00073287">
        <w:rPr>
          <w:rStyle w:val="22"/>
          <w:sz w:val="28"/>
          <w:szCs w:val="28"/>
        </w:rPr>
        <w:t xml:space="preserve">1. </w:t>
      </w:r>
      <w:r w:rsidRPr="00073287">
        <w:rPr>
          <w:sz w:val="28"/>
          <w:szCs w:val="28"/>
        </w:rPr>
        <w:t>Задавайте вопросы</w:t>
      </w:r>
      <w:r w:rsidRPr="00073287">
        <w:rPr>
          <w:rStyle w:val="22"/>
          <w:sz w:val="28"/>
          <w:szCs w:val="28"/>
        </w:rPr>
        <w:t>.</w:t>
      </w:r>
    </w:p>
    <w:p w:rsidR="00073287" w:rsidRPr="00073287" w:rsidRDefault="00073287" w:rsidP="00073287">
      <w:pPr>
        <w:pStyle w:val="21"/>
        <w:shd w:val="clear" w:color="auto" w:fill="auto"/>
        <w:spacing w:after="176" w:line="276" w:lineRule="auto"/>
        <w:ind w:right="20" w:firstLine="560"/>
        <w:rPr>
          <w:sz w:val="28"/>
          <w:szCs w:val="28"/>
        </w:rPr>
      </w:pPr>
      <w:r w:rsidRPr="00073287">
        <w:rPr>
          <w:sz w:val="28"/>
          <w:szCs w:val="28"/>
        </w:rPr>
        <w:t>Если вы задаёте такие косвенные вопросы, как: «Я надеюсь, что ты не зам</w:t>
      </w:r>
      <w:r w:rsidRPr="00073287">
        <w:rPr>
          <w:rStyle w:val="1"/>
          <w:sz w:val="28"/>
          <w:szCs w:val="28"/>
        </w:rPr>
        <w:t>ышл</w:t>
      </w:r>
      <w:r w:rsidRPr="00073287">
        <w:rPr>
          <w:sz w:val="28"/>
          <w:szCs w:val="28"/>
        </w:rPr>
        <w:t>яе</w:t>
      </w:r>
      <w:r w:rsidRPr="00073287">
        <w:rPr>
          <w:rStyle w:val="1"/>
          <w:sz w:val="28"/>
          <w:szCs w:val="28"/>
        </w:rPr>
        <w:t>шь</w:t>
      </w:r>
      <w:r w:rsidRPr="00073287">
        <w:rPr>
          <w:sz w:val="28"/>
          <w:szCs w:val="28"/>
        </w:rPr>
        <w:t xml:space="preserve"> самоубийства?», - то в них подразумевается ответ, который вам бы хотелось услышать.</w:t>
      </w:r>
    </w:p>
    <w:p w:rsidR="00073287" w:rsidRPr="00073287" w:rsidRDefault="00073287" w:rsidP="00073287">
      <w:pPr>
        <w:pStyle w:val="21"/>
        <w:shd w:val="clear" w:color="auto" w:fill="auto"/>
        <w:spacing w:after="0" w:line="276" w:lineRule="auto"/>
        <w:ind w:right="420" w:firstLine="560"/>
        <w:rPr>
          <w:sz w:val="28"/>
          <w:szCs w:val="28"/>
        </w:rPr>
      </w:pPr>
      <w:r w:rsidRPr="00073287">
        <w:rPr>
          <w:sz w:val="28"/>
          <w:szCs w:val="28"/>
        </w:rPr>
        <w:t>Следует спокойно и доходчиво спросить о тревожащей ситуации, например: « Как давно ты считаешь свою ситуацию столь безнадежной? ...». Ваше согласие</w:t>
      </w:r>
    </w:p>
    <w:p w:rsidR="00073287" w:rsidRPr="00073287" w:rsidRDefault="00073287" w:rsidP="00073287">
      <w:pPr>
        <w:pStyle w:val="21"/>
        <w:shd w:val="clear" w:color="auto" w:fill="auto"/>
        <w:spacing w:after="180" w:line="276" w:lineRule="auto"/>
        <w:ind w:left="20" w:right="640"/>
        <w:rPr>
          <w:sz w:val="28"/>
          <w:szCs w:val="28"/>
        </w:rPr>
      </w:pPr>
      <w:r w:rsidRPr="00073287">
        <w:rPr>
          <w:sz w:val="28"/>
          <w:szCs w:val="28"/>
        </w:rPr>
        <w:t>выслушать и обсудить проблемы, будет большим облегчением для отчаявшегося человека.</w:t>
      </w:r>
    </w:p>
    <w:p w:rsidR="00073287" w:rsidRPr="00073287" w:rsidRDefault="00073287" w:rsidP="00073287">
      <w:pPr>
        <w:pStyle w:val="21"/>
        <w:numPr>
          <w:ilvl w:val="0"/>
          <w:numId w:val="3"/>
        </w:numPr>
        <w:shd w:val="clear" w:color="auto" w:fill="auto"/>
        <w:tabs>
          <w:tab w:val="left" w:pos="867"/>
        </w:tabs>
        <w:spacing w:after="184" w:line="276" w:lineRule="auto"/>
        <w:ind w:left="20" w:right="40" w:firstLine="580"/>
        <w:rPr>
          <w:sz w:val="28"/>
          <w:szCs w:val="28"/>
        </w:rPr>
      </w:pPr>
      <w:r w:rsidRPr="00073287">
        <w:rPr>
          <w:rStyle w:val="a5"/>
          <w:sz w:val="28"/>
          <w:szCs w:val="28"/>
        </w:rPr>
        <w:t>Не нужно заставлять ребёнка прыгать выше головы</w:t>
      </w:r>
      <w:r w:rsidRPr="00073287">
        <w:rPr>
          <w:sz w:val="28"/>
          <w:szCs w:val="28"/>
        </w:rPr>
        <w:t>. Может быть, те результаты, которые он сейчас показывает, - это его планка.</w:t>
      </w:r>
    </w:p>
    <w:p w:rsidR="00073287" w:rsidRPr="00073287" w:rsidRDefault="00073287" w:rsidP="00073287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after="183" w:line="276" w:lineRule="auto"/>
        <w:ind w:left="20" w:right="820" w:firstLine="580"/>
        <w:jc w:val="both"/>
        <w:rPr>
          <w:sz w:val="28"/>
          <w:szCs w:val="28"/>
        </w:rPr>
      </w:pPr>
      <w:r w:rsidRPr="00073287">
        <w:rPr>
          <w:sz w:val="28"/>
          <w:szCs w:val="28"/>
        </w:rPr>
        <w:t xml:space="preserve">Уважайте ребёнка, его мнение, не вбивайте ему в голову свои стереотипы. </w:t>
      </w:r>
      <w:r w:rsidRPr="00073287">
        <w:rPr>
          <w:rStyle w:val="22"/>
          <w:sz w:val="28"/>
          <w:szCs w:val="28"/>
        </w:rPr>
        <w:t>Он - личность.</w:t>
      </w:r>
    </w:p>
    <w:p w:rsidR="00073287" w:rsidRPr="00073287" w:rsidRDefault="00073287" w:rsidP="00073287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after="0" w:line="276" w:lineRule="auto"/>
        <w:ind w:left="20" w:firstLine="580"/>
        <w:jc w:val="both"/>
        <w:rPr>
          <w:sz w:val="28"/>
          <w:szCs w:val="28"/>
        </w:rPr>
      </w:pPr>
      <w:r w:rsidRPr="00073287">
        <w:rPr>
          <w:sz w:val="28"/>
          <w:szCs w:val="28"/>
        </w:rPr>
        <w:lastRenderedPageBreak/>
        <w:t>Пусть ребёнок чувствует поддержку и доброе слово родителя.</w:t>
      </w:r>
    </w:p>
    <w:p w:rsidR="00073287" w:rsidRPr="00073287" w:rsidRDefault="00073287" w:rsidP="00073287">
      <w:pPr>
        <w:pStyle w:val="21"/>
        <w:shd w:val="clear" w:color="auto" w:fill="auto"/>
        <w:spacing w:after="180" w:line="276" w:lineRule="auto"/>
        <w:ind w:left="20" w:right="340"/>
        <w:rPr>
          <w:sz w:val="28"/>
          <w:szCs w:val="28"/>
        </w:rPr>
      </w:pPr>
      <w:r w:rsidRPr="00073287">
        <w:rPr>
          <w:sz w:val="28"/>
          <w:szCs w:val="28"/>
        </w:rPr>
        <w:t>Ведь ребёнок - пусть даже не гениальный математик, не талантливый певец - хорош уже тем, что он есть.</w:t>
      </w:r>
    </w:p>
    <w:p w:rsidR="00073287" w:rsidRPr="00073287" w:rsidRDefault="00073287" w:rsidP="00073287">
      <w:pPr>
        <w:pStyle w:val="21"/>
        <w:numPr>
          <w:ilvl w:val="0"/>
          <w:numId w:val="3"/>
        </w:numPr>
        <w:shd w:val="clear" w:color="auto" w:fill="auto"/>
        <w:tabs>
          <w:tab w:val="left" w:pos="867"/>
        </w:tabs>
        <w:spacing w:after="180" w:line="276" w:lineRule="auto"/>
        <w:ind w:left="20" w:right="40" w:firstLine="580"/>
        <w:rPr>
          <w:sz w:val="28"/>
          <w:szCs w:val="28"/>
        </w:rPr>
      </w:pPr>
      <w:r w:rsidRPr="00073287">
        <w:rPr>
          <w:rStyle w:val="a5"/>
          <w:sz w:val="28"/>
          <w:szCs w:val="28"/>
        </w:rPr>
        <w:t>Также не следует поучать и указывать на все те причины, по которым подросток обязан жить</w:t>
      </w:r>
      <w:r w:rsidRPr="00073287">
        <w:rPr>
          <w:sz w:val="28"/>
          <w:szCs w:val="28"/>
        </w:rPr>
        <w:t>. Вместо этого нужно больше слушать и стараться убедить его в том, что депрессии и суицидальные тенденции излечимы.</w:t>
      </w:r>
    </w:p>
    <w:p w:rsidR="00073287" w:rsidRPr="00073287" w:rsidRDefault="00073287" w:rsidP="00073287">
      <w:pPr>
        <w:pStyle w:val="21"/>
        <w:numPr>
          <w:ilvl w:val="0"/>
          <w:numId w:val="3"/>
        </w:numPr>
        <w:shd w:val="clear" w:color="auto" w:fill="auto"/>
        <w:tabs>
          <w:tab w:val="left" w:pos="867"/>
        </w:tabs>
        <w:spacing w:after="0" w:line="276" w:lineRule="auto"/>
        <w:ind w:left="20" w:right="40" w:firstLine="580"/>
        <w:rPr>
          <w:sz w:val="28"/>
          <w:szCs w:val="28"/>
        </w:rPr>
      </w:pPr>
      <w:r w:rsidRPr="00073287">
        <w:rPr>
          <w:rStyle w:val="a5"/>
          <w:sz w:val="28"/>
          <w:szCs w:val="28"/>
        </w:rPr>
        <w:t>Обратитесь за помощью к специалистам</w:t>
      </w:r>
      <w:r w:rsidRPr="00073287">
        <w:rPr>
          <w:sz w:val="28"/>
          <w:szCs w:val="28"/>
        </w:rPr>
        <w:t xml:space="preserve">. Подростки, склонные к суициду, имеют суженное поле зрения, своеобразное туннельное сознание. Их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 может не хватать умения и опыта, кроме того, они </w:t>
      </w:r>
      <w:proofErr w:type="gramStart"/>
      <w:r w:rsidRPr="00073287">
        <w:rPr>
          <w:sz w:val="28"/>
          <w:szCs w:val="28"/>
        </w:rPr>
        <w:t>бывают</w:t>
      </w:r>
      <w:proofErr w:type="gramEnd"/>
      <w:r w:rsidRPr="00073287">
        <w:rPr>
          <w:sz w:val="28"/>
          <w:szCs w:val="28"/>
        </w:rPr>
        <w:t xml:space="preserve"> склонны к изл</w:t>
      </w:r>
      <w:r w:rsidRPr="00073287">
        <w:rPr>
          <w:rStyle w:val="1"/>
          <w:sz w:val="28"/>
          <w:szCs w:val="28"/>
        </w:rPr>
        <w:t>ишн</w:t>
      </w:r>
      <w:r w:rsidRPr="00073287">
        <w:rPr>
          <w:sz w:val="28"/>
          <w:szCs w:val="28"/>
        </w:rPr>
        <w:t>ей эмоциональности. Ни в коем случае при суицидальной угрозе не следует недооценивать помощь психиатров или 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тревоги.</w:t>
      </w:r>
    </w:p>
    <w:p w:rsidR="003D036C" w:rsidRPr="00073287" w:rsidRDefault="003D036C" w:rsidP="00073287">
      <w:pPr>
        <w:jc w:val="both"/>
        <w:rPr>
          <w:sz w:val="28"/>
          <w:szCs w:val="28"/>
        </w:rPr>
      </w:pPr>
    </w:p>
    <w:sectPr w:rsidR="003D036C" w:rsidRPr="0007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2C56"/>
    <w:multiLevelType w:val="multilevel"/>
    <w:tmpl w:val="288CF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D4F92"/>
    <w:multiLevelType w:val="multilevel"/>
    <w:tmpl w:val="D7CEAA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801D24"/>
    <w:multiLevelType w:val="multilevel"/>
    <w:tmpl w:val="6BBA2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287"/>
    <w:rsid w:val="00073287"/>
    <w:rsid w:val="003D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32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73287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732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73287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Курсив"/>
    <w:basedOn w:val="a3"/>
    <w:rsid w:val="00073287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0732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basedOn w:val="10"/>
    <w:rsid w:val="00073287"/>
    <w:rPr>
      <w:color w:val="000000"/>
      <w:spacing w:val="0"/>
      <w:w w:val="100"/>
      <w:position w:val="0"/>
    </w:rPr>
  </w:style>
  <w:style w:type="character" w:customStyle="1" w:styleId="22">
    <w:name w:val="Основной текст (2) + Не полужирный"/>
    <w:basedOn w:val="2"/>
    <w:rsid w:val="00073287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3"/>
    <w:rsid w:val="00073287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7328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73287"/>
    <w:pPr>
      <w:widowControl w:val="0"/>
      <w:shd w:val="clear" w:color="auto" w:fill="FFFFFF"/>
      <w:spacing w:before="300" w:after="0" w:line="571" w:lineRule="exact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1">
    <w:name w:val="Основной текст2"/>
    <w:basedOn w:val="a"/>
    <w:link w:val="a3"/>
    <w:rsid w:val="00073287"/>
    <w:pPr>
      <w:widowControl w:val="0"/>
      <w:shd w:val="clear" w:color="auto" w:fill="FFFFFF"/>
      <w:spacing w:after="12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73287"/>
    <w:pPr>
      <w:widowControl w:val="0"/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1417</Words>
  <Characters>8082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2018-09-26T09:32:00Z</dcterms:created>
  <dcterms:modified xsi:type="dcterms:W3CDTF">2018-09-26T09:41:00Z</dcterms:modified>
</cp:coreProperties>
</file>