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D5" w:rsidRPr="0057064C" w:rsidRDefault="001A23D5" w:rsidP="001A23D5">
      <w:pPr>
        <w:ind w:firstLine="851"/>
        <w:jc w:val="center"/>
        <w:rPr>
          <w:rFonts w:ascii="Times New Roman" w:hAnsi="Times New Roman" w:cs="Times New Roman"/>
          <w:b/>
          <w:sz w:val="24"/>
          <w:szCs w:val="24"/>
        </w:rPr>
      </w:pPr>
      <w:r w:rsidRPr="0057064C">
        <w:rPr>
          <w:rFonts w:ascii="Times New Roman" w:hAnsi="Times New Roman" w:cs="Times New Roman"/>
          <w:b/>
          <w:sz w:val="24"/>
          <w:szCs w:val="24"/>
        </w:rPr>
        <w:t>Развитие личности при синдроме Дауна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Низкая саморегуляция. И детям, и взрослым с трисомией 21-й хромосомы трудно регулировать свои психофизические процессы. Им тяжело справиться с охватившими их эмоциями, утомлением, заставить себя сделать то, что не хочется. Это происходит потому, что в основе саморегуляции лежит воздействие на себя с помощью слов и образов. А у людей с синдромом Дауна с этим возникают проблемы. Исправить ситуацию поможет соблюдение режима дня. Занимайтесь с ребенком ежедневно в одно и то же время. Это дает ребенку чувство безопасности и приучает к дисциплине.</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Недостаточная мотивация. Таким детям тяжело себе представить конечную цель их действия. Именно этот образ должен побуждать к активности. Поэтому дети более успешно справляются с решением простых одношаговых задач и получают от этого большое удовольствие. Поэтому при занятиях с ребенком разбивайте задание на простые этапы. Например, ребенку по силам ставить один кубик на другой, но он не справится, если вы попросите сразу построить домик.</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Аутические расстройства обнаруживаются у 20% детей с синдромом Дауна. Они проявляются в отказе от общения и повторяющихся однотипных действиях, стремлению к однообразию, приступах агрессии. Например, ребенок может много раз подряд выставлять игрушки в определенном порядке, бесцельно взмахивать руками или раскачивать головой. Симптом аутизма – нанесение повреждений самому себе, кусать себя. Если вы заметили у ребенка эти признаки, то обратитесь к психиатру.</w:t>
      </w:r>
    </w:p>
    <w:p w:rsidR="001A23D5" w:rsidRPr="0057064C" w:rsidRDefault="001A23D5" w:rsidP="001A23D5">
      <w:pPr>
        <w:ind w:firstLine="851"/>
        <w:jc w:val="both"/>
        <w:rPr>
          <w:rFonts w:ascii="Times New Roman" w:hAnsi="Times New Roman" w:cs="Times New Roman"/>
          <w:sz w:val="24"/>
          <w:szCs w:val="24"/>
          <w:u w:val="single"/>
        </w:rPr>
      </w:pPr>
      <w:r w:rsidRPr="0057064C">
        <w:rPr>
          <w:rFonts w:ascii="Times New Roman" w:hAnsi="Times New Roman" w:cs="Times New Roman"/>
          <w:sz w:val="24"/>
          <w:szCs w:val="24"/>
        </w:rPr>
        <w:t xml:space="preserve"> </w:t>
      </w:r>
      <w:r w:rsidRPr="0057064C">
        <w:rPr>
          <w:rFonts w:ascii="Times New Roman" w:hAnsi="Times New Roman" w:cs="Times New Roman"/>
          <w:sz w:val="24"/>
          <w:szCs w:val="24"/>
          <w:u w:val="single"/>
        </w:rPr>
        <w:t>Познавательная сфера ребенка с синдромом Дауна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Внимание к деталям. Дети больше внимания уделяют мелким деталям, чем целостному образу. Им тяжело выделить главный признак. Дети хорошо отличают формы и цвета. После нескольких занятий могут сортировать предметы по определенному признаку.</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Просмотр телевизора не должен занимать больше 15 минут в день. Дети с синдромом Дауна любят наблюдать. Быстрая смена картинок вредна для психического здоровья и может стать причиной приобретенного аутизма.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Чтение детям дается довольно легко. Оно расширяет словарный запас и улучшает мышление. Это же касается и письма. Некоторые дети предпочитают дать письменный ответ, чем устно ответить на вопрос.</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Кратковременная слуховая память развита недостаточно. Она необходима людям для того чтобы воспринимать речь, усваивать и реагировать на нее. Вместимость памяти прямо пропорциональна скорости речи. Люди с синдромом говорят медленно и поэтому объем этой памяти очень маленький. Из-за этого им труднее освоить речь, а словарный запас беднее. По этой же причине им тяжело следовать инструкциям, понять прочитанное, посчитать в уме. Тренировать кратковременную слуховую память можно. Для этого необходимо просить ребенка повторять услышанные фразы, постепенно доводя количество слов до 5.</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lastRenderedPageBreak/>
        <w:t>Зрительная и пространственная память у детей с синдромом Дауна не нарушены. Поэтому при обучении необходимо опираться на них. Изучая новые слова, показывайте предмет или карточку с его изображением. Когда вы заняты, то озвучивайте, то что вы делаете: «Я режу хлеб», «Я умываюсь».</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Проблемы с математикой. Недостаточная кратковременная память, низкая концентрация внимания и неумение анализировать материал, применять теоретические знания при выполнении заданий становятся серьезным препятствием для детей. Особенно страдает устный счет. Вы можете помочь ребенку предложив пользоваться счетным материалом или считать знакомые предметы: карандаши, кубики.</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В процессе обучения опирайтесь на сильные стороны: подражательность и старательность. Покажите ребенку образец. Поясните, что нужно сделать, и он постарается выполнить задание максимально качественно.</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Дети с синдромом имеют собственный темп. Импульсы в коре головного мозга у них возникают реже, чем у других. Поэтому, не торопите ребенка. Верьте в него и дайте ему необходимое время для выполнения задания.</w:t>
      </w:r>
    </w:p>
    <w:p w:rsidR="001A23D5" w:rsidRPr="0057064C" w:rsidRDefault="001A23D5" w:rsidP="001A23D5">
      <w:pPr>
        <w:ind w:firstLine="851"/>
        <w:jc w:val="both"/>
        <w:rPr>
          <w:rFonts w:ascii="Times New Roman" w:hAnsi="Times New Roman" w:cs="Times New Roman"/>
          <w:sz w:val="24"/>
          <w:szCs w:val="24"/>
          <w:u w:val="single"/>
        </w:rPr>
      </w:pPr>
      <w:r w:rsidRPr="0057064C">
        <w:rPr>
          <w:rFonts w:ascii="Times New Roman" w:hAnsi="Times New Roman" w:cs="Times New Roman"/>
          <w:sz w:val="24"/>
          <w:szCs w:val="24"/>
          <w:u w:val="single"/>
        </w:rPr>
        <w:t xml:space="preserve"> Развитие речи</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Говорите много и эмоционально. Чем больше вы будете общаться с ребенком, тем лучше он будет говорить и тем больше у него будет словарный запас. С первых дней разговаривайте с ребенком очень эмоционально, но не сюсюкайте. Повышайте и понижайте голос, говорите то тише, то громче. Таким образом, вы развиваете речь, эмоции и слух.</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Массаж рта. Намотайте на палец кусочек чистого бинта и осторожно протрите небо, переднюю и заднюю поверхность десен, губы. Повторяйте эту процедуру 2-3 раза в день. Такой массаж стимулирует нервные окончания во рту, делаете их более чувствительными. В дальнейшем малышу будет легче управлять губами и языком.</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Большим и указательным пальцем руки смыкайте и размыкайте губы ребенка во время игры. Старайтесь делать это когда он гулит. Таким образом у него получится произносить «ба», «ва».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Называйте предметы и озвучивайте свои действия. «Сейчас мы попьем из бутылочки! Мама тебе оденет кофту». Многократное повторение поможет ребенку усвоить слова и связать их с предметами.</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Все занятия должны сопровождаться положительными эмоциями. Щекочите малыша, поглаживайте ручки, похлопывайте по ножкам и животику. Это растормошит его, вызовет двигательную активность, которая сопровождается произнесением звуков. Повторяйте эти звуки за ребенком. Он будет рад, что вы его понимаете. Так вы привьете любовь к беседам.</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При изучении слов используйте картинки, символы и жесты. Например, вы изучаете слово машина. Покажите ребенку настоящую и игрушечную машину. Воспроизведите звук мотора, изобразите, как вы вращаете руль. В следующий раз, когда </w:t>
      </w:r>
      <w:r w:rsidRPr="0057064C">
        <w:rPr>
          <w:rFonts w:ascii="Times New Roman" w:hAnsi="Times New Roman" w:cs="Times New Roman"/>
          <w:sz w:val="24"/>
          <w:szCs w:val="24"/>
        </w:rPr>
        <w:lastRenderedPageBreak/>
        <w:t>вы скажете «машина» напомните ребенку всю цепочку. Это поможет малышу закрепить в памяти термин.</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Читайте ребенку. Выбирайте книжки с яркими картинками и соответствующим его развитию текстом. Рисуйте героев прочитанного, вместе пересказывайте историю.</w:t>
      </w:r>
    </w:p>
    <w:p w:rsidR="001A23D5" w:rsidRPr="0057064C" w:rsidRDefault="001A23D5" w:rsidP="001A23D5">
      <w:pPr>
        <w:ind w:firstLine="851"/>
        <w:jc w:val="both"/>
        <w:rPr>
          <w:rFonts w:ascii="Times New Roman" w:hAnsi="Times New Roman" w:cs="Times New Roman"/>
          <w:sz w:val="24"/>
          <w:szCs w:val="24"/>
          <w:u w:val="single"/>
        </w:rPr>
      </w:pPr>
      <w:r w:rsidRPr="0057064C">
        <w:rPr>
          <w:rFonts w:ascii="Times New Roman" w:hAnsi="Times New Roman" w:cs="Times New Roman"/>
          <w:sz w:val="24"/>
          <w:szCs w:val="24"/>
          <w:u w:val="single"/>
        </w:rPr>
        <w:t xml:space="preserve"> Эмоциональная сфера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Эмоциональная чувствительность. Дети с синдромом Дауна очень тонко чувствуют ваши эмоции, направленные на них. Поэтому после того, как вы приняли решение оставить ребенка, постарайтесь искренне его полюбить. Для того чтобы материнский инстинкт проявился в полной мере необходимо проводить с ребенком больше времени и кормить его грудью.</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Самый тяжелый период для родителей – это первые несколько недель после постановки диагноза. Обратитесь к психологу, в региональный центр помощи детям с особыми потребностями. Присоединитесь к группе родителей, которые растят таких же детей. Это поможет вам справиться с ситуацией и принять ее. В дальнейшем сам ребенок станет для вас опорой. После 2-х лет малыши прекрасно считывают эмоции собеседника, улавливают его стресс и часто делают попытки утешить.</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Вялое проявление эмоций. Первые несколько лет жизни невыразительная мимика не позволяет заглянуть во внутренний мир малыша, а проблемы с речью мешают ему выразить свои эмоции. Дети не слишком активно реагируют на происходящее и находятся как бы в полусне. Из-за этого кажется, что у ребенка мало что вызывает эмоциональный отклик. Однако это не так. Их внутренний мир очень тонкий, глубокий и разнообразный.</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Общительность. Дети с синдромом Дауна очень любят родителей и людей, которые заботятся о них. Они очень открыты, дружелюбны и настроены на общение со сверстниками и взрослыми. Важно, чтобы круг знакомых не ограничивался реабилитационным центром. Игры со сверстниками без синдрома помогут ребенку быстрее развиваться и почувствовать себя членом общества.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Повышенная чувствительны к стрессу. Для людей с синдромом Дауна характерны повышенная тревожность и расстройства сна. У мальчиков эти отклонения встречаются чаще. Старайтесь оградить ребенка от травмирующих ситуаций. Если этого сделать не удалось, то отвлеките малыша. Предложите ему поиграть, сделайте расслабляющий массаж.</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Склонность к депрессии. В подростковом возрасте, когда дети осознают, что они отличаются от сверстников, может наступить депрессия. Причем, чем выше у человека интеллектуальное развитие, тем она сильнее. Люди с синдромом Дауна не говорят о своем угнетенном состоянии или о планах совершить суицид, хотя могут совершить этот поступок. Депрессия у них проявляется в подавленном состоянии, замедленной реакции, расстройстве сна, потере аппетита, похудании. Если вы заметили тревожные симптомы, то проконсультируйтесь с психиатром. Он определит психическое состояние ребенка и при необходимости назначит антидепрессанты.</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lastRenderedPageBreak/>
        <w:t>Раздражительность и гиперактивность. Взрывы эмоций не связаны с синдромом Дауна. Такие всплески – следствие сопутствующих патологий и стресса, вызванного социальной изоляцией, состоянием родителей, потерей человека, к которому ребенок был привязан. Поможет исправить ситуацию соблюдение режима дня. Ребенок должен достаточно спать и правильно питаться. Желательно дополнительный прием витаминов группы В, которые нормализуют работу нервной системы.</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Польза грудного вскармливания. Дети, которые сосали грудь, лучше говорят, быстрее развиваются и чувствуют себя счастливее. Но из-за слабости мышц рта, они могут отказаться от сосания. Для стимуляции сосательного рефлекса поглаживайте щеку малыша или основание большого пальца руки. Здесь находятся рефлекторные зоны, которые побуждают ребенка продолжать сосание.</w:t>
      </w:r>
    </w:p>
    <w:p w:rsidR="001A23D5" w:rsidRPr="0057064C" w:rsidRDefault="001A23D5" w:rsidP="001A23D5">
      <w:pPr>
        <w:ind w:firstLine="851"/>
        <w:jc w:val="both"/>
        <w:rPr>
          <w:rFonts w:ascii="Times New Roman" w:hAnsi="Times New Roman" w:cs="Times New Roman"/>
          <w:sz w:val="24"/>
          <w:szCs w:val="24"/>
          <w:u w:val="single"/>
        </w:rPr>
      </w:pPr>
      <w:r w:rsidRPr="0057064C">
        <w:rPr>
          <w:rFonts w:ascii="Times New Roman" w:hAnsi="Times New Roman" w:cs="Times New Roman"/>
          <w:sz w:val="24"/>
          <w:szCs w:val="24"/>
          <w:u w:val="single"/>
        </w:rPr>
        <w:t xml:space="preserve"> Игры</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Научите использовать игрушку. Это касается и погремушек, и игрушек посложнее: кубиков, пирамидок. Вложите предмет в руку ребенка, покажите, как его правильно держать, какие действия с ним можно совершать.</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Обязательные элементы: игры-потешки, пальчиковые игры (всем известная Сорока-ворона), пестовальная гимнастика. Играя, старайтесь смешить ребенка. Смех, это и дыхательная гимнастика, и метод развития воли и эмоций, и способ сделать ребенка счастливым.</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Натуральные игрушки. Предпочтительнее, чтобы игрушки были из натуральных материалов: металла, дерева, ткани, шерсти, кожи, каштанов. Это помогает развивать тактильную чувствительность. Например, покупая погремушку, обмотайте ее рукоятку толстой шерстяной ниткой. Сделайте наволочку из яркой ткани для шуршащего целлофанового пакета, соедините за уголки несколько разноцветных однотонных шелковых платков. Подойдут движущиеся игрушки: крутящиеся модули на кроватку, игрушки-кузнецы. В магазинах продаются игрушки Монтессори, которые отлично подходят для развивающих игр.</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Музыкальные игрушки. Не стоит покупать малышу игрушки с электронной музыкой. Вместо этого подарите ему игрушечное пианино, гитару, дудочку, ксилофон, трещотки. С помощью этих музыкальных инструментов вы можете развить у ребенка чувство ритма. Для этого проводите игры под музыкальное сопровождение. Под быструю музыку вместе перекатывайте мяч или топайте ногами быстро, под медленную музыку выполняйте движения плавно.</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Куклы-перчатки или би-ба-бо. Вы надеваете такую игрушку на руку и получается нечто похожее на маленький кукольный театр. С помощью би-ба-бо вы можете заинтересовать  ребенка, привлечь его к деятельности, успокоить. Замечено, что в некоторых случаях дети слушают таких кукол лучше, чем родителей.</w:t>
      </w:r>
    </w:p>
    <w:p w:rsidR="001A23D5" w:rsidRPr="0057064C" w:rsidRDefault="001A23D5" w:rsidP="001A23D5">
      <w:pPr>
        <w:ind w:firstLine="851"/>
        <w:jc w:val="both"/>
        <w:rPr>
          <w:rFonts w:ascii="Times New Roman" w:hAnsi="Times New Roman" w:cs="Times New Roman"/>
          <w:sz w:val="24"/>
          <w:szCs w:val="24"/>
          <w:u w:val="single"/>
        </w:rPr>
      </w:pPr>
      <w:r w:rsidRPr="0057064C">
        <w:rPr>
          <w:rFonts w:ascii="Times New Roman" w:hAnsi="Times New Roman" w:cs="Times New Roman"/>
          <w:sz w:val="24"/>
          <w:szCs w:val="24"/>
          <w:u w:val="single"/>
        </w:rPr>
        <w:t xml:space="preserve"> Патологии, которые могут обнаружиться у ребенка с синдромом Дауна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Частые инфекционные болезни. У всех детей с синдромом снижен клеточный иммунитет. Особенно страдают миндалины, глотка, трахея и бронхи. Чтобы малыш реже </w:t>
      </w:r>
      <w:r w:rsidRPr="0057064C">
        <w:rPr>
          <w:rFonts w:ascii="Times New Roman" w:hAnsi="Times New Roman" w:cs="Times New Roman"/>
          <w:sz w:val="24"/>
          <w:szCs w:val="24"/>
        </w:rPr>
        <w:lastRenderedPageBreak/>
        <w:t>болел, постарайтесь исключить контакт с больными людьми. Следите, чтобы он не переохлаждался.</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Врожденные пороки сердца 40%. Гены в дополнительной хромосоме вызывают аномалии развития сердечной мышцы. Порок может проявиться не сразу. Его диагностируют через несколько месяцев. Наиболее распространены незаращение межпредсердной или межжелудочковой перегородок. Реже обнаруживают незаращение боталлова протока и тетраду Фалло. Если порок вызывает серьезные нарушения кровообращения, то потребуется хирургическое лечение.</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Нарушения зрения 66%. Помутнение роговицы, повышение внутриглазного давления, близорукость, катаракта, выпячивание роговой оболочки в виде конуса, нистагм (непроизвольные ритмические движения глазных яблок). Такие нарушения зрения являются следствием врожденных патологий глаза и окружающих его мышц, а также частых воспалительных заболеваний. Для снижения риска развития патологий необходимо 1 раз в год обследоваться у окулиста и сократить до минимума время проводимое перед телевизором и монитором компьютера.</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Стеноз или атрезия 12-перстной кишки 8%. Сужение или полная непроходимость кишки проявляется в первые дни жизни: через несколько минут после еды возникает рвота. В этом случае необходима операция.</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Пищевой рефлюкс – заброс порции пищи, смешанной с желудочным соком, из желудка в пищевод. Для облегчения состояния кормите ребенка часто, но небольшими порциями.</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Эписиндром 8%. После стрессов и инфекционных заболеваний могут появляться припадки, напоминающие эпилепсию. Они связаны с очаговыми повреждениями мозга, вызванными синдромом Дауна. Припадки проявляются напряжением и подергиванием конечностей, запрокидыванием головы и закатыванием глаз, галлюцинациями, жаром, приступом сердцебиения и болью в животе.</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Недостаточная активность щитовидной железы (гипотиреоз) 15%. Железа вырабатывает недостаточное количество гормонов, регулирующих обменные процессы. В организме вырабатывается недостаточное количество энергии, что может привести к усилению медлительности, склонности к полноте.</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Апноэ – остановка дыхания во сне. Дыхательные пути спадаются во сне и перекрывают доступ воздуха в легкие. Это связано со слабым тонусом глотки и большим языком. Для уменьшения проявлений апноэ укладывайте ребенка спать на бок. Грудничку подкладывайте валик из одеяла, чтобы он не перевернулся на спину.</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Нарушения слуха могут быть вызваны аномалиями развития слуховых косточек (молоточка и наковальни), которые находятся в среднем ухе. Снижение слуха часто появляется в результате воспалительных процессов в среднем ухе. Для профилактики необходимо своевременно лечить простудные заболевания.</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Врожденный лейкоз – рак крови. Заболевание проявляется массивными кровоизлияниями в слизистые оболочки, кожу и внутренние органы. При этом может </w:t>
      </w:r>
      <w:r w:rsidRPr="0057064C">
        <w:rPr>
          <w:rFonts w:ascii="Times New Roman" w:hAnsi="Times New Roman" w:cs="Times New Roman"/>
          <w:sz w:val="24"/>
          <w:szCs w:val="24"/>
        </w:rPr>
        <w:lastRenderedPageBreak/>
        <w:t>возникать кровавая рвота или появляться кровь в кале. Химиотерапия позволяет добиться исчезновения проявлений заболевания, хотя и временно.</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 xml:space="preserve"> Хотя данные патологии достаточно часто сопровождают синдром Дауна, но совсем не обязательно, что их диагностируют у вашего ребенка. В любом случае, современная медицина способна справиться с этими проблемами.</w:t>
      </w:r>
    </w:p>
    <w:p w:rsidR="001A23D5" w:rsidRPr="0057064C" w:rsidRDefault="001A23D5" w:rsidP="001A23D5">
      <w:pPr>
        <w:ind w:firstLine="851"/>
        <w:jc w:val="both"/>
        <w:rPr>
          <w:rFonts w:ascii="Times New Roman" w:hAnsi="Times New Roman" w:cs="Times New Roman"/>
          <w:sz w:val="24"/>
          <w:szCs w:val="24"/>
        </w:rPr>
      </w:pPr>
      <w:r w:rsidRPr="0057064C">
        <w:rPr>
          <w:rFonts w:ascii="Times New Roman" w:hAnsi="Times New Roman" w:cs="Times New Roman"/>
          <w:sz w:val="24"/>
          <w:szCs w:val="24"/>
        </w:rPr>
        <w:t>Синдром Дауна – это генетическая случайность, но не фатальная ошибка природы. Ваш ребенок может прожить свою жизнь счастливо. В ваших силах помочь ему в этом. И пусть наша страна еще не совсем готова принять таких детей, но ситуация уже начинает меняться. И есть надежда, что в скором будущем люди с этим синдромом смогут жить в обществе наравне со всеми.</w:t>
      </w:r>
    </w:p>
    <w:p w:rsidR="00091383" w:rsidRDefault="00091383"/>
    <w:sectPr w:rsidR="00091383" w:rsidSect="00091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23D5"/>
    <w:rsid w:val="00091383"/>
    <w:rsid w:val="001A23D5"/>
    <w:rsid w:val="00526A48"/>
    <w:rsid w:val="00660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12278</Characters>
  <Application>Microsoft Office Word</Application>
  <DocSecurity>0</DocSecurity>
  <Lines>102</Lines>
  <Paragraphs>28</Paragraphs>
  <ScaleCrop>false</ScaleCrop>
  <Company>home</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2016-03-18T08:49:00Z</dcterms:created>
  <dcterms:modified xsi:type="dcterms:W3CDTF">2016-03-18T08:49:00Z</dcterms:modified>
</cp:coreProperties>
</file>