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63" w:rsidRPr="00045D63" w:rsidRDefault="00045D63" w:rsidP="00045D63">
      <w:pPr>
        <w:ind w:firstLine="851"/>
        <w:jc w:val="center"/>
        <w:rPr>
          <w:rFonts w:ascii="Times New Roman" w:hAnsi="Times New Roman" w:cs="Times New Roman"/>
          <w:b/>
          <w:sz w:val="28"/>
          <w:szCs w:val="28"/>
        </w:rPr>
      </w:pPr>
      <w:r w:rsidRPr="00045D63">
        <w:rPr>
          <w:rFonts w:ascii="Times New Roman" w:hAnsi="Times New Roman" w:cs="Times New Roman"/>
          <w:b/>
          <w:sz w:val="28"/>
          <w:szCs w:val="28"/>
        </w:rPr>
        <w:t>1 марта – Международный день борьбы с наркоманией и наркобизнесом</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 xml:space="preserve"> Сегодня наркомания поразила все страны мира, число употребляющих наркотики превышает 200 млн. человек. В Республике Беларусь ситуация с наркоманией и незаконным оборотом наркотиков продолжает оставаться напряженной, но контролируемой, благодаря тесному взаимодействию здравоохранения, правоохранительных органов и гражданского общества.</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В Республике Беларусь на 1 января 2016 года под наблюдением врачей психиатров-наркологов находится около 14,5 тысяч наркозависимых человек (на 5,7% меньше, чем в 2014 году).</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Чрезвычайно настораживающим является факт того,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происходят грубые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Также последние годы было зарегистрировано увеличение числа смертности граждан от передозировок наркотическими средствами: в 2014 году – 53 человека, в 2013 году – 83.</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 xml:space="preserve">Наркомания представляет угрозу жизни и здоровью не только для отдельного человека. Она представляет опасность для всего общества. </w:t>
      </w:r>
      <w:proofErr w:type="gramStart"/>
      <w:r w:rsidRPr="00045D63">
        <w:rPr>
          <w:rFonts w:ascii="Times New Roman" w:hAnsi="Times New Roman" w:cs="Times New Roman"/>
          <w:sz w:val="28"/>
          <w:szCs w:val="28"/>
        </w:rPr>
        <w:t>Большинство наркоманов не работает, поскольку</w:t>
      </w:r>
      <w:proofErr w:type="gramEnd"/>
      <w:r w:rsidRPr="00045D63">
        <w:rPr>
          <w:rFonts w:ascii="Times New Roman" w:hAnsi="Times New Roman" w:cs="Times New Roman"/>
          <w:sz w:val="28"/>
          <w:szCs w:val="28"/>
        </w:rPr>
        <w:t xml:space="preserve"> они способны к трудовой деятельности только в начале заболевания и в большинстве случаев, только в состоянии наркотического опьянения.</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Помимо того, что наркомания приводит к физической, нравственной и социальной деградации личности, она толкает «потерявших себя» и потерянных людей на преступления. Наркоманию следует рассматривать как бедствие, против которого общество должно воздвигнуть непреодолимый барьер. Проблема распространения наркомании занимает не последнее место и в числе причин высокой смертности, низкой рождаемости и недопустимо низкой средней продолжительности жизни в республике.</w:t>
      </w:r>
    </w:p>
    <w:p w:rsidR="00045D63"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Следует отметить, что в последние годы широкое распространение получили так называемые «</w:t>
      </w:r>
      <w:proofErr w:type="spellStart"/>
      <w:r w:rsidRPr="00045D63">
        <w:rPr>
          <w:rFonts w:ascii="Times New Roman" w:hAnsi="Times New Roman" w:cs="Times New Roman"/>
          <w:sz w:val="28"/>
          <w:szCs w:val="28"/>
        </w:rPr>
        <w:t>спайсы</w:t>
      </w:r>
      <w:proofErr w:type="spellEnd"/>
      <w:r w:rsidRPr="00045D63">
        <w:rPr>
          <w:rFonts w:ascii="Times New Roman" w:hAnsi="Times New Roman" w:cs="Times New Roman"/>
          <w:sz w:val="28"/>
          <w:szCs w:val="28"/>
        </w:rPr>
        <w:t xml:space="preserve">». Это особые курительные смеси, в состав которых входят травы и синтетические вещества, иными словами, сырье в </w:t>
      </w:r>
      <w:r w:rsidRPr="00045D63">
        <w:rPr>
          <w:rFonts w:ascii="Times New Roman" w:hAnsi="Times New Roman" w:cs="Times New Roman"/>
          <w:sz w:val="28"/>
          <w:szCs w:val="28"/>
        </w:rPr>
        <w:lastRenderedPageBreak/>
        <w:t>виде вполне безопасных курительных трав обрабатывают сильнодействующими психотропными веществами, которые и вызывают неконтролируемые реакции. Самое страшное, что согласно данным, основным контингентом являются дети и молодёжь в возрасте от 13 до 20 лет.</w:t>
      </w:r>
    </w:p>
    <w:p w:rsidR="007C40DA" w:rsidRPr="00045D63" w:rsidRDefault="00045D63" w:rsidP="00045D63">
      <w:pPr>
        <w:ind w:firstLine="851"/>
        <w:jc w:val="both"/>
        <w:rPr>
          <w:rFonts w:ascii="Times New Roman" w:hAnsi="Times New Roman" w:cs="Times New Roman"/>
          <w:sz w:val="28"/>
          <w:szCs w:val="28"/>
        </w:rPr>
      </w:pPr>
      <w:r w:rsidRPr="00045D63">
        <w:rPr>
          <w:rFonts w:ascii="Times New Roman" w:hAnsi="Times New Roman" w:cs="Times New Roman"/>
          <w:sz w:val="28"/>
          <w:szCs w:val="28"/>
        </w:rPr>
        <w:t xml:space="preserve">Здесь самое главное никому не оставаться равнодушным и безразличным и не думать, что это меня не касается. То есть если вы знаете о незаконном распространении или хранении наркотических веществ, то немедленно обращайтесь в милицию по номеру 102 и сообщите о правонарушении. Если помощь нужна вам или близким вам людям в борьбе с </w:t>
      </w:r>
      <w:proofErr w:type="spellStart"/>
      <w:r w:rsidRPr="00045D63">
        <w:rPr>
          <w:rFonts w:ascii="Times New Roman" w:hAnsi="Times New Roman" w:cs="Times New Roman"/>
          <w:sz w:val="28"/>
          <w:szCs w:val="28"/>
        </w:rPr>
        <w:t>наркозависимостью</w:t>
      </w:r>
      <w:proofErr w:type="spellEnd"/>
      <w:r w:rsidRPr="00045D63">
        <w:rPr>
          <w:rFonts w:ascii="Times New Roman" w:hAnsi="Times New Roman" w:cs="Times New Roman"/>
          <w:sz w:val="28"/>
          <w:szCs w:val="28"/>
        </w:rPr>
        <w:t>, обращайтесь в учреждения здравоохранения.</w:t>
      </w:r>
    </w:p>
    <w:sectPr w:rsidR="007C40DA" w:rsidRPr="00045D63" w:rsidSect="007C4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D63"/>
    <w:rsid w:val="00045D63"/>
    <w:rsid w:val="007C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426</Words>
  <Characters>2433</Characters>
  <Application>Microsoft Office Word</Application>
  <DocSecurity>0</DocSecurity>
  <Lines>20</Lines>
  <Paragraphs>5</Paragraphs>
  <ScaleCrop>false</ScaleCrop>
  <Company>home</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2016-02-26T15:12:00Z</dcterms:created>
  <dcterms:modified xsi:type="dcterms:W3CDTF">2016-02-26T15:31:00Z</dcterms:modified>
</cp:coreProperties>
</file>