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D3" w:rsidRDefault="00AB7CD3" w:rsidP="00AB7CD3">
      <w:pPr>
        <w:spacing w:line="280" w:lineRule="exac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 слайд</w:t>
      </w:r>
    </w:p>
    <w:p w:rsidR="00284FB0" w:rsidRPr="00284FB0" w:rsidRDefault="00284FB0" w:rsidP="00284FB0">
      <w:pPr>
        <w:spacing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4FB0">
        <w:rPr>
          <w:rFonts w:ascii="Times New Roman" w:hAnsi="Times New Roman" w:cs="Times New Roman"/>
          <w:b/>
          <w:sz w:val="30"/>
          <w:szCs w:val="30"/>
        </w:rPr>
        <w:t>Информация</w:t>
      </w:r>
    </w:p>
    <w:p w:rsidR="00284FB0" w:rsidRDefault="00284FB0" w:rsidP="00284FB0">
      <w:pPr>
        <w:spacing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4FB0">
        <w:rPr>
          <w:rFonts w:ascii="Times New Roman" w:hAnsi="Times New Roman" w:cs="Times New Roman"/>
          <w:b/>
          <w:sz w:val="30"/>
          <w:szCs w:val="30"/>
        </w:rPr>
        <w:t>по результатам изучения деятельности отделов образования, спорта и туризма</w:t>
      </w:r>
      <w:r w:rsidR="00A43DF0">
        <w:rPr>
          <w:rFonts w:ascii="Times New Roman" w:hAnsi="Times New Roman" w:cs="Times New Roman"/>
          <w:b/>
          <w:sz w:val="30"/>
          <w:szCs w:val="30"/>
        </w:rPr>
        <w:t xml:space="preserve"> (образования)</w:t>
      </w:r>
      <w:r w:rsidRPr="00284FB0">
        <w:rPr>
          <w:rFonts w:ascii="Times New Roman" w:hAnsi="Times New Roman" w:cs="Times New Roman"/>
          <w:b/>
          <w:sz w:val="30"/>
          <w:szCs w:val="30"/>
        </w:rPr>
        <w:t xml:space="preserve"> райисполкомов, управления образования Гомельского горисполкома, учрежден</w:t>
      </w:r>
      <w:r w:rsidR="00D9490F">
        <w:rPr>
          <w:rFonts w:ascii="Times New Roman" w:hAnsi="Times New Roman" w:cs="Times New Roman"/>
          <w:b/>
          <w:sz w:val="30"/>
          <w:szCs w:val="30"/>
        </w:rPr>
        <w:t>ий дошкольного, общего среднего</w:t>
      </w:r>
      <w:r w:rsidRPr="00284FB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9490F">
        <w:rPr>
          <w:rFonts w:ascii="Times New Roman" w:hAnsi="Times New Roman" w:cs="Times New Roman"/>
          <w:b/>
          <w:sz w:val="30"/>
          <w:szCs w:val="30"/>
        </w:rPr>
        <w:t>об</w:t>
      </w:r>
      <w:r w:rsidRPr="00284FB0">
        <w:rPr>
          <w:rFonts w:ascii="Times New Roman" w:hAnsi="Times New Roman" w:cs="Times New Roman"/>
          <w:b/>
          <w:sz w:val="30"/>
          <w:szCs w:val="30"/>
        </w:rPr>
        <w:t xml:space="preserve">разования </w:t>
      </w:r>
      <w:r w:rsidR="00F21BA9">
        <w:rPr>
          <w:rFonts w:ascii="Times New Roman" w:hAnsi="Times New Roman" w:cs="Times New Roman"/>
          <w:b/>
          <w:sz w:val="30"/>
          <w:szCs w:val="30"/>
        </w:rPr>
        <w:t xml:space="preserve">по </w:t>
      </w:r>
      <w:r w:rsidRPr="00284FB0">
        <w:rPr>
          <w:rFonts w:ascii="Times New Roman" w:hAnsi="Times New Roman" w:cs="Times New Roman"/>
          <w:b/>
          <w:sz w:val="30"/>
          <w:szCs w:val="30"/>
        </w:rPr>
        <w:t>организации психолого-педагогического сопровождения обучающихся с особенностями психофизического развития</w:t>
      </w:r>
    </w:p>
    <w:p w:rsidR="00AB7CD3" w:rsidRDefault="00AB7CD3" w:rsidP="00AB7CD3">
      <w:pPr>
        <w:spacing w:line="280" w:lineRule="exact"/>
        <w:rPr>
          <w:rFonts w:ascii="Times New Roman" w:hAnsi="Times New Roman" w:cs="Times New Roman"/>
          <w:b/>
          <w:sz w:val="30"/>
          <w:szCs w:val="30"/>
        </w:rPr>
      </w:pPr>
    </w:p>
    <w:p w:rsidR="00AB7CD3" w:rsidRPr="00284FB0" w:rsidRDefault="00AB7CD3" w:rsidP="00AB7CD3">
      <w:pPr>
        <w:spacing w:line="280" w:lineRule="exac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 слайд</w:t>
      </w:r>
    </w:p>
    <w:p w:rsidR="00A43DF0" w:rsidRPr="00F21BA9" w:rsidRDefault="00A43DF0" w:rsidP="00A43DF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 целью успешного решения задач</w:t>
      </w:r>
      <w:r w:rsidRPr="00917F4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</w:t>
      </w:r>
      <w:r w:rsidRPr="00917F4D">
        <w:rPr>
          <w:rFonts w:ascii="Times New Roman" w:hAnsi="Times New Roman" w:cs="Times New Roman"/>
          <w:sz w:val="30"/>
          <w:szCs w:val="30"/>
        </w:rPr>
        <w:t xml:space="preserve"> психолого-педагогическо</w:t>
      </w:r>
      <w:r>
        <w:rPr>
          <w:rFonts w:ascii="Times New Roman" w:hAnsi="Times New Roman" w:cs="Times New Roman"/>
          <w:sz w:val="30"/>
          <w:szCs w:val="30"/>
        </w:rPr>
        <w:t>му</w:t>
      </w:r>
      <w:r w:rsidRPr="00917F4D">
        <w:rPr>
          <w:rFonts w:ascii="Times New Roman" w:hAnsi="Times New Roman" w:cs="Times New Roman"/>
          <w:sz w:val="30"/>
          <w:szCs w:val="30"/>
        </w:rPr>
        <w:t xml:space="preserve"> сопровождени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917F4D">
        <w:rPr>
          <w:rFonts w:ascii="Times New Roman" w:hAnsi="Times New Roman" w:cs="Times New Roman"/>
          <w:sz w:val="30"/>
          <w:szCs w:val="30"/>
        </w:rPr>
        <w:t xml:space="preserve"> детей с </w:t>
      </w:r>
      <w:r>
        <w:rPr>
          <w:rFonts w:ascii="Times New Roman" w:hAnsi="Times New Roman" w:cs="Times New Roman"/>
          <w:sz w:val="30"/>
          <w:szCs w:val="30"/>
        </w:rPr>
        <w:t>особенностями психофизического развития</w:t>
      </w:r>
      <w:r w:rsidRPr="00917F4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(далее будет употребляться термин </w:t>
      </w:r>
      <w:r w:rsidRPr="00917F4D">
        <w:rPr>
          <w:rFonts w:ascii="Times New Roman" w:hAnsi="Times New Roman" w:cs="Times New Roman"/>
          <w:sz w:val="30"/>
          <w:szCs w:val="30"/>
        </w:rPr>
        <w:t>ОПФР</w:t>
      </w:r>
      <w:r>
        <w:rPr>
          <w:rFonts w:ascii="Times New Roman" w:hAnsi="Times New Roman" w:cs="Times New Roman"/>
          <w:sz w:val="30"/>
          <w:szCs w:val="30"/>
        </w:rPr>
        <w:t xml:space="preserve">) </w:t>
      </w:r>
      <w:r w:rsidRPr="00917F4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текущем учебном году </w:t>
      </w:r>
      <w:r w:rsidRPr="00917F4D">
        <w:rPr>
          <w:rFonts w:ascii="Times New Roman" w:hAnsi="Times New Roman" w:cs="Times New Roman"/>
          <w:sz w:val="30"/>
          <w:szCs w:val="30"/>
        </w:rPr>
        <w:t>Гомельск</w:t>
      </w:r>
      <w:r>
        <w:rPr>
          <w:rFonts w:ascii="Times New Roman" w:hAnsi="Times New Roman" w:cs="Times New Roman"/>
          <w:sz w:val="30"/>
          <w:szCs w:val="30"/>
        </w:rPr>
        <w:t xml:space="preserve">им </w:t>
      </w:r>
      <w:r w:rsidRPr="00F21BA9">
        <w:rPr>
          <w:rFonts w:ascii="Times New Roman" w:hAnsi="Times New Roman" w:cs="Times New Roman"/>
          <w:sz w:val="30"/>
          <w:szCs w:val="30"/>
        </w:rPr>
        <w:t xml:space="preserve">областным центром коррекционно-развивающего обучения и реабилитации и Гомельским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государственным </w:t>
      </w:r>
      <w:r w:rsidRPr="00F21BA9">
        <w:rPr>
          <w:rFonts w:ascii="Times New Roman" w:hAnsi="Times New Roman" w:cs="Times New Roman"/>
          <w:sz w:val="30"/>
          <w:szCs w:val="30"/>
        </w:rPr>
        <w:t xml:space="preserve">областным учебно-методическим центром профессионального образования была изучена деятельность 23 учреждений дошкольного и общего среднего образования в 10 районах области </w:t>
      </w:r>
      <w:r w:rsidRPr="00AB5D07">
        <w:rPr>
          <w:rFonts w:ascii="Times New Roman" w:hAnsi="Times New Roman" w:cs="Times New Roman"/>
          <w:i/>
          <w:sz w:val="24"/>
          <w:szCs w:val="24"/>
        </w:rPr>
        <w:t>(Брагинский, Буда-Кошелевский, Ветковский, Гомельский, Ельский, Кормянский, Наровлянский, Речицкий, Хойникский</w:t>
      </w:r>
      <w:proofErr w:type="gramEnd"/>
      <w:r w:rsidRPr="00AB5D07">
        <w:rPr>
          <w:rFonts w:ascii="Times New Roman" w:hAnsi="Times New Roman" w:cs="Times New Roman"/>
          <w:i/>
          <w:sz w:val="24"/>
          <w:szCs w:val="24"/>
        </w:rPr>
        <w:t>, Чечерский районы)</w:t>
      </w:r>
      <w:r w:rsidRPr="00F21BA9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F21BA9">
        <w:rPr>
          <w:rFonts w:ascii="Times New Roman" w:hAnsi="Times New Roman" w:cs="Times New Roman"/>
          <w:sz w:val="30"/>
          <w:szCs w:val="30"/>
        </w:rPr>
        <w:t xml:space="preserve">г. Гомеле, </w:t>
      </w:r>
      <w:bookmarkStart w:id="0" w:name="_GoBack"/>
      <w:bookmarkEnd w:id="0"/>
      <w:r w:rsidRPr="00F21BA9">
        <w:rPr>
          <w:rFonts w:ascii="Times New Roman" w:hAnsi="Times New Roman" w:cs="Times New Roman"/>
          <w:sz w:val="30"/>
          <w:szCs w:val="30"/>
        </w:rPr>
        <w:t xml:space="preserve">по вопросам организации сопровождения </w:t>
      </w:r>
      <w:r>
        <w:rPr>
          <w:rFonts w:ascii="Times New Roman" w:hAnsi="Times New Roman" w:cs="Times New Roman"/>
          <w:sz w:val="30"/>
          <w:szCs w:val="30"/>
        </w:rPr>
        <w:t xml:space="preserve">данной категории </w:t>
      </w:r>
      <w:r w:rsidRPr="00F21BA9">
        <w:rPr>
          <w:rFonts w:ascii="Times New Roman" w:hAnsi="Times New Roman" w:cs="Times New Roman"/>
          <w:sz w:val="30"/>
          <w:szCs w:val="30"/>
        </w:rPr>
        <w:t>обучающихся.</w:t>
      </w:r>
    </w:p>
    <w:p w:rsidR="00AB7CD3" w:rsidRDefault="00AB7CD3" w:rsidP="00AB7CD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B7CD3" w:rsidRPr="00AB7CD3" w:rsidRDefault="00AB7CD3" w:rsidP="00AB7CD3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AB7CD3">
        <w:rPr>
          <w:rFonts w:ascii="Times New Roman" w:hAnsi="Times New Roman" w:cs="Times New Roman"/>
          <w:b/>
          <w:sz w:val="30"/>
          <w:szCs w:val="30"/>
        </w:rPr>
        <w:t>3 слайд</w:t>
      </w:r>
    </w:p>
    <w:p w:rsidR="00DA7A71" w:rsidRDefault="00DA7A71" w:rsidP="00DA7A7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23C8B">
        <w:rPr>
          <w:rFonts w:ascii="Times New Roman" w:hAnsi="Times New Roman" w:cs="Times New Roman"/>
          <w:b/>
          <w:i/>
          <w:sz w:val="30"/>
          <w:szCs w:val="30"/>
        </w:rPr>
        <w:t>Психолого-педагогическое сопровождение</w:t>
      </w:r>
      <w:r w:rsidRPr="00BE071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E0712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BE0712">
        <w:rPr>
          <w:rFonts w:ascii="Times New Roman" w:hAnsi="Times New Roman" w:cs="Times New Roman"/>
          <w:sz w:val="30"/>
          <w:szCs w:val="30"/>
        </w:rPr>
        <w:t xml:space="preserve"> с </w:t>
      </w:r>
      <w:r>
        <w:rPr>
          <w:rFonts w:ascii="Times New Roman" w:hAnsi="Times New Roman" w:cs="Times New Roman"/>
          <w:sz w:val="30"/>
          <w:szCs w:val="30"/>
        </w:rPr>
        <w:t xml:space="preserve">ОПФР </w:t>
      </w:r>
      <w:r w:rsidRPr="00BE0712">
        <w:rPr>
          <w:rFonts w:ascii="Times New Roman" w:hAnsi="Times New Roman" w:cs="Times New Roman"/>
          <w:sz w:val="30"/>
          <w:szCs w:val="30"/>
        </w:rPr>
        <w:t>является важной частью и обязательным условием организации интегрированного обучения и воспитания.</w:t>
      </w:r>
    </w:p>
    <w:p w:rsidR="00DA7A71" w:rsidRDefault="00DA7A71" w:rsidP="00DA7A7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Одной из основных задач</w:t>
      </w:r>
      <w:r w:rsidRPr="00BE0712">
        <w:rPr>
          <w:rFonts w:ascii="Times New Roman" w:hAnsi="Times New Roman" w:cs="Times New Roman"/>
          <w:sz w:val="30"/>
          <w:szCs w:val="30"/>
        </w:rPr>
        <w:t xml:space="preserve"> психолого-педагогического сопровождения</w:t>
      </w:r>
      <w:r>
        <w:rPr>
          <w:rFonts w:ascii="Times New Roman" w:hAnsi="Times New Roman" w:cs="Times New Roman"/>
          <w:sz w:val="30"/>
          <w:szCs w:val="30"/>
        </w:rPr>
        <w:t xml:space="preserve"> ребёнка с ОПФР является </w:t>
      </w:r>
      <w:r w:rsidRPr="00BE0712">
        <w:rPr>
          <w:rFonts w:ascii="Times New Roman" w:hAnsi="Times New Roman" w:cs="Times New Roman"/>
          <w:sz w:val="30"/>
          <w:szCs w:val="30"/>
        </w:rPr>
        <w:t>формирование готовности всех участников образовательного процесса к взаимодействию с детьми с О</w:t>
      </w:r>
      <w:r>
        <w:rPr>
          <w:rFonts w:ascii="Times New Roman" w:hAnsi="Times New Roman" w:cs="Times New Roman"/>
          <w:sz w:val="30"/>
          <w:szCs w:val="30"/>
        </w:rPr>
        <w:t xml:space="preserve">ПФР, и их </w:t>
      </w:r>
      <w:r w:rsidRPr="00BE0712">
        <w:rPr>
          <w:rFonts w:ascii="Times New Roman" w:hAnsi="Times New Roman" w:cs="Times New Roman"/>
          <w:sz w:val="30"/>
          <w:szCs w:val="30"/>
        </w:rPr>
        <w:t xml:space="preserve">включение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BE0712">
        <w:rPr>
          <w:rFonts w:ascii="Times New Roman" w:hAnsi="Times New Roman" w:cs="Times New Roman"/>
          <w:sz w:val="30"/>
          <w:szCs w:val="30"/>
        </w:rPr>
        <w:t xml:space="preserve"> образовательн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BE071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процесс</w:t>
      </w:r>
      <w:r w:rsidRPr="00BE0712">
        <w:rPr>
          <w:rFonts w:ascii="Times New Roman" w:hAnsi="Times New Roman" w:cs="Times New Roman"/>
          <w:sz w:val="30"/>
          <w:szCs w:val="30"/>
        </w:rPr>
        <w:t>.</w:t>
      </w:r>
    </w:p>
    <w:p w:rsidR="00DA7A71" w:rsidRDefault="00DA7A71" w:rsidP="00DA7A7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Проще говоря, изначальная установка на эту деятельность позволяет сразу включить в поле зрения ребенка с ОПФР.</w:t>
      </w:r>
    </w:p>
    <w:p w:rsidR="00AB7CD3" w:rsidRDefault="00AB7CD3" w:rsidP="00AB7CD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B7CD3" w:rsidRPr="00AB7CD3" w:rsidRDefault="00AB7CD3" w:rsidP="00AB7CD3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AB7CD3">
        <w:rPr>
          <w:rFonts w:ascii="Times New Roman" w:hAnsi="Times New Roman" w:cs="Times New Roman"/>
          <w:b/>
          <w:sz w:val="30"/>
          <w:szCs w:val="30"/>
        </w:rPr>
        <w:t>4 слайд</w:t>
      </w:r>
    </w:p>
    <w:p w:rsidR="00650122" w:rsidRDefault="00650122" w:rsidP="00BE071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Рассмотрим </w:t>
      </w:r>
      <w:r w:rsidR="00902DF5">
        <w:rPr>
          <w:rFonts w:ascii="Times New Roman" w:hAnsi="Times New Roman" w:cs="Times New Roman"/>
          <w:sz w:val="30"/>
          <w:szCs w:val="30"/>
        </w:rPr>
        <w:t>алгоритм организации сопровождения обучающихся данной категории в учреждении образования.</w:t>
      </w:r>
    </w:p>
    <w:p w:rsidR="005F7D91" w:rsidRDefault="005F7D91" w:rsidP="00BE0712">
      <w:pPr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1 этап – аналитический</w:t>
      </w:r>
      <w:r w:rsidR="008A44FF">
        <w:rPr>
          <w:rFonts w:ascii="Times New Roman" w:hAnsi="Times New Roman" w:cs="Times New Roman"/>
          <w:b/>
          <w:i/>
          <w:sz w:val="30"/>
          <w:szCs w:val="30"/>
        </w:rPr>
        <w:t xml:space="preserve"> (конец августа – первые числа сентября)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</w:p>
    <w:p w:rsidR="005F7D91" w:rsidRDefault="005F7D91" w:rsidP="00BE071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Учреждение образования предварительно изучает и анализирует информацию о детях с ОПФР, которы</w:t>
      </w:r>
      <w:r w:rsidR="00561185">
        <w:rPr>
          <w:rFonts w:ascii="Times New Roman" w:hAnsi="Times New Roman" w:cs="Times New Roman"/>
          <w:sz w:val="30"/>
          <w:szCs w:val="30"/>
        </w:rPr>
        <w:t xml:space="preserve">е </w:t>
      </w:r>
      <w:r w:rsidR="00561185" w:rsidRPr="000F3E76">
        <w:rPr>
          <w:rFonts w:ascii="Times New Roman" w:hAnsi="Times New Roman" w:cs="Times New Roman"/>
          <w:b/>
          <w:sz w:val="30"/>
          <w:szCs w:val="30"/>
        </w:rPr>
        <w:t>будут</w:t>
      </w:r>
      <w:r w:rsidR="00561185">
        <w:rPr>
          <w:rFonts w:ascii="Times New Roman" w:hAnsi="Times New Roman" w:cs="Times New Roman"/>
          <w:sz w:val="30"/>
          <w:szCs w:val="30"/>
        </w:rPr>
        <w:t xml:space="preserve"> обучаться по</w:t>
      </w:r>
      <w:r>
        <w:rPr>
          <w:rFonts w:ascii="Times New Roman" w:hAnsi="Times New Roman" w:cs="Times New Roman"/>
          <w:sz w:val="30"/>
          <w:szCs w:val="30"/>
        </w:rPr>
        <w:t xml:space="preserve"> образовательн</w:t>
      </w:r>
      <w:r w:rsidR="00DE07D1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DE07D1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специального образования</w:t>
      </w:r>
      <w:r w:rsidR="008A44FF">
        <w:rPr>
          <w:rFonts w:ascii="Times New Roman" w:hAnsi="Times New Roman" w:cs="Times New Roman"/>
          <w:sz w:val="30"/>
          <w:szCs w:val="30"/>
        </w:rPr>
        <w:t xml:space="preserve">: </w:t>
      </w:r>
      <w:r w:rsidR="000F3E76" w:rsidRPr="000F3E76">
        <w:rPr>
          <w:rFonts w:ascii="Times New Roman" w:hAnsi="Times New Roman" w:cs="Times New Roman"/>
          <w:b/>
          <w:sz w:val="30"/>
          <w:szCs w:val="30"/>
        </w:rPr>
        <w:t>это</w:t>
      </w:r>
      <w:r w:rsidR="000F3E76">
        <w:rPr>
          <w:rFonts w:ascii="Times New Roman" w:hAnsi="Times New Roman" w:cs="Times New Roman"/>
          <w:sz w:val="30"/>
          <w:szCs w:val="30"/>
        </w:rPr>
        <w:t xml:space="preserve"> </w:t>
      </w:r>
      <w:r w:rsidR="008A44FF">
        <w:rPr>
          <w:rFonts w:ascii="Times New Roman" w:hAnsi="Times New Roman" w:cs="Times New Roman"/>
          <w:sz w:val="30"/>
          <w:szCs w:val="30"/>
        </w:rPr>
        <w:t xml:space="preserve">сведения центра коррекционно-развивающего обучения и реабилитации (в том числе заключение), </w:t>
      </w:r>
      <w:r w:rsidR="008A44FF" w:rsidRPr="000F3E76">
        <w:rPr>
          <w:rFonts w:ascii="Times New Roman" w:hAnsi="Times New Roman" w:cs="Times New Roman"/>
          <w:b/>
          <w:sz w:val="30"/>
          <w:szCs w:val="30"/>
        </w:rPr>
        <w:t>других</w:t>
      </w:r>
      <w:r w:rsidR="008A44FF">
        <w:rPr>
          <w:rFonts w:ascii="Times New Roman" w:hAnsi="Times New Roman" w:cs="Times New Roman"/>
          <w:sz w:val="30"/>
          <w:szCs w:val="30"/>
        </w:rPr>
        <w:t xml:space="preserve"> учреждений образования, где до этого обучался ребенок.</w:t>
      </w:r>
    </w:p>
    <w:p w:rsidR="00AB7CD3" w:rsidRDefault="00AB7CD3" w:rsidP="00AB7CD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B7CD3" w:rsidRPr="00AB7CD3" w:rsidRDefault="00AB7CD3" w:rsidP="00AB7CD3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AB7CD3">
        <w:rPr>
          <w:rFonts w:ascii="Times New Roman" w:hAnsi="Times New Roman" w:cs="Times New Roman"/>
          <w:b/>
          <w:sz w:val="30"/>
          <w:szCs w:val="30"/>
        </w:rPr>
        <w:t>5 слайд</w:t>
      </w:r>
    </w:p>
    <w:p w:rsidR="005F7D91" w:rsidRDefault="005F7D91" w:rsidP="00BE0712">
      <w:pPr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2 этап – диагностический.</w:t>
      </w:r>
    </w:p>
    <w:p w:rsidR="00B14174" w:rsidRDefault="005F7D91" w:rsidP="00BE071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Задача данного этапа - в</w:t>
      </w:r>
      <w:r w:rsidR="00902DF5">
        <w:rPr>
          <w:rFonts w:ascii="Times New Roman" w:hAnsi="Times New Roman" w:cs="Times New Roman"/>
          <w:sz w:val="30"/>
          <w:szCs w:val="30"/>
        </w:rPr>
        <w:t>ыявить проблем</w:t>
      </w:r>
      <w:r w:rsidR="009A13B5">
        <w:rPr>
          <w:rFonts w:ascii="Times New Roman" w:hAnsi="Times New Roman" w:cs="Times New Roman"/>
          <w:sz w:val="30"/>
          <w:szCs w:val="30"/>
        </w:rPr>
        <w:t>ы</w:t>
      </w:r>
      <w:r w:rsidR="00902DF5">
        <w:rPr>
          <w:rFonts w:ascii="Times New Roman" w:hAnsi="Times New Roman" w:cs="Times New Roman"/>
          <w:sz w:val="30"/>
          <w:szCs w:val="30"/>
        </w:rPr>
        <w:t>, существующ</w:t>
      </w:r>
      <w:r w:rsidR="009A13B5">
        <w:rPr>
          <w:rFonts w:ascii="Times New Roman" w:hAnsi="Times New Roman" w:cs="Times New Roman"/>
          <w:sz w:val="30"/>
          <w:szCs w:val="30"/>
        </w:rPr>
        <w:t>ие</w:t>
      </w:r>
      <w:r w:rsidR="00902DF5">
        <w:rPr>
          <w:rFonts w:ascii="Times New Roman" w:hAnsi="Times New Roman" w:cs="Times New Roman"/>
          <w:sz w:val="30"/>
          <w:szCs w:val="30"/>
        </w:rPr>
        <w:t xml:space="preserve"> у ребенка</w:t>
      </w:r>
      <w:r w:rsidR="00DD33D0">
        <w:rPr>
          <w:rFonts w:ascii="Times New Roman" w:hAnsi="Times New Roman" w:cs="Times New Roman"/>
          <w:sz w:val="30"/>
          <w:szCs w:val="30"/>
        </w:rPr>
        <w:t>или исключить их наличие</w:t>
      </w:r>
      <w:r w:rsidR="00902DF5">
        <w:rPr>
          <w:rFonts w:ascii="Times New Roman" w:hAnsi="Times New Roman" w:cs="Times New Roman"/>
          <w:sz w:val="30"/>
          <w:szCs w:val="30"/>
        </w:rPr>
        <w:t xml:space="preserve">. С этой цельюпри поступлении обучающегося в учреждение образования </w:t>
      </w:r>
      <w:r w:rsidR="00B14174">
        <w:rPr>
          <w:rFonts w:ascii="Times New Roman" w:hAnsi="Times New Roman" w:cs="Times New Roman"/>
          <w:sz w:val="30"/>
          <w:szCs w:val="30"/>
        </w:rPr>
        <w:t xml:space="preserve">педагогам </w:t>
      </w:r>
      <w:r w:rsidR="002C02CF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DD33D0">
        <w:rPr>
          <w:rFonts w:ascii="Times New Roman" w:hAnsi="Times New Roman" w:cs="Times New Roman"/>
          <w:sz w:val="30"/>
          <w:szCs w:val="30"/>
        </w:rPr>
        <w:t>в течение определенного времени (вплоть до одного месяца) осуществлять диагностические мероприятия (наблюдения в деятельности, беседы с родителями и т.д.)</w:t>
      </w:r>
      <w:r w:rsidR="002C02CF">
        <w:rPr>
          <w:rFonts w:ascii="Times New Roman" w:hAnsi="Times New Roman" w:cs="Times New Roman"/>
          <w:sz w:val="30"/>
          <w:szCs w:val="30"/>
        </w:rPr>
        <w:t>.</w:t>
      </w:r>
      <w:r w:rsidR="00B14174">
        <w:rPr>
          <w:rFonts w:ascii="Times New Roman" w:hAnsi="Times New Roman" w:cs="Times New Roman"/>
          <w:sz w:val="30"/>
          <w:szCs w:val="30"/>
        </w:rPr>
        <w:t xml:space="preserve"> Результаты </w:t>
      </w:r>
      <w:r w:rsidR="00B14174" w:rsidRPr="004E6D92">
        <w:rPr>
          <w:rFonts w:ascii="Times New Roman" w:hAnsi="Times New Roman" w:cs="Times New Roman"/>
          <w:b/>
          <w:sz w:val="30"/>
          <w:szCs w:val="30"/>
        </w:rPr>
        <w:t>должны фиксироваться с целью</w:t>
      </w:r>
      <w:r w:rsidR="00B14174">
        <w:rPr>
          <w:rFonts w:ascii="Times New Roman" w:hAnsi="Times New Roman" w:cs="Times New Roman"/>
          <w:sz w:val="30"/>
          <w:szCs w:val="30"/>
        </w:rPr>
        <w:t xml:space="preserve"> дальнейшего их обобщения.</w:t>
      </w:r>
    </w:p>
    <w:p w:rsidR="00902DF5" w:rsidRDefault="002C02CF" w:rsidP="00BE071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Педагогические работники большинства учреждений образования заполняют диагностическую карту психолого-педагогического сопровождения,</w:t>
      </w:r>
      <w:r w:rsidR="00902DF5">
        <w:rPr>
          <w:rFonts w:ascii="Times New Roman" w:hAnsi="Times New Roman" w:cs="Times New Roman"/>
          <w:sz w:val="30"/>
          <w:szCs w:val="30"/>
        </w:rPr>
        <w:t xml:space="preserve"> рекомендованную к использованию в </w:t>
      </w:r>
      <w:r w:rsidR="00C1135E">
        <w:rPr>
          <w:rFonts w:ascii="Times New Roman" w:hAnsi="Times New Roman" w:cs="Times New Roman"/>
          <w:sz w:val="30"/>
          <w:szCs w:val="30"/>
        </w:rPr>
        <w:t xml:space="preserve">приложении 5 к </w:t>
      </w:r>
      <w:r w:rsidR="00902DF5">
        <w:rPr>
          <w:rFonts w:ascii="Times New Roman" w:hAnsi="Times New Roman" w:cs="Times New Roman"/>
          <w:sz w:val="30"/>
          <w:szCs w:val="30"/>
        </w:rPr>
        <w:t>Методически</w:t>
      </w:r>
      <w:r w:rsidR="00C1135E">
        <w:rPr>
          <w:rFonts w:ascii="Times New Roman" w:hAnsi="Times New Roman" w:cs="Times New Roman"/>
          <w:sz w:val="30"/>
          <w:szCs w:val="30"/>
        </w:rPr>
        <w:t>м</w:t>
      </w:r>
      <w:r w:rsidR="00902DF5">
        <w:rPr>
          <w:rFonts w:ascii="Times New Roman" w:hAnsi="Times New Roman" w:cs="Times New Roman"/>
          <w:sz w:val="30"/>
          <w:szCs w:val="30"/>
        </w:rPr>
        <w:t xml:space="preserve"> рекомендация</w:t>
      </w:r>
      <w:r w:rsidR="00C1135E">
        <w:rPr>
          <w:rFonts w:ascii="Times New Roman" w:hAnsi="Times New Roman" w:cs="Times New Roman"/>
          <w:sz w:val="30"/>
          <w:szCs w:val="30"/>
        </w:rPr>
        <w:t>м</w:t>
      </w:r>
      <w:r w:rsidR="00902DF5">
        <w:rPr>
          <w:rFonts w:ascii="Times New Roman" w:hAnsi="Times New Roman" w:cs="Times New Roman"/>
          <w:sz w:val="30"/>
          <w:szCs w:val="30"/>
        </w:rPr>
        <w:t xml:space="preserve"> по совершенствованию работы по организации интегри</w:t>
      </w:r>
      <w:r w:rsidR="00470B56">
        <w:rPr>
          <w:rFonts w:ascii="Times New Roman" w:hAnsi="Times New Roman" w:cs="Times New Roman"/>
          <w:sz w:val="30"/>
          <w:szCs w:val="30"/>
        </w:rPr>
        <w:t>рованного обучения и воспитания, утвержденны</w:t>
      </w:r>
      <w:r w:rsidR="00117A34">
        <w:rPr>
          <w:rFonts w:ascii="Times New Roman" w:hAnsi="Times New Roman" w:cs="Times New Roman"/>
          <w:sz w:val="30"/>
          <w:szCs w:val="30"/>
        </w:rPr>
        <w:t>м</w:t>
      </w:r>
      <w:r w:rsidR="00470B56">
        <w:rPr>
          <w:rFonts w:ascii="Times New Roman" w:hAnsi="Times New Roman" w:cs="Times New Roman"/>
          <w:sz w:val="30"/>
          <w:szCs w:val="30"/>
        </w:rPr>
        <w:t xml:space="preserve"> заместителем Министра образования</w:t>
      </w:r>
      <w:r w:rsidR="00897CBF">
        <w:rPr>
          <w:rFonts w:ascii="Times New Roman" w:hAnsi="Times New Roman" w:cs="Times New Roman"/>
          <w:sz w:val="30"/>
          <w:szCs w:val="30"/>
        </w:rPr>
        <w:t>.</w:t>
      </w:r>
      <w:r w:rsidR="00470B56">
        <w:rPr>
          <w:rFonts w:ascii="Times New Roman" w:hAnsi="Times New Roman" w:cs="Times New Roman"/>
          <w:sz w:val="30"/>
          <w:szCs w:val="30"/>
        </w:rPr>
        <w:t xml:space="preserve"> </w:t>
      </w:r>
      <w:r w:rsidR="00C1135E">
        <w:rPr>
          <w:rFonts w:ascii="Times New Roman" w:hAnsi="Times New Roman" w:cs="Times New Roman"/>
          <w:sz w:val="30"/>
          <w:szCs w:val="30"/>
        </w:rPr>
        <w:t xml:space="preserve">Образец </w:t>
      </w:r>
      <w:r>
        <w:rPr>
          <w:rFonts w:ascii="Times New Roman" w:hAnsi="Times New Roman" w:cs="Times New Roman"/>
          <w:sz w:val="30"/>
          <w:szCs w:val="30"/>
        </w:rPr>
        <w:t>этого документа</w:t>
      </w:r>
      <w:r w:rsidR="00C1135E">
        <w:rPr>
          <w:rFonts w:ascii="Times New Roman" w:hAnsi="Times New Roman" w:cs="Times New Roman"/>
          <w:sz w:val="30"/>
          <w:szCs w:val="30"/>
        </w:rPr>
        <w:t xml:space="preserve"> вы видите на слайде.</w:t>
      </w:r>
    </w:p>
    <w:p w:rsidR="00914D8D" w:rsidRDefault="002C02CF" w:rsidP="00914D8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Данные карты заполняются в учреждениях образования Брагинского, Буда-Кошелёвского,  Гомельского, </w:t>
      </w:r>
      <w:r w:rsidRPr="009D7E98">
        <w:rPr>
          <w:rFonts w:ascii="Times New Roman" w:hAnsi="Times New Roman" w:cs="Times New Roman"/>
          <w:sz w:val="30"/>
          <w:szCs w:val="30"/>
        </w:rPr>
        <w:t>Ельского</w:t>
      </w:r>
      <w:r>
        <w:rPr>
          <w:rFonts w:ascii="Times New Roman" w:hAnsi="Times New Roman" w:cs="Times New Roman"/>
          <w:sz w:val="30"/>
          <w:szCs w:val="30"/>
        </w:rPr>
        <w:t xml:space="preserve">, Кормянского, Наровлянского, Речицкого, Хойникского, Чечерского районов. </w:t>
      </w:r>
      <w:r w:rsidRPr="001A6D6A">
        <w:rPr>
          <w:rFonts w:ascii="Times New Roman" w:hAnsi="Times New Roman" w:cs="Times New Roman"/>
          <w:sz w:val="30"/>
          <w:szCs w:val="30"/>
        </w:rPr>
        <w:t>В учреждениях образования Ветковского района педагог-психолог и учитель-дефектолог заполня</w:t>
      </w:r>
      <w:r w:rsidR="007E1446">
        <w:rPr>
          <w:rFonts w:ascii="Times New Roman" w:hAnsi="Times New Roman" w:cs="Times New Roman"/>
          <w:sz w:val="30"/>
          <w:szCs w:val="30"/>
        </w:rPr>
        <w:t>ю</w:t>
      </w:r>
      <w:r w:rsidRPr="001A6D6A">
        <w:rPr>
          <w:rFonts w:ascii="Times New Roman" w:hAnsi="Times New Roman" w:cs="Times New Roman"/>
          <w:sz w:val="30"/>
          <w:szCs w:val="30"/>
        </w:rPr>
        <w:t xml:space="preserve">т </w:t>
      </w:r>
      <w:r>
        <w:rPr>
          <w:rFonts w:ascii="Times New Roman" w:hAnsi="Times New Roman" w:cs="Times New Roman"/>
          <w:sz w:val="30"/>
          <w:szCs w:val="30"/>
        </w:rPr>
        <w:t xml:space="preserve">разработанные </w:t>
      </w:r>
      <w:r w:rsidR="00117A34">
        <w:rPr>
          <w:rFonts w:ascii="Times New Roman" w:hAnsi="Times New Roman" w:cs="Times New Roman"/>
          <w:sz w:val="30"/>
          <w:szCs w:val="30"/>
        </w:rPr>
        <w:t xml:space="preserve">самостоятельно </w:t>
      </w:r>
      <w:r w:rsidRPr="001A6D6A">
        <w:rPr>
          <w:rFonts w:ascii="Times New Roman" w:hAnsi="Times New Roman" w:cs="Times New Roman"/>
          <w:sz w:val="30"/>
          <w:szCs w:val="30"/>
        </w:rPr>
        <w:t>диагностические карты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914D8D">
        <w:rPr>
          <w:rFonts w:ascii="Times New Roman" w:hAnsi="Times New Roman" w:cs="Times New Roman"/>
          <w:sz w:val="30"/>
          <w:szCs w:val="30"/>
        </w:rPr>
        <w:t xml:space="preserve">Такой вариант также возможен, так </w:t>
      </w:r>
      <w:r w:rsidR="004C6F13">
        <w:rPr>
          <w:rFonts w:ascii="Times New Roman" w:hAnsi="Times New Roman" w:cs="Times New Roman"/>
          <w:sz w:val="30"/>
          <w:szCs w:val="30"/>
        </w:rPr>
        <w:t xml:space="preserve">как </w:t>
      </w:r>
      <w:r w:rsidR="00914D8D">
        <w:rPr>
          <w:rFonts w:ascii="Times New Roman" w:hAnsi="Times New Roman" w:cs="Times New Roman"/>
          <w:sz w:val="30"/>
          <w:szCs w:val="30"/>
        </w:rPr>
        <w:t xml:space="preserve">образец карты носит рекомендательный характер. Заполнение данного документа позволяет </w:t>
      </w:r>
      <w:r w:rsidR="00914D8D" w:rsidRPr="00772D73">
        <w:rPr>
          <w:rFonts w:ascii="Times New Roman" w:hAnsi="Times New Roman" w:cs="Times New Roman"/>
          <w:b/>
          <w:sz w:val="30"/>
          <w:szCs w:val="30"/>
        </w:rPr>
        <w:t>оперативно и комплексно</w:t>
      </w:r>
      <w:r w:rsidR="00914D8D">
        <w:rPr>
          <w:rFonts w:ascii="Times New Roman" w:hAnsi="Times New Roman" w:cs="Times New Roman"/>
          <w:sz w:val="30"/>
          <w:szCs w:val="30"/>
        </w:rPr>
        <w:t xml:space="preserve"> определить имеющиеся у ребёнка т</w:t>
      </w:r>
      <w:r w:rsidR="00914D8D" w:rsidRPr="00C71337">
        <w:rPr>
          <w:rFonts w:ascii="Times New Roman" w:hAnsi="Times New Roman" w:cs="Times New Roman"/>
          <w:sz w:val="30"/>
          <w:szCs w:val="30"/>
        </w:rPr>
        <w:t>рудност</w:t>
      </w:r>
      <w:r w:rsidR="00914D8D">
        <w:rPr>
          <w:rFonts w:ascii="Times New Roman" w:hAnsi="Times New Roman" w:cs="Times New Roman"/>
          <w:sz w:val="30"/>
          <w:szCs w:val="30"/>
        </w:rPr>
        <w:t>и в усвоении учебной программы, проблемы в органи</w:t>
      </w:r>
      <w:r w:rsidR="00914D8D" w:rsidRPr="00C71337">
        <w:rPr>
          <w:rFonts w:ascii="Times New Roman" w:hAnsi="Times New Roman" w:cs="Times New Roman"/>
          <w:sz w:val="30"/>
          <w:szCs w:val="30"/>
        </w:rPr>
        <w:t xml:space="preserve">зации </w:t>
      </w:r>
      <w:r w:rsidR="00C87343">
        <w:rPr>
          <w:rFonts w:ascii="Times New Roman" w:hAnsi="Times New Roman" w:cs="Times New Roman"/>
          <w:sz w:val="30"/>
          <w:szCs w:val="30"/>
        </w:rPr>
        <w:t>учебн</w:t>
      </w:r>
      <w:r w:rsidR="00DD33D0">
        <w:rPr>
          <w:rFonts w:ascii="Times New Roman" w:hAnsi="Times New Roman" w:cs="Times New Roman"/>
          <w:sz w:val="30"/>
          <w:szCs w:val="30"/>
        </w:rPr>
        <w:t xml:space="preserve">ой </w:t>
      </w:r>
      <w:r w:rsidR="00914D8D" w:rsidRPr="00C71337">
        <w:rPr>
          <w:rFonts w:ascii="Times New Roman" w:hAnsi="Times New Roman" w:cs="Times New Roman"/>
          <w:sz w:val="30"/>
          <w:szCs w:val="30"/>
        </w:rPr>
        <w:t>деятельности</w:t>
      </w:r>
      <w:r w:rsidR="00914D8D">
        <w:rPr>
          <w:rFonts w:ascii="Times New Roman" w:hAnsi="Times New Roman" w:cs="Times New Roman"/>
          <w:sz w:val="30"/>
          <w:szCs w:val="30"/>
        </w:rPr>
        <w:t>, особенности поведения и взаимоотношени</w:t>
      </w:r>
      <w:r w:rsidR="00DD33D0">
        <w:rPr>
          <w:rFonts w:ascii="Times New Roman" w:hAnsi="Times New Roman" w:cs="Times New Roman"/>
          <w:sz w:val="30"/>
          <w:szCs w:val="30"/>
        </w:rPr>
        <w:t>й</w:t>
      </w:r>
      <w:r w:rsidR="00914D8D">
        <w:rPr>
          <w:rFonts w:ascii="Times New Roman" w:hAnsi="Times New Roman" w:cs="Times New Roman"/>
          <w:sz w:val="30"/>
          <w:szCs w:val="30"/>
        </w:rPr>
        <w:t xml:space="preserve"> с де</w:t>
      </w:r>
      <w:r w:rsidR="00DD33D0">
        <w:rPr>
          <w:rFonts w:ascii="Times New Roman" w:hAnsi="Times New Roman" w:cs="Times New Roman"/>
          <w:sz w:val="30"/>
          <w:szCs w:val="30"/>
        </w:rPr>
        <w:t xml:space="preserve">тьми класса </w:t>
      </w:r>
      <w:r w:rsidR="00914D8D">
        <w:rPr>
          <w:rFonts w:ascii="Times New Roman" w:hAnsi="Times New Roman" w:cs="Times New Roman"/>
          <w:sz w:val="30"/>
          <w:szCs w:val="30"/>
        </w:rPr>
        <w:t xml:space="preserve">и др. </w:t>
      </w:r>
    </w:p>
    <w:p w:rsidR="00AA6E5E" w:rsidRPr="0017681F" w:rsidRDefault="00AA6E5E" w:rsidP="00AA6E5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Вместе с тем,</w:t>
      </w:r>
      <w:r w:rsidRPr="00AA6E5E">
        <w:rPr>
          <w:rFonts w:ascii="Times New Roman" w:hAnsi="Times New Roman" w:cs="Times New Roman"/>
          <w:sz w:val="30"/>
          <w:szCs w:val="30"/>
        </w:rPr>
        <w:t xml:space="preserve"> в средней школе №1 г</w:t>
      </w:r>
      <w:proofErr w:type="gramStart"/>
      <w:r w:rsidRPr="00AA6E5E">
        <w:rPr>
          <w:rFonts w:ascii="Times New Roman" w:hAnsi="Times New Roman" w:cs="Times New Roman"/>
          <w:sz w:val="30"/>
          <w:szCs w:val="30"/>
        </w:rPr>
        <w:t>.В</w:t>
      </w:r>
      <w:proofErr w:type="gramEnd"/>
      <w:r w:rsidRPr="00AA6E5E">
        <w:rPr>
          <w:rFonts w:ascii="Times New Roman" w:hAnsi="Times New Roman" w:cs="Times New Roman"/>
          <w:sz w:val="30"/>
          <w:szCs w:val="30"/>
        </w:rPr>
        <w:t xml:space="preserve">етки предоставленные педагогом-психологом диагностические карты </w:t>
      </w:r>
      <w:r>
        <w:rPr>
          <w:rFonts w:ascii="Times New Roman" w:hAnsi="Times New Roman" w:cs="Times New Roman"/>
          <w:sz w:val="30"/>
          <w:szCs w:val="30"/>
        </w:rPr>
        <w:t>за</w:t>
      </w:r>
      <w:r w:rsidRPr="00AA6E5E">
        <w:rPr>
          <w:rFonts w:ascii="Times New Roman" w:hAnsi="Times New Roman" w:cs="Times New Roman"/>
          <w:sz w:val="30"/>
          <w:szCs w:val="30"/>
        </w:rPr>
        <w:t xml:space="preserve"> 2017</w:t>
      </w:r>
      <w:r>
        <w:rPr>
          <w:rFonts w:ascii="Times New Roman" w:hAnsi="Times New Roman" w:cs="Times New Roman"/>
          <w:sz w:val="30"/>
          <w:szCs w:val="30"/>
        </w:rPr>
        <w:t xml:space="preserve"> и 2018 годызаполнены частично</w:t>
      </w:r>
      <w:r w:rsidR="00FF352F">
        <w:rPr>
          <w:rFonts w:ascii="Times New Roman" w:hAnsi="Times New Roman" w:cs="Times New Roman"/>
          <w:sz w:val="30"/>
          <w:szCs w:val="30"/>
        </w:rPr>
        <w:t>, в журнале консультаций с начала текущего учебного года отмечено только 4 консуль</w:t>
      </w:r>
      <w:r w:rsidR="003D752A">
        <w:rPr>
          <w:rFonts w:ascii="Times New Roman" w:hAnsi="Times New Roman" w:cs="Times New Roman"/>
          <w:sz w:val="30"/>
          <w:szCs w:val="30"/>
        </w:rPr>
        <w:t>тации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B16D8" w:rsidRPr="00371DB6" w:rsidRDefault="00AA6E5E" w:rsidP="009B16D8">
      <w:pPr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9B16D8" w:rsidRPr="009B16D8">
        <w:rPr>
          <w:rFonts w:ascii="Times New Roman" w:hAnsi="Times New Roman"/>
          <w:sz w:val="30"/>
          <w:szCs w:val="30"/>
        </w:rPr>
        <w:t xml:space="preserve">бращаем внимание, что </w:t>
      </w:r>
      <w:r w:rsidR="009B16D8">
        <w:rPr>
          <w:rFonts w:ascii="Times New Roman" w:hAnsi="Times New Roman"/>
          <w:sz w:val="30"/>
          <w:szCs w:val="30"/>
        </w:rPr>
        <w:t xml:space="preserve">в соответствии с </w:t>
      </w:r>
      <w:r w:rsidR="001249DB">
        <w:rPr>
          <w:rFonts w:ascii="Times New Roman" w:hAnsi="Times New Roman"/>
          <w:sz w:val="30"/>
          <w:szCs w:val="30"/>
        </w:rPr>
        <w:t xml:space="preserve">главой 7 указанных </w:t>
      </w:r>
      <w:r w:rsidR="009B16D8">
        <w:rPr>
          <w:rFonts w:ascii="Times New Roman" w:hAnsi="Times New Roman"/>
          <w:sz w:val="30"/>
          <w:szCs w:val="30"/>
        </w:rPr>
        <w:t>методически</w:t>
      </w:r>
      <w:r w:rsidR="001249DB">
        <w:rPr>
          <w:rFonts w:ascii="Times New Roman" w:hAnsi="Times New Roman"/>
          <w:sz w:val="30"/>
          <w:szCs w:val="30"/>
        </w:rPr>
        <w:t>х</w:t>
      </w:r>
      <w:r w:rsidR="009B16D8">
        <w:rPr>
          <w:rFonts w:ascii="Times New Roman" w:hAnsi="Times New Roman"/>
          <w:sz w:val="30"/>
          <w:szCs w:val="30"/>
        </w:rPr>
        <w:t xml:space="preserve"> рекомендаци</w:t>
      </w:r>
      <w:r w:rsidR="001249DB">
        <w:rPr>
          <w:rFonts w:ascii="Times New Roman" w:hAnsi="Times New Roman"/>
          <w:sz w:val="30"/>
          <w:szCs w:val="30"/>
        </w:rPr>
        <w:t>й</w:t>
      </w:r>
      <w:r w:rsidR="003D35CF">
        <w:rPr>
          <w:rFonts w:ascii="Times New Roman" w:hAnsi="Times New Roman"/>
          <w:sz w:val="30"/>
          <w:szCs w:val="30"/>
        </w:rPr>
        <w:t>,</w:t>
      </w:r>
      <w:r w:rsidR="009B16D8">
        <w:rPr>
          <w:rFonts w:ascii="Times New Roman" w:hAnsi="Times New Roman"/>
          <w:sz w:val="30"/>
          <w:szCs w:val="30"/>
        </w:rPr>
        <w:t xml:space="preserve"> </w:t>
      </w:r>
      <w:r w:rsidR="009B16D8" w:rsidRPr="00371DB6">
        <w:rPr>
          <w:rFonts w:ascii="Times New Roman" w:hAnsi="Times New Roman"/>
          <w:b/>
          <w:i/>
          <w:sz w:val="30"/>
          <w:szCs w:val="30"/>
        </w:rPr>
        <w:t>диагностические карты психолого-педагогического сопровождения з</w:t>
      </w:r>
      <w:r w:rsidR="009B16D8" w:rsidRPr="00371DB6">
        <w:rPr>
          <w:rFonts w:ascii="Times New Roman" w:hAnsi="Times New Roman" w:cs="Times New Roman"/>
          <w:b/>
          <w:i/>
          <w:sz w:val="30"/>
          <w:szCs w:val="30"/>
        </w:rPr>
        <w:t xml:space="preserve">аполняются в начале учебного года на каждого </w:t>
      </w:r>
      <w:r w:rsidR="00556C05">
        <w:rPr>
          <w:rFonts w:ascii="Times New Roman" w:hAnsi="Times New Roman" w:cs="Times New Roman"/>
          <w:b/>
          <w:i/>
          <w:sz w:val="30"/>
          <w:szCs w:val="30"/>
        </w:rPr>
        <w:t xml:space="preserve">ребенка </w:t>
      </w:r>
      <w:r w:rsidR="00556C05" w:rsidRPr="00371DB6">
        <w:rPr>
          <w:rFonts w:ascii="Times New Roman" w:hAnsi="Times New Roman" w:cs="Times New Roman"/>
          <w:b/>
          <w:i/>
          <w:sz w:val="30"/>
          <w:szCs w:val="30"/>
        </w:rPr>
        <w:t>с ОПФР</w:t>
      </w:r>
      <w:proofErr w:type="gramStart"/>
      <w:r w:rsidR="00556C05">
        <w:rPr>
          <w:rFonts w:ascii="Times New Roman" w:hAnsi="Times New Roman" w:cs="Times New Roman"/>
          <w:b/>
          <w:i/>
          <w:sz w:val="30"/>
          <w:szCs w:val="30"/>
        </w:rPr>
        <w:t>,</w:t>
      </w:r>
      <w:r w:rsidR="009B16D8" w:rsidRPr="00371DB6">
        <w:rPr>
          <w:rFonts w:ascii="Times New Roman" w:hAnsi="Times New Roman" w:cs="Times New Roman"/>
          <w:b/>
          <w:i/>
          <w:sz w:val="30"/>
          <w:szCs w:val="30"/>
        </w:rPr>
        <w:t>о</w:t>
      </w:r>
      <w:proofErr w:type="gramEnd"/>
      <w:r w:rsidR="009B16D8" w:rsidRPr="00371DB6">
        <w:rPr>
          <w:rFonts w:ascii="Times New Roman" w:hAnsi="Times New Roman" w:cs="Times New Roman"/>
          <w:b/>
          <w:i/>
          <w:sz w:val="30"/>
          <w:szCs w:val="30"/>
        </w:rPr>
        <w:t xml:space="preserve">бучающегося </w:t>
      </w:r>
      <w:r w:rsidR="00564D52">
        <w:rPr>
          <w:rFonts w:ascii="Times New Roman" w:hAnsi="Times New Roman" w:cs="Times New Roman"/>
          <w:b/>
          <w:i/>
          <w:sz w:val="30"/>
          <w:szCs w:val="30"/>
        </w:rPr>
        <w:t>по образовательным программам специального образования</w:t>
      </w:r>
      <w:r w:rsidR="00556C05">
        <w:rPr>
          <w:rFonts w:ascii="Times New Roman" w:hAnsi="Times New Roman" w:cs="Times New Roman"/>
          <w:b/>
          <w:i/>
          <w:sz w:val="30"/>
          <w:szCs w:val="30"/>
        </w:rPr>
        <w:t>,</w:t>
      </w:r>
      <w:r w:rsidR="009B16D8" w:rsidRPr="00371DB6">
        <w:rPr>
          <w:rFonts w:ascii="Times New Roman" w:hAnsi="Times New Roman" w:cs="Times New Roman"/>
          <w:b/>
          <w:i/>
          <w:sz w:val="30"/>
          <w:szCs w:val="30"/>
        </w:rPr>
        <w:t>и сохраняются в учреждении образования на протяжении всего времени обучения ребенка.</w:t>
      </w:r>
    </w:p>
    <w:p w:rsidR="00FE6CA0" w:rsidRDefault="00FE6CA0" w:rsidP="00FE6CA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D35CF" w:rsidRDefault="003D35CF" w:rsidP="00FE6CA0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E6CA0" w:rsidRPr="00FE6CA0" w:rsidRDefault="00FE6CA0" w:rsidP="00FE6CA0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FE6CA0">
        <w:rPr>
          <w:rFonts w:ascii="Times New Roman" w:hAnsi="Times New Roman" w:cs="Times New Roman"/>
          <w:b/>
          <w:sz w:val="30"/>
          <w:szCs w:val="30"/>
        </w:rPr>
        <w:t>6 слайд</w:t>
      </w:r>
    </w:p>
    <w:p w:rsidR="00914D8D" w:rsidRDefault="00914D8D" w:rsidP="00914D8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 итогам изучения полученных данных принимается коллегиальное решение о форме организации психолого-педагогического сопровождения и его направлении</w:t>
      </w:r>
      <w:r w:rsidR="007E1446">
        <w:rPr>
          <w:rFonts w:ascii="Times New Roman" w:hAnsi="Times New Roman" w:cs="Times New Roman"/>
          <w:sz w:val="30"/>
          <w:szCs w:val="30"/>
        </w:rPr>
        <w:t xml:space="preserve">: </w:t>
      </w:r>
      <w:r w:rsidRPr="00ED30D6">
        <w:rPr>
          <w:rFonts w:ascii="Times New Roman" w:hAnsi="Times New Roman" w:cs="Times New Roman"/>
          <w:b/>
          <w:i/>
          <w:sz w:val="30"/>
          <w:szCs w:val="30"/>
        </w:rPr>
        <w:t>профилактическое или актуальное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E1446" w:rsidRDefault="00F778E5" w:rsidP="00914D8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у </w:t>
      </w:r>
      <w:r w:rsidR="00C86E20">
        <w:rPr>
          <w:rFonts w:ascii="Times New Roman" w:hAnsi="Times New Roman" w:cs="Times New Roman"/>
          <w:sz w:val="30"/>
          <w:szCs w:val="30"/>
        </w:rPr>
        <w:t>обучающегося</w:t>
      </w:r>
      <w:r w:rsidR="007616B4">
        <w:rPr>
          <w:rFonts w:ascii="Times New Roman" w:hAnsi="Times New Roman" w:cs="Times New Roman"/>
          <w:sz w:val="30"/>
          <w:szCs w:val="30"/>
        </w:rPr>
        <w:t xml:space="preserve">с ОПФР </w:t>
      </w:r>
      <w:r>
        <w:rPr>
          <w:rFonts w:ascii="Times New Roman" w:hAnsi="Times New Roman" w:cs="Times New Roman"/>
          <w:sz w:val="30"/>
          <w:szCs w:val="30"/>
        </w:rPr>
        <w:t xml:space="preserve">на данном этапе не </w:t>
      </w:r>
      <w:r w:rsidR="00B27410">
        <w:rPr>
          <w:rFonts w:ascii="Times New Roman" w:hAnsi="Times New Roman" w:cs="Times New Roman"/>
          <w:sz w:val="30"/>
          <w:szCs w:val="30"/>
        </w:rPr>
        <w:t xml:space="preserve">выявлены какие-либо трудности в адаптации и обучении, мы можем говорить о </w:t>
      </w:r>
      <w:r w:rsidR="007616B4">
        <w:rPr>
          <w:rFonts w:ascii="Times New Roman" w:hAnsi="Times New Roman" w:cs="Times New Roman"/>
          <w:sz w:val="30"/>
          <w:szCs w:val="30"/>
        </w:rPr>
        <w:t>деятельности</w:t>
      </w:r>
      <w:r w:rsidR="00B27410">
        <w:rPr>
          <w:rFonts w:ascii="Times New Roman" w:hAnsi="Times New Roman" w:cs="Times New Roman"/>
          <w:sz w:val="30"/>
          <w:szCs w:val="30"/>
        </w:rPr>
        <w:t xml:space="preserve"> пе</w:t>
      </w:r>
      <w:r w:rsidR="00644619">
        <w:rPr>
          <w:rFonts w:ascii="Times New Roman" w:hAnsi="Times New Roman" w:cs="Times New Roman"/>
          <w:sz w:val="30"/>
          <w:szCs w:val="30"/>
        </w:rPr>
        <w:t xml:space="preserve">дагогического коллектива </w:t>
      </w:r>
      <w:r w:rsidR="007616B4">
        <w:rPr>
          <w:rFonts w:ascii="Times New Roman" w:hAnsi="Times New Roman" w:cs="Times New Roman"/>
          <w:sz w:val="30"/>
          <w:szCs w:val="30"/>
        </w:rPr>
        <w:t xml:space="preserve">в отношении этого ребенка </w:t>
      </w:r>
      <w:r w:rsidR="00644619">
        <w:rPr>
          <w:rFonts w:ascii="Times New Roman" w:hAnsi="Times New Roman" w:cs="Times New Roman"/>
          <w:sz w:val="30"/>
          <w:szCs w:val="30"/>
        </w:rPr>
        <w:t xml:space="preserve">в рамках реализации </w:t>
      </w:r>
      <w:r w:rsidR="00644619" w:rsidRPr="00961D97">
        <w:rPr>
          <w:rFonts w:ascii="Times New Roman" w:hAnsi="Times New Roman" w:cs="Times New Roman"/>
          <w:i/>
          <w:sz w:val="30"/>
          <w:szCs w:val="30"/>
        </w:rPr>
        <w:t>п</w:t>
      </w:r>
      <w:r w:rsidRPr="00961D97">
        <w:rPr>
          <w:rFonts w:ascii="Times New Roman" w:hAnsi="Times New Roman" w:cs="Times New Roman"/>
          <w:i/>
          <w:sz w:val="30"/>
          <w:szCs w:val="30"/>
        </w:rPr>
        <w:t>рофилактическо</w:t>
      </w:r>
      <w:r w:rsidR="00644619" w:rsidRPr="00961D97">
        <w:rPr>
          <w:rFonts w:ascii="Times New Roman" w:hAnsi="Times New Roman" w:cs="Times New Roman"/>
          <w:i/>
          <w:sz w:val="30"/>
          <w:szCs w:val="30"/>
        </w:rPr>
        <w:t>го</w:t>
      </w:r>
      <w:r>
        <w:rPr>
          <w:rFonts w:ascii="Times New Roman" w:hAnsi="Times New Roman" w:cs="Times New Roman"/>
          <w:sz w:val="30"/>
          <w:szCs w:val="30"/>
        </w:rPr>
        <w:t xml:space="preserve"> направлени</w:t>
      </w:r>
      <w:r w:rsidR="00644619">
        <w:rPr>
          <w:rFonts w:ascii="Times New Roman" w:hAnsi="Times New Roman" w:cs="Times New Roman"/>
          <w:sz w:val="30"/>
          <w:szCs w:val="30"/>
        </w:rPr>
        <w:t>я</w:t>
      </w:r>
      <w:r w:rsidR="00C86E20">
        <w:rPr>
          <w:rFonts w:ascii="Times New Roman" w:hAnsi="Times New Roman" w:cs="Times New Roman"/>
          <w:sz w:val="30"/>
          <w:szCs w:val="30"/>
        </w:rPr>
        <w:t>.</w:t>
      </w:r>
    </w:p>
    <w:p w:rsidR="00EC028E" w:rsidRDefault="00302E3D" w:rsidP="00914D8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противном случае для ребенка должна быть организована конкретная помощь специалистов</w:t>
      </w:r>
      <w:r w:rsidR="00117A34">
        <w:rPr>
          <w:rFonts w:ascii="Times New Roman" w:hAnsi="Times New Roman" w:cs="Times New Roman"/>
          <w:sz w:val="30"/>
          <w:szCs w:val="30"/>
        </w:rPr>
        <w:t>, т.е. реализ</w:t>
      </w:r>
      <w:r w:rsidR="003840D8">
        <w:rPr>
          <w:rFonts w:ascii="Times New Roman" w:hAnsi="Times New Roman" w:cs="Times New Roman"/>
          <w:sz w:val="30"/>
          <w:szCs w:val="30"/>
        </w:rPr>
        <w:t>уем</w:t>
      </w:r>
      <w:r w:rsidR="00117A34" w:rsidRPr="00961D97">
        <w:rPr>
          <w:rFonts w:ascii="Times New Roman" w:hAnsi="Times New Roman" w:cs="Times New Roman"/>
          <w:i/>
          <w:sz w:val="30"/>
          <w:szCs w:val="30"/>
        </w:rPr>
        <w:t>актуально</w:t>
      </w:r>
      <w:r w:rsidR="005B68BB" w:rsidRPr="00961D97">
        <w:rPr>
          <w:rFonts w:ascii="Times New Roman" w:hAnsi="Times New Roman" w:cs="Times New Roman"/>
          <w:i/>
          <w:sz w:val="30"/>
          <w:szCs w:val="30"/>
        </w:rPr>
        <w:t>е</w:t>
      </w:r>
      <w:r w:rsidR="00117A34">
        <w:rPr>
          <w:rFonts w:ascii="Times New Roman" w:hAnsi="Times New Roman" w:cs="Times New Roman"/>
          <w:sz w:val="30"/>
          <w:szCs w:val="30"/>
        </w:rPr>
        <w:t xml:space="preserve"> направлени</w:t>
      </w:r>
      <w:r w:rsidR="005B68BB">
        <w:rPr>
          <w:rFonts w:ascii="Times New Roman" w:hAnsi="Times New Roman" w:cs="Times New Roman"/>
          <w:sz w:val="30"/>
          <w:szCs w:val="30"/>
        </w:rPr>
        <w:t>е по сопровождению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D25E1" w:rsidRDefault="00DD25E1" w:rsidP="00DD25E1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D25E1">
        <w:rPr>
          <w:rFonts w:ascii="Times New Roman" w:hAnsi="Times New Roman" w:cs="Times New Roman"/>
          <w:i/>
          <w:sz w:val="30"/>
          <w:szCs w:val="30"/>
        </w:rPr>
        <w:t>Итак, наличие или отсутствие необходимости оказания углубленной психолого-педагогической помощи ребёнку с ОПФР в учреждении образования должн</w:t>
      </w:r>
      <w:r w:rsidR="00F72431">
        <w:rPr>
          <w:rFonts w:ascii="Times New Roman" w:hAnsi="Times New Roman" w:cs="Times New Roman"/>
          <w:i/>
          <w:sz w:val="30"/>
          <w:szCs w:val="30"/>
        </w:rPr>
        <w:t>о</w:t>
      </w:r>
      <w:r w:rsidRPr="00DD25E1">
        <w:rPr>
          <w:rFonts w:ascii="Times New Roman" w:hAnsi="Times New Roman" w:cs="Times New Roman"/>
          <w:i/>
          <w:sz w:val="30"/>
          <w:szCs w:val="30"/>
        </w:rPr>
        <w:t xml:space="preserve"> подтверждаться диагностическими материалами. </w:t>
      </w:r>
      <w:r w:rsidR="007D148E">
        <w:rPr>
          <w:rFonts w:ascii="Times New Roman" w:hAnsi="Times New Roman" w:cs="Times New Roman"/>
          <w:i/>
          <w:sz w:val="30"/>
          <w:szCs w:val="30"/>
        </w:rPr>
        <w:t xml:space="preserve">Т.е. если вы говорите, что ребенок с ОПФР не нуждается в сопровождении, то </w:t>
      </w:r>
      <w:proofErr w:type="gramStart"/>
      <w:r w:rsidR="00F72431">
        <w:rPr>
          <w:rFonts w:ascii="Times New Roman" w:hAnsi="Times New Roman" w:cs="Times New Roman"/>
          <w:i/>
          <w:sz w:val="30"/>
          <w:szCs w:val="30"/>
        </w:rPr>
        <w:t>предоставьте соответствующие документы</w:t>
      </w:r>
      <w:proofErr w:type="gramEnd"/>
      <w:r w:rsidR="007D148E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FE6CA0" w:rsidRDefault="00FE6CA0" w:rsidP="002F7C94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FE6CA0" w:rsidRPr="00FE6CA0" w:rsidRDefault="00FE6CA0" w:rsidP="002F7C94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FE6CA0">
        <w:rPr>
          <w:rFonts w:ascii="Times New Roman" w:hAnsi="Times New Roman" w:cs="Times New Roman"/>
          <w:b/>
          <w:sz w:val="30"/>
          <w:szCs w:val="30"/>
        </w:rPr>
        <w:t>7 слайд</w:t>
      </w:r>
    </w:p>
    <w:p w:rsidR="00025FFB" w:rsidRPr="007E1446" w:rsidRDefault="00025FFB" w:rsidP="002F7C94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3 этап – практический.</w:t>
      </w:r>
    </w:p>
    <w:p w:rsidR="00BE0712" w:rsidRPr="00BE0712" w:rsidRDefault="00BE0712" w:rsidP="00BE071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712">
        <w:rPr>
          <w:rFonts w:ascii="Times New Roman" w:hAnsi="Times New Roman" w:cs="Times New Roman"/>
          <w:sz w:val="30"/>
          <w:szCs w:val="30"/>
        </w:rPr>
        <w:t>Организация психолого-педагогического сопровождения детей с ОПФР в условиях интегрированного обучения и воспитания предполагает наличие одной из двух форм:</w:t>
      </w:r>
    </w:p>
    <w:p w:rsidR="00BE0712" w:rsidRPr="00BE0712" w:rsidRDefault="00137BC7" w:rsidP="00BE071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BE0712" w:rsidRPr="00BE0712">
        <w:rPr>
          <w:rFonts w:ascii="Times New Roman" w:hAnsi="Times New Roman" w:cs="Times New Roman"/>
          <w:sz w:val="30"/>
          <w:szCs w:val="30"/>
        </w:rPr>
        <w:t xml:space="preserve"> в рамках деятельности социально-педагогической и психологической</w:t>
      </w:r>
      <w:r w:rsidR="00C565BA">
        <w:rPr>
          <w:rFonts w:ascii="Times New Roman" w:hAnsi="Times New Roman" w:cs="Times New Roman"/>
          <w:sz w:val="30"/>
          <w:szCs w:val="30"/>
        </w:rPr>
        <w:t xml:space="preserve"> службы </w:t>
      </w:r>
      <w:r w:rsidR="00AC365B">
        <w:rPr>
          <w:rFonts w:ascii="Times New Roman" w:hAnsi="Times New Roman" w:cs="Times New Roman"/>
          <w:sz w:val="30"/>
          <w:szCs w:val="30"/>
        </w:rPr>
        <w:t xml:space="preserve">(СППС) </w:t>
      </w:r>
      <w:r w:rsidR="000056F4">
        <w:rPr>
          <w:rFonts w:ascii="Times New Roman" w:hAnsi="Times New Roman" w:cs="Times New Roman"/>
          <w:sz w:val="30"/>
          <w:szCs w:val="30"/>
        </w:rPr>
        <w:t>учреждения образования;</w:t>
      </w:r>
    </w:p>
    <w:p w:rsidR="00BE0712" w:rsidRDefault="00137BC7" w:rsidP="00C565B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BE0712" w:rsidRPr="00BE0712">
        <w:rPr>
          <w:rFonts w:ascii="Times New Roman" w:hAnsi="Times New Roman" w:cs="Times New Roman"/>
          <w:sz w:val="30"/>
          <w:szCs w:val="30"/>
        </w:rPr>
        <w:t xml:space="preserve"> в рамках деятельности группы психолого</w:t>
      </w:r>
      <w:r w:rsidR="00C565BA">
        <w:rPr>
          <w:rFonts w:ascii="Times New Roman" w:hAnsi="Times New Roman" w:cs="Times New Roman"/>
          <w:sz w:val="30"/>
          <w:szCs w:val="30"/>
        </w:rPr>
        <w:t>-педагогического сопровождения</w:t>
      </w:r>
      <w:r w:rsidR="006757D5">
        <w:rPr>
          <w:rFonts w:ascii="Times New Roman" w:hAnsi="Times New Roman" w:cs="Times New Roman"/>
          <w:sz w:val="30"/>
          <w:szCs w:val="30"/>
        </w:rPr>
        <w:t xml:space="preserve"> (группа ППС)</w:t>
      </w:r>
      <w:r w:rsidR="00C565B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13D66" w:rsidRDefault="00A13D66" w:rsidP="00C565BA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13D66">
        <w:rPr>
          <w:rFonts w:ascii="Times New Roman" w:hAnsi="Times New Roman" w:cs="Times New Roman"/>
          <w:i/>
          <w:sz w:val="30"/>
          <w:szCs w:val="30"/>
        </w:rPr>
        <w:t>Справочно: из общего количества по</w:t>
      </w:r>
      <w:r w:rsidR="00EC0071">
        <w:rPr>
          <w:rFonts w:ascii="Times New Roman" w:hAnsi="Times New Roman" w:cs="Times New Roman"/>
          <w:i/>
          <w:sz w:val="30"/>
          <w:szCs w:val="30"/>
        </w:rPr>
        <w:t>с</w:t>
      </w:r>
      <w:r w:rsidRPr="00A13D66">
        <w:rPr>
          <w:rFonts w:ascii="Times New Roman" w:hAnsi="Times New Roman" w:cs="Times New Roman"/>
          <w:i/>
          <w:sz w:val="30"/>
          <w:szCs w:val="30"/>
        </w:rPr>
        <w:t>ещенных учреждений образования в</w:t>
      </w:r>
      <w:r w:rsidR="00525744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 xml:space="preserve">14 работа по сопровождению детей с ОПФР осуществлялась в рамках СППС, в 9 – в рамках группы </w:t>
      </w:r>
      <w:r w:rsidRPr="0004679C">
        <w:rPr>
          <w:rFonts w:ascii="Times New Roman" w:hAnsi="Times New Roman" w:cs="Times New Roman"/>
          <w:i/>
          <w:sz w:val="30"/>
          <w:szCs w:val="30"/>
        </w:rPr>
        <w:t>ППС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FE6CA0" w:rsidRDefault="00FE6CA0" w:rsidP="00FE6CA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E6CA0" w:rsidRPr="00FE6CA0" w:rsidRDefault="00FE6CA0" w:rsidP="00FE6CA0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FE6CA0">
        <w:rPr>
          <w:rFonts w:ascii="Times New Roman" w:hAnsi="Times New Roman" w:cs="Times New Roman"/>
          <w:b/>
          <w:sz w:val="30"/>
          <w:szCs w:val="30"/>
        </w:rPr>
        <w:t>8 слайд</w:t>
      </w:r>
    </w:p>
    <w:p w:rsidR="00BE0712" w:rsidRPr="00BE0712" w:rsidRDefault="00BE0712" w:rsidP="00BE071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712">
        <w:rPr>
          <w:rFonts w:ascii="Times New Roman" w:hAnsi="Times New Roman" w:cs="Times New Roman"/>
          <w:sz w:val="30"/>
          <w:szCs w:val="30"/>
        </w:rPr>
        <w:t xml:space="preserve">Специфика организации психолого-педагогического сопровождения детей с ОПФР в конкретном учреждении образования зависит от ряда факторов: </w:t>
      </w:r>
    </w:p>
    <w:p w:rsidR="00406FE4" w:rsidRDefault="00BE0712" w:rsidP="00BE071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712">
        <w:rPr>
          <w:rFonts w:ascii="Times New Roman" w:hAnsi="Times New Roman" w:cs="Times New Roman"/>
          <w:sz w:val="30"/>
          <w:szCs w:val="30"/>
        </w:rPr>
        <w:t xml:space="preserve">– </w:t>
      </w:r>
      <w:r w:rsidR="00406FE4">
        <w:rPr>
          <w:rFonts w:ascii="Times New Roman" w:hAnsi="Times New Roman" w:cs="Times New Roman"/>
          <w:sz w:val="30"/>
          <w:szCs w:val="30"/>
        </w:rPr>
        <w:t>обще</w:t>
      </w:r>
      <w:r w:rsidR="00E05023">
        <w:rPr>
          <w:rFonts w:ascii="Times New Roman" w:hAnsi="Times New Roman" w:cs="Times New Roman"/>
          <w:sz w:val="30"/>
          <w:szCs w:val="30"/>
        </w:rPr>
        <w:t>го</w:t>
      </w:r>
      <w:r w:rsidR="00406FE4">
        <w:rPr>
          <w:rFonts w:ascii="Times New Roman" w:hAnsi="Times New Roman" w:cs="Times New Roman"/>
          <w:sz w:val="30"/>
          <w:szCs w:val="30"/>
        </w:rPr>
        <w:t xml:space="preserve"> количеств</w:t>
      </w:r>
      <w:r w:rsidR="00E05023">
        <w:rPr>
          <w:rFonts w:ascii="Times New Roman" w:hAnsi="Times New Roman" w:cs="Times New Roman"/>
          <w:sz w:val="30"/>
          <w:szCs w:val="30"/>
        </w:rPr>
        <w:t>а</w:t>
      </w:r>
      <w:r w:rsidR="00406FE4">
        <w:rPr>
          <w:rFonts w:ascii="Times New Roman" w:hAnsi="Times New Roman" w:cs="Times New Roman"/>
          <w:sz w:val="30"/>
          <w:szCs w:val="30"/>
        </w:rPr>
        <w:t xml:space="preserve"> детей в учреждении образования и, в том числе обучающихся с ОПФР;</w:t>
      </w:r>
    </w:p>
    <w:p w:rsidR="00803C1F" w:rsidRPr="002D1A74" w:rsidRDefault="00406FE4" w:rsidP="002D1A74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E0712">
        <w:rPr>
          <w:rFonts w:ascii="Times New Roman" w:hAnsi="Times New Roman" w:cs="Times New Roman"/>
          <w:sz w:val="30"/>
          <w:szCs w:val="30"/>
        </w:rPr>
        <w:t>–</w:t>
      </w:r>
      <w:r w:rsidR="00BE0712" w:rsidRPr="00BE0712">
        <w:rPr>
          <w:rFonts w:ascii="Times New Roman" w:hAnsi="Times New Roman" w:cs="Times New Roman"/>
          <w:sz w:val="30"/>
          <w:szCs w:val="30"/>
        </w:rPr>
        <w:t xml:space="preserve">контингента детей </w:t>
      </w:r>
      <w:r>
        <w:rPr>
          <w:rFonts w:ascii="Times New Roman" w:hAnsi="Times New Roman" w:cs="Times New Roman"/>
          <w:sz w:val="30"/>
          <w:szCs w:val="30"/>
        </w:rPr>
        <w:t>данной категории в учреждении</w:t>
      </w:r>
      <w:r w:rsidR="002D1A74">
        <w:rPr>
          <w:rFonts w:ascii="Times New Roman" w:hAnsi="Times New Roman" w:cs="Times New Roman"/>
          <w:sz w:val="30"/>
          <w:szCs w:val="30"/>
        </w:rPr>
        <w:t xml:space="preserve">: </w:t>
      </w:r>
      <w:r w:rsidR="004F1D43" w:rsidRPr="002D1A74">
        <w:rPr>
          <w:rFonts w:ascii="Times New Roman" w:hAnsi="Times New Roman" w:cs="Times New Roman"/>
          <w:sz w:val="30"/>
          <w:szCs w:val="30"/>
        </w:rPr>
        <w:t>структуры нарушения ребенка с ОПФР, его личностных и поведенческих особенностей, социальной ситуации развития и т.д.;</w:t>
      </w:r>
    </w:p>
    <w:p w:rsidR="00803C1F" w:rsidRDefault="00E455E6" w:rsidP="002D1A74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E0712">
        <w:rPr>
          <w:rFonts w:ascii="Times New Roman" w:hAnsi="Times New Roman" w:cs="Times New Roman"/>
          <w:sz w:val="30"/>
          <w:szCs w:val="30"/>
        </w:rPr>
        <w:t>–</w:t>
      </w:r>
      <w:r w:rsidR="004F1D43" w:rsidRPr="002D1A74">
        <w:rPr>
          <w:rFonts w:ascii="Times New Roman" w:hAnsi="Times New Roman" w:cs="Times New Roman"/>
          <w:sz w:val="30"/>
          <w:szCs w:val="30"/>
        </w:rPr>
        <w:t xml:space="preserve"> времени нахождения ребенка с ОПФР в учреждении образования: этап открытия классов (групп) интегрированного обучения и воспитания; адаптация к условиям обучения (перевод в новый тип учреждения </w:t>
      </w:r>
      <w:r w:rsidR="004F1D43" w:rsidRPr="002D1A74">
        <w:rPr>
          <w:rFonts w:ascii="Times New Roman" w:hAnsi="Times New Roman" w:cs="Times New Roman"/>
          <w:sz w:val="30"/>
          <w:szCs w:val="30"/>
        </w:rPr>
        <w:lastRenderedPageBreak/>
        <w:t>образования, первый год обучения или переход на другую ступень получения образования);</w:t>
      </w:r>
    </w:p>
    <w:p w:rsidR="00E455E6" w:rsidRPr="002D1A74" w:rsidRDefault="00E455E6" w:rsidP="002D1A74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E071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наличие в у</w:t>
      </w:r>
      <w:r w:rsidRPr="00E455E6">
        <w:rPr>
          <w:rFonts w:ascii="Times New Roman" w:hAnsi="Times New Roman" w:cs="Times New Roman"/>
          <w:sz w:val="30"/>
          <w:szCs w:val="30"/>
        </w:rPr>
        <w:t>чреждени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E455E6">
        <w:rPr>
          <w:rFonts w:ascii="Times New Roman" w:hAnsi="Times New Roman" w:cs="Times New Roman"/>
          <w:sz w:val="30"/>
          <w:szCs w:val="30"/>
        </w:rPr>
        <w:t xml:space="preserve"> образования опыт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E455E6">
        <w:rPr>
          <w:rFonts w:ascii="Times New Roman" w:hAnsi="Times New Roman" w:cs="Times New Roman"/>
          <w:sz w:val="30"/>
          <w:szCs w:val="30"/>
        </w:rPr>
        <w:t xml:space="preserve"> работы в условиях интегрированного обучения и воспитания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E0712" w:rsidRDefault="00BE0712" w:rsidP="00BE071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712">
        <w:rPr>
          <w:rFonts w:ascii="Times New Roman" w:hAnsi="Times New Roman" w:cs="Times New Roman"/>
          <w:sz w:val="30"/>
          <w:szCs w:val="30"/>
        </w:rPr>
        <w:t>– уровня педагогической компетентности коллектива учреждения образования в вопросах организации обу</w:t>
      </w:r>
      <w:r w:rsidR="00221077">
        <w:rPr>
          <w:rFonts w:ascii="Times New Roman" w:hAnsi="Times New Roman" w:cs="Times New Roman"/>
          <w:sz w:val="30"/>
          <w:szCs w:val="30"/>
        </w:rPr>
        <w:t>чения и воспитания детей с ОПФР и др.</w:t>
      </w:r>
    </w:p>
    <w:p w:rsidR="00014171" w:rsidRPr="00EF72D6" w:rsidRDefault="00014171" w:rsidP="00BE0712">
      <w:pPr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 всего вышесказанного следует, что </w:t>
      </w:r>
      <w:r w:rsidR="004A0172">
        <w:rPr>
          <w:rFonts w:ascii="Times New Roman" w:hAnsi="Times New Roman" w:cs="Times New Roman"/>
          <w:sz w:val="30"/>
          <w:szCs w:val="30"/>
        </w:rPr>
        <w:t xml:space="preserve">при выборе формы сопровождения мы ориентируемся на возможности учреждения образования и на уровень проблем, существующих у обучающегося. </w:t>
      </w:r>
      <w:r w:rsidR="00B80FF5" w:rsidRPr="00EF72D6">
        <w:rPr>
          <w:rFonts w:ascii="Times New Roman" w:hAnsi="Times New Roman" w:cs="Times New Roman"/>
          <w:b/>
          <w:i/>
          <w:sz w:val="30"/>
          <w:szCs w:val="30"/>
        </w:rPr>
        <w:t xml:space="preserve">Таким образом, создание группы ППС не зависит от наличия или отсутствия СППС в учреждении образования. </w:t>
      </w:r>
    </w:p>
    <w:p w:rsidR="00FE6CA0" w:rsidRDefault="00FE6CA0" w:rsidP="00FE6CA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E6CA0" w:rsidRPr="00FE6CA0" w:rsidRDefault="00FE6CA0" w:rsidP="00FE6CA0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FE6CA0">
        <w:rPr>
          <w:rFonts w:ascii="Times New Roman" w:hAnsi="Times New Roman" w:cs="Times New Roman"/>
          <w:b/>
          <w:sz w:val="30"/>
          <w:szCs w:val="30"/>
        </w:rPr>
        <w:t>9 слайд</w:t>
      </w:r>
    </w:p>
    <w:p w:rsidR="009D5BC8" w:rsidRDefault="009D5BC8" w:rsidP="00BE071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Отличие состоит в том, что в рамках группы ППС рассматриваются психолого-педагогические проблемы ребенка, обусловленные особенностями психофизического развития, а в рамках СППС ребенок сопровождается как любой другой учащийся в контексте реализации всех направлений деятельности указанной службы.</w:t>
      </w:r>
    </w:p>
    <w:p w:rsidR="00761C2D" w:rsidRDefault="00761C2D" w:rsidP="00761C2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61C2D" w:rsidRPr="00761C2D" w:rsidRDefault="00761C2D" w:rsidP="00761C2D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761C2D">
        <w:rPr>
          <w:rFonts w:ascii="Times New Roman" w:hAnsi="Times New Roman" w:cs="Times New Roman"/>
          <w:b/>
          <w:sz w:val="30"/>
          <w:szCs w:val="30"/>
        </w:rPr>
        <w:t>10 слайд</w:t>
      </w:r>
    </w:p>
    <w:p w:rsidR="00F64C1D" w:rsidRPr="00B474A6" w:rsidRDefault="00F64C1D" w:rsidP="00F64C1D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474A6">
        <w:rPr>
          <w:rFonts w:ascii="Times New Roman" w:hAnsi="Times New Roman" w:cs="Times New Roman"/>
          <w:i/>
          <w:sz w:val="30"/>
          <w:szCs w:val="30"/>
        </w:rPr>
        <w:t>1. Работа СППС по сопровождению обучающихся с ОПФР.</w:t>
      </w:r>
    </w:p>
    <w:p w:rsidR="00BE0712" w:rsidRPr="00BE0712" w:rsidRDefault="00BE0712" w:rsidP="00BE071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712">
        <w:rPr>
          <w:rFonts w:ascii="Times New Roman" w:hAnsi="Times New Roman" w:cs="Times New Roman"/>
          <w:sz w:val="30"/>
          <w:szCs w:val="30"/>
        </w:rPr>
        <w:t xml:space="preserve">В учреждении образования в обязательном порядке осуществляется социально-педагогическая поддержка </w:t>
      </w:r>
      <w:r w:rsidR="00E429CA" w:rsidRPr="00185146">
        <w:rPr>
          <w:rFonts w:ascii="Times New Roman" w:hAnsi="Times New Roman" w:cs="Times New Roman"/>
          <w:b/>
          <w:i/>
          <w:sz w:val="30"/>
          <w:szCs w:val="30"/>
        </w:rPr>
        <w:t xml:space="preserve">всех </w:t>
      </w:r>
      <w:r w:rsidR="00F64C1D">
        <w:rPr>
          <w:rFonts w:ascii="Times New Roman" w:hAnsi="Times New Roman" w:cs="Times New Roman"/>
          <w:sz w:val="30"/>
          <w:szCs w:val="30"/>
        </w:rPr>
        <w:t xml:space="preserve">учащихся и воспитанников </w:t>
      </w:r>
      <w:r w:rsidRPr="00BE0712">
        <w:rPr>
          <w:rFonts w:ascii="Times New Roman" w:hAnsi="Times New Roman" w:cs="Times New Roman"/>
          <w:sz w:val="30"/>
          <w:szCs w:val="30"/>
        </w:rPr>
        <w:t>и оказание им психологической помощи социально-педагогической и психологической службой учреждения образования.</w:t>
      </w:r>
    </w:p>
    <w:p w:rsidR="00A06873" w:rsidRDefault="00E429CA" w:rsidP="00F64C1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Свою</w:t>
      </w:r>
      <w:proofErr w:type="gramEnd"/>
      <w:r w:rsidR="00F64C1D" w:rsidRPr="000056F4">
        <w:rPr>
          <w:rFonts w:ascii="Times New Roman" w:hAnsi="Times New Roman" w:cs="Times New Roman"/>
          <w:sz w:val="30"/>
          <w:szCs w:val="30"/>
        </w:rPr>
        <w:t xml:space="preserve"> деятельност</w:t>
      </w:r>
      <w:r>
        <w:rPr>
          <w:rFonts w:ascii="Times New Roman" w:hAnsi="Times New Roman" w:cs="Times New Roman"/>
          <w:sz w:val="30"/>
          <w:szCs w:val="30"/>
        </w:rPr>
        <w:t>ь</w:t>
      </w:r>
      <w:r w:rsidR="00F64C1D">
        <w:rPr>
          <w:rFonts w:ascii="Times New Roman" w:hAnsi="Times New Roman" w:cs="Times New Roman"/>
          <w:sz w:val="30"/>
          <w:szCs w:val="30"/>
        </w:rPr>
        <w:t xml:space="preserve">члены </w:t>
      </w:r>
      <w:r w:rsidR="00F64C1D" w:rsidRPr="000056F4">
        <w:rPr>
          <w:rFonts w:ascii="Times New Roman" w:hAnsi="Times New Roman" w:cs="Times New Roman"/>
          <w:sz w:val="30"/>
          <w:szCs w:val="30"/>
        </w:rPr>
        <w:t xml:space="preserve">СППС </w:t>
      </w:r>
      <w:r>
        <w:rPr>
          <w:rFonts w:ascii="Times New Roman" w:hAnsi="Times New Roman" w:cs="Times New Roman"/>
          <w:sz w:val="30"/>
          <w:szCs w:val="30"/>
        </w:rPr>
        <w:t xml:space="preserve">осуществляют в соответствии </w:t>
      </w:r>
      <w:r w:rsidRPr="000056F4">
        <w:rPr>
          <w:rFonts w:ascii="Times New Roman" w:hAnsi="Times New Roman" w:cs="Times New Roman"/>
          <w:sz w:val="30"/>
          <w:szCs w:val="30"/>
        </w:rPr>
        <w:t xml:space="preserve">Положением о </w:t>
      </w:r>
      <w:r w:rsidR="00D13EB0">
        <w:rPr>
          <w:rFonts w:ascii="Times New Roman" w:hAnsi="Times New Roman" w:cs="Times New Roman"/>
          <w:sz w:val="30"/>
          <w:szCs w:val="30"/>
        </w:rPr>
        <w:t>данной стру5ктуре</w:t>
      </w:r>
      <w:r w:rsidR="00A06873">
        <w:rPr>
          <w:rFonts w:ascii="Times New Roman" w:hAnsi="Times New Roman" w:cs="Times New Roman"/>
          <w:sz w:val="30"/>
          <w:szCs w:val="30"/>
        </w:rPr>
        <w:t>, в котором отдельно не выделяется работа с детьми с ОПФР.</w:t>
      </w:r>
      <w:r w:rsidR="00952EAB">
        <w:rPr>
          <w:rFonts w:ascii="Times New Roman" w:hAnsi="Times New Roman" w:cs="Times New Roman"/>
          <w:sz w:val="30"/>
          <w:szCs w:val="30"/>
        </w:rPr>
        <w:t xml:space="preserve"> Это говорит о том, что </w:t>
      </w:r>
      <w:r w:rsidR="00ED5BB0">
        <w:rPr>
          <w:rFonts w:ascii="Times New Roman" w:hAnsi="Times New Roman" w:cs="Times New Roman"/>
          <w:sz w:val="30"/>
          <w:szCs w:val="30"/>
        </w:rPr>
        <w:t>работа</w:t>
      </w:r>
      <w:r w:rsidR="00952EAB">
        <w:rPr>
          <w:rFonts w:ascii="Times New Roman" w:hAnsi="Times New Roman" w:cs="Times New Roman"/>
          <w:sz w:val="30"/>
          <w:szCs w:val="30"/>
        </w:rPr>
        <w:t xml:space="preserve"> членов СППС ориентирована не на психофизические нарушения, а на конкретные психологические и социально-педагогические</w:t>
      </w:r>
      <w:r w:rsidR="00C35709">
        <w:rPr>
          <w:rFonts w:ascii="Times New Roman" w:hAnsi="Times New Roman" w:cs="Times New Roman"/>
          <w:sz w:val="30"/>
          <w:szCs w:val="30"/>
        </w:rPr>
        <w:t xml:space="preserve"> проблемы, имеющиеся у ребенка (как уже отмечалось выше).</w:t>
      </w:r>
    </w:p>
    <w:p w:rsidR="00A67E5F" w:rsidRPr="00EB3A73" w:rsidRDefault="00A06873" w:rsidP="0030580A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В связи с этим, </w:t>
      </w:r>
      <w:r w:rsidR="00952EAB">
        <w:rPr>
          <w:rFonts w:ascii="Times New Roman" w:hAnsi="Times New Roman" w:cs="Times New Roman"/>
          <w:sz w:val="30"/>
          <w:szCs w:val="30"/>
        </w:rPr>
        <w:t>нет необходимости выделять отдельн</w:t>
      </w:r>
      <w:r w:rsidR="0053191D">
        <w:rPr>
          <w:rFonts w:ascii="Times New Roman" w:hAnsi="Times New Roman" w:cs="Times New Roman"/>
          <w:sz w:val="30"/>
          <w:szCs w:val="30"/>
        </w:rPr>
        <w:t xml:space="preserve">ым </w:t>
      </w:r>
      <w:r w:rsidR="0030580A">
        <w:rPr>
          <w:rFonts w:ascii="Times New Roman" w:hAnsi="Times New Roman" w:cs="Times New Roman"/>
          <w:sz w:val="30"/>
          <w:szCs w:val="30"/>
        </w:rPr>
        <w:t>разделом</w:t>
      </w:r>
      <w:r w:rsidR="00D01D51">
        <w:rPr>
          <w:rFonts w:ascii="Times New Roman" w:hAnsi="Times New Roman" w:cs="Times New Roman"/>
          <w:sz w:val="30"/>
          <w:szCs w:val="30"/>
        </w:rPr>
        <w:t>в плане СППС</w:t>
      </w:r>
      <w:r w:rsidR="00ED5BB0">
        <w:rPr>
          <w:rFonts w:ascii="Times New Roman" w:hAnsi="Times New Roman" w:cs="Times New Roman"/>
          <w:sz w:val="30"/>
          <w:szCs w:val="30"/>
        </w:rPr>
        <w:t>деятельность</w:t>
      </w:r>
      <w:r w:rsidR="00952EAB">
        <w:rPr>
          <w:rFonts w:ascii="Times New Roman" w:hAnsi="Times New Roman" w:cs="Times New Roman"/>
          <w:sz w:val="30"/>
          <w:szCs w:val="30"/>
        </w:rPr>
        <w:t xml:space="preserve"> с детьми с ОПФР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F9457A" w:rsidRPr="006B3EDE">
        <w:rPr>
          <w:rFonts w:ascii="Times New Roman" w:hAnsi="Times New Roman" w:cs="Times New Roman"/>
          <w:sz w:val="30"/>
          <w:szCs w:val="30"/>
        </w:rPr>
        <w:t>Р</w:t>
      </w:r>
      <w:r w:rsidR="00075EF8" w:rsidRPr="006B3EDE">
        <w:rPr>
          <w:rFonts w:ascii="Times New Roman" w:hAnsi="Times New Roman" w:cs="Times New Roman"/>
          <w:sz w:val="30"/>
          <w:szCs w:val="30"/>
        </w:rPr>
        <w:t xml:space="preserve">абота </w:t>
      </w:r>
      <w:r w:rsidR="00F9457A" w:rsidRPr="006B3EDE">
        <w:rPr>
          <w:rFonts w:ascii="Times New Roman" w:hAnsi="Times New Roman" w:cs="Times New Roman"/>
          <w:sz w:val="30"/>
          <w:szCs w:val="30"/>
        </w:rPr>
        <w:t>с данной категорией обучающихся</w:t>
      </w:r>
      <w:r w:rsidR="00075EF8" w:rsidRPr="006B3EDE">
        <w:rPr>
          <w:rFonts w:ascii="Times New Roman" w:hAnsi="Times New Roman" w:cs="Times New Roman"/>
          <w:sz w:val="30"/>
          <w:szCs w:val="30"/>
        </w:rPr>
        <w:t>, также как и с любым</w:t>
      </w:r>
      <w:r w:rsidR="00F9457A" w:rsidRPr="006B3EDE">
        <w:rPr>
          <w:rFonts w:ascii="Times New Roman" w:hAnsi="Times New Roman" w:cs="Times New Roman"/>
          <w:sz w:val="30"/>
          <w:szCs w:val="30"/>
        </w:rPr>
        <w:t>и</w:t>
      </w:r>
      <w:r w:rsidR="00075EF8" w:rsidRPr="006B3EDE">
        <w:rPr>
          <w:rFonts w:ascii="Times New Roman" w:hAnsi="Times New Roman" w:cs="Times New Roman"/>
          <w:sz w:val="30"/>
          <w:szCs w:val="30"/>
        </w:rPr>
        <w:t xml:space="preserve"> другим</w:t>
      </w:r>
      <w:r w:rsidR="00F9457A" w:rsidRPr="006B3EDE">
        <w:rPr>
          <w:rFonts w:ascii="Times New Roman" w:hAnsi="Times New Roman" w:cs="Times New Roman"/>
          <w:sz w:val="30"/>
          <w:szCs w:val="30"/>
        </w:rPr>
        <w:t>иучащимися</w:t>
      </w:r>
      <w:r w:rsidR="00075EF8" w:rsidRPr="006B3EDE">
        <w:rPr>
          <w:rFonts w:ascii="Times New Roman" w:hAnsi="Times New Roman" w:cs="Times New Roman"/>
          <w:sz w:val="30"/>
          <w:szCs w:val="30"/>
        </w:rPr>
        <w:t xml:space="preserve">, </w:t>
      </w:r>
      <w:r w:rsidR="00C514C1" w:rsidRPr="006B3EDE">
        <w:rPr>
          <w:rFonts w:ascii="Times New Roman" w:hAnsi="Times New Roman" w:cs="Times New Roman"/>
          <w:sz w:val="30"/>
          <w:szCs w:val="30"/>
        </w:rPr>
        <w:t>находит свое отражение в</w:t>
      </w:r>
      <w:r w:rsidR="0030580A" w:rsidRPr="006B3EDE">
        <w:rPr>
          <w:rFonts w:ascii="Times New Roman" w:hAnsi="Times New Roman" w:cs="Times New Roman"/>
          <w:sz w:val="30"/>
          <w:szCs w:val="30"/>
        </w:rPr>
        <w:t xml:space="preserve"> документации, ведение которой регламентировано</w:t>
      </w:r>
      <w:r w:rsidR="00A67E5F" w:rsidRPr="0030580A">
        <w:rPr>
          <w:rFonts w:ascii="Times New Roman" w:hAnsi="Times New Roman" w:cs="Times New Roman"/>
          <w:sz w:val="30"/>
          <w:szCs w:val="30"/>
        </w:rPr>
        <w:t xml:space="preserve">п.16 </w:t>
      </w:r>
      <w:r w:rsidR="002D5924" w:rsidRPr="0030580A">
        <w:rPr>
          <w:rFonts w:ascii="Times New Roman" w:hAnsi="Times New Roman" w:cs="Times New Roman"/>
          <w:sz w:val="30"/>
          <w:szCs w:val="30"/>
        </w:rPr>
        <w:t xml:space="preserve">гл.3 </w:t>
      </w:r>
      <w:r w:rsidR="00A67E5F" w:rsidRPr="0030580A">
        <w:rPr>
          <w:rFonts w:ascii="Times New Roman" w:hAnsi="Times New Roman" w:cs="Times New Roman"/>
          <w:sz w:val="30"/>
          <w:szCs w:val="30"/>
        </w:rPr>
        <w:t>Положения об СППС</w:t>
      </w:r>
      <w:r w:rsidR="00D01D51">
        <w:rPr>
          <w:rFonts w:ascii="Times New Roman" w:hAnsi="Times New Roman" w:cs="Times New Roman"/>
          <w:sz w:val="30"/>
          <w:szCs w:val="30"/>
        </w:rPr>
        <w:t xml:space="preserve"> и</w:t>
      </w:r>
      <w:r w:rsidR="00D41D30" w:rsidRPr="0030580A">
        <w:rPr>
          <w:rFonts w:ascii="Times New Roman" w:hAnsi="Times New Roman" w:cs="Times New Roman"/>
          <w:sz w:val="30"/>
          <w:szCs w:val="30"/>
        </w:rPr>
        <w:t xml:space="preserve"> которую вы видите на слайде</w:t>
      </w:r>
      <w:r w:rsidR="00D01D51">
        <w:rPr>
          <w:rFonts w:ascii="Times New Roman" w:hAnsi="Times New Roman" w:cs="Times New Roman"/>
          <w:sz w:val="30"/>
          <w:szCs w:val="30"/>
        </w:rPr>
        <w:t>.</w:t>
      </w:r>
    </w:p>
    <w:p w:rsidR="00A67E5F" w:rsidRPr="00EB3A73" w:rsidRDefault="00E2418C" w:rsidP="00A67E5F">
      <w:pPr>
        <w:pStyle w:val="newncpi"/>
        <w:rPr>
          <w:sz w:val="28"/>
          <w:szCs w:val="28"/>
        </w:rPr>
      </w:pPr>
      <w:r>
        <w:rPr>
          <w:sz w:val="30"/>
          <w:szCs w:val="30"/>
        </w:rPr>
        <w:t>Обращаю внимание, что н</w:t>
      </w:r>
      <w:r w:rsidR="002D5924">
        <w:rPr>
          <w:sz w:val="30"/>
          <w:szCs w:val="30"/>
        </w:rPr>
        <w:t>а основании п.9 гл.3 указанного нормативного документа план работы данной структуры является частью плана воспитательной работы учреждения образования и, соответственно, не требует отдельного его у</w:t>
      </w:r>
      <w:r w:rsidR="00F07116">
        <w:rPr>
          <w:sz w:val="30"/>
          <w:szCs w:val="30"/>
        </w:rPr>
        <w:t>тверждения руководителем (с</w:t>
      </w:r>
      <w:r w:rsidR="002D5924">
        <w:rPr>
          <w:sz w:val="30"/>
          <w:szCs w:val="30"/>
        </w:rPr>
        <w:t>редняя школа №1 г.Хойники»)</w:t>
      </w:r>
      <w:r w:rsidR="00A67E5F" w:rsidRPr="00EB3A73">
        <w:rPr>
          <w:sz w:val="28"/>
          <w:szCs w:val="28"/>
        </w:rPr>
        <w:t>;</w:t>
      </w:r>
    </w:p>
    <w:p w:rsidR="004977BE" w:rsidRPr="002F72AE" w:rsidRDefault="004977BE" w:rsidP="004977BE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2F72AE">
        <w:rPr>
          <w:rFonts w:ascii="Times New Roman" w:hAnsi="Times New Roman" w:cs="Times New Roman"/>
          <w:b/>
          <w:sz w:val="30"/>
          <w:szCs w:val="30"/>
        </w:rPr>
        <w:lastRenderedPageBreak/>
        <w:t>11</w:t>
      </w:r>
      <w:r w:rsidR="002F72AE" w:rsidRPr="002F72AE">
        <w:rPr>
          <w:rFonts w:ascii="Times New Roman" w:hAnsi="Times New Roman" w:cs="Times New Roman"/>
          <w:b/>
          <w:sz w:val="30"/>
          <w:szCs w:val="30"/>
        </w:rPr>
        <w:t xml:space="preserve"> слайд</w:t>
      </w:r>
    </w:p>
    <w:p w:rsidR="00E2418C" w:rsidRDefault="00F9457A" w:rsidP="0053191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работ</w:t>
      </w:r>
      <w:r w:rsidR="00D01D51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с детьми </w:t>
      </w:r>
      <w:r w:rsidR="00D9559B">
        <w:rPr>
          <w:rFonts w:ascii="Times New Roman" w:hAnsi="Times New Roman" w:cs="Times New Roman"/>
          <w:sz w:val="30"/>
          <w:szCs w:val="30"/>
        </w:rPr>
        <w:t xml:space="preserve">с ОПФР </w:t>
      </w:r>
      <w:r w:rsidR="00D9559B" w:rsidRPr="004048EA">
        <w:rPr>
          <w:rFonts w:ascii="Times New Roman" w:hAnsi="Times New Roman" w:cs="Times New Roman"/>
          <w:b/>
          <w:sz w:val="30"/>
          <w:szCs w:val="30"/>
        </w:rPr>
        <w:t>в рамках СППС</w:t>
      </w:r>
      <w:r w:rsidR="00D9559B">
        <w:rPr>
          <w:rFonts w:ascii="Times New Roman" w:hAnsi="Times New Roman" w:cs="Times New Roman"/>
          <w:sz w:val="30"/>
          <w:szCs w:val="30"/>
        </w:rPr>
        <w:t xml:space="preserve"> </w:t>
      </w:r>
      <w:r w:rsidR="00D01D51">
        <w:rPr>
          <w:rFonts w:ascii="Times New Roman" w:hAnsi="Times New Roman" w:cs="Times New Roman"/>
          <w:sz w:val="30"/>
          <w:szCs w:val="30"/>
        </w:rPr>
        <w:t xml:space="preserve">можно увидеть </w:t>
      </w:r>
      <w:proofErr w:type="gramStart"/>
      <w:r w:rsidR="00D01D51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E2418C">
        <w:rPr>
          <w:rFonts w:ascii="Times New Roman" w:hAnsi="Times New Roman" w:cs="Times New Roman"/>
          <w:sz w:val="30"/>
          <w:szCs w:val="30"/>
        </w:rPr>
        <w:t>:</w:t>
      </w:r>
    </w:p>
    <w:p w:rsidR="00E2418C" w:rsidRDefault="00E2418C" w:rsidP="0053191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мероприятиях плана;</w:t>
      </w:r>
    </w:p>
    <w:p w:rsidR="00E2418C" w:rsidRDefault="00E2418C" w:rsidP="0053191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D01D51">
        <w:rPr>
          <w:rFonts w:ascii="Times New Roman" w:hAnsi="Times New Roman" w:cs="Times New Roman"/>
          <w:sz w:val="30"/>
          <w:szCs w:val="30"/>
        </w:rPr>
        <w:t>в аналитичес</w:t>
      </w:r>
      <w:r>
        <w:rPr>
          <w:rFonts w:ascii="Times New Roman" w:hAnsi="Times New Roman" w:cs="Times New Roman"/>
          <w:sz w:val="30"/>
          <w:szCs w:val="30"/>
        </w:rPr>
        <w:t>ком отчете о работе СППС за год;</w:t>
      </w:r>
    </w:p>
    <w:p w:rsidR="00E2418C" w:rsidRDefault="00E2418C" w:rsidP="0053191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D01D51">
        <w:rPr>
          <w:rFonts w:ascii="Times New Roman" w:hAnsi="Times New Roman" w:cs="Times New Roman"/>
          <w:sz w:val="30"/>
          <w:szCs w:val="30"/>
        </w:rPr>
        <w:t xml:space="preserve">в материалах по организации и оказанию помощи обучающимся, а именно, в индивидуальных </w:t>
      </w:r>
      <w:r>
        <w:rPr>
          <w:rFonts w:ascii="Times New Roman" w:hAnsi="Times New Roman" w:cs="Times New Roman"/>
          <w:sz w:val="30"/>
          <w:szCs w:val="30"/>
        </w:rPr>
        <w:t>психодиагностических материалах;</w:t>
      </w:r>
    </w:p>
    <w:p w:rsidR="00E2418C" w:rsidRDefault="00E2418C" w:rsidP="0053191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D01D51">
        <w:rPr>
          <w:rFonts w:ascii="Times New Roman" w:hAnsi="Times New Roman" w:cs="Times New Roman"/>
          <w:sz w:val="30"/>
          <w:szCs w:val="30"/>
        </w:rPr>
        <w:t xml:space="preserve">в </w:t>
      </w:r>
      <w:r w:rsidR="00D01D51" w:rsidRPr="00D01D51">
        <w:rPr>
          <w:rFonts w:ascii="Times New Roman" w:hAnsi="Times New Roman" w:cs="Times New Roman"/>
          <w:sz w:val="30"/>
          <w:szCs w:val="30"/>
        </w:rPr>
        <w:t>отчет</w:t>
      </w:r>
      <w:r w:rsidR="00D01D51">
        <w:rPr>
          <w:rFonts w:ascii="Times New Roman" w:hAnsi="Times New Roman" w:cs="Times New Roman"/>
          <w:sz w:val="30"/>
          <w:szCs w:val="30"/>
        </w:rPr>
        <w:t>ах</w:t>
      </w:r>
      <w:r w:rsidR="00D01D51" w:rsidRPr="00D01D51">
        <w:rPr>
          <w:rFonts w:ascii="Times New Roman" w:hAnsi="Times New Roman" w:cs="Times New Roman"/>
          <w:sz w:val="30"/>
          <w:szCs w:val="30"/>
        </w:rPr>
        <w:t xml:space="preserve"> и аналитически</w:t>
      </w:r>
      <w:r w:rsidR="00D01D51">
        <w:rPr>
          <w:rFonts w:ascii="Times New Roman" w:hAnsi="Times New Roman" w:cs="Times New Roman"/>
          <w:sz w:val="30"/>
          <w:szCs w:val="30"/>
        </w:rPr>
        <w:t>х</w:t>
      </w:r>
      <w:r w:rsidR="00D01D51" w:rsidRPr="00D01D51">
        <w:rPr>
          <w:rFonts w:ascii="Times New Roman" w:hAnsi="Times New Roman" w:cs="Times New Roman"/>
          <w:sz w:val="30"/>
          <w:szCs w:val="30"/>
        </w:rPr>
        <w:t xml:space="preserve"> материал</w:t>
      </w:r>
      <w:r w:rsidR="00D01D51">
        <w:rPr>
          <w:rFonts w:ascii="Times New Roman" w:hAnsi="Times New Roman" w:cs="Times New Roman"/>
          <w:sz w:val="30"/>
          <w:szCs w:val="30"/>
        </w:rPr>
        <w:t>ах</w:t>
      </w:r>
      <w:r w:rsidR="00D01D51" w:rsidRPr="00D01D51">
        <w:rPr>
          <w:rFonts w:ascii="Times New Roman" w:hAnsi="Times New Roman" w:cs="Times New Roman"/>
          <w:sz w:val="30"/>
          <w:szCs w:val="30"/>
        </w:rPr>
        <w:t xml:space="preserve"> о реализации мероприятий по оказанию социально-педагогической и психологической помощи обучающимся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9457A" w:rsidRPr="00D01D51" w:rsidRDefault="00E2418C" w:rsidP="0053191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D01D51">
        <w:rPr>
          <w:rFonts w:ascii="Times New Roman" w:hAnsi="Times New Roman" w:cs="Times New Roman"/>
          <w:sz w:val="30"/>
          <w:szCs w:val="30"/>
        </w:rPr>
        <w:t>в журнале учета консультаций.</w:t>
      </w:r>
    </w:p>
    <w:p w:rsidR="0053191D" w:rsidRDefault="0053191D" w:rsidP="0053191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обязательном порядке в указанных документах должно прослеживаться взаимодействие с другими педагогами, работающими с детьми с ОПФР по вопросам их обучения и воспитания, и законными представителями данных обучающихся.</w:t>
      </w:r>
    </w:p>
    <w:p w:rsidR="0053191D" w:rsidRDefault="0053191D" w:rsidP="0053191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Итак, указанная форма сопровождения предполагает, что члены СППС</w:t>
      </w:r>
      <w:r w:rsidR="006920CC">
        <w:rPr>
          <w:rFonts w:ascii="Times New Roman" w:hAnsi="Times New Roman" w:cs="Times New Roman"/>
          <w:sz w:val="30"/>
          <w:szCs w:val="30"/>
        </w:rPr>
        <w:t xml:space="preserve"> (педагог психолог и педагог социальный)</w:t>
      </w:r>
      <w:r>
        <w:rPr>
          <w:rFonts w:ascii="Times New Roman" w:hAnsi="Times New Roman" w:cs="Times New Roman"/>
          <w:sz w:val="30"/>
          <w:szCs w:val="30"/>
        </w:rPr>
        <w:t xml:space="preserve"> в рамках </w:t>
      </w:r>
      <w:r w:rsidRPr="00F9457A">
        <w:rPr>
          <w:rFonts w:ascii="Times New Roman" w:hAnsi="Times New Roman" w:cs="Times New Roman"/>
          <w:b/>
          <w:i/>
          <w:sz w:val="30"/>
          <w:szCs w:val="30"/>
        </w:rPr>
        <w:t>своих должностных обязанностей</w:t>
      </w:r>
      <w:r>
        <w:rPr>
          <w:rFonts w:ascii="Times New Roman" w:hAnsi="Times New Roman" w:cs="Times New Roman"/>
          <w:sz w:val="30"/>
          <w:szCs w:val="30"/>
        </w:rPr>
        <w:t xml:space="preserve"> планово осуществляют работу с обучающимся с ОПФР по проблемам, выявленным на этапе </w:t>
      </w:r>
      <w:r w:rsidRPr="00EA0E0F">
        <w:rPr>
          <w:rFonts w:ascii="Times New Roman" w:hAnsi="Times New Roman" w:cs="Times New Roman"/>
          <w:b/>
          <w:sz w:val="30"/>
          <w:szCs w:val="30"/>
        </w:rPr>
        <w:t>диагностики</w:t>
      </w:r>
      <w:r w:rsidR="00F9457A">
        <w:rPr>
          <w:rFonts w:ascii="Times New Roman" w:hAnsi="Times New Roman" w:cs="Times New Roman"/>
          <w:sz w:val="30"/>
          <w:szCs w:val="30"/>
        </w:rPr>
        <w:t xml:space="preserve">, </w:t>
      </w:r>
      <w:r w:rsidR="00471855">
        <w:rPr>
          <w:rFonts w:ascii="Times New Roman" w:hAnsi="Times New Roman" w:cs="Times New Roman"/>
          <w:sz w:val="30"/>
          <w:szCs w:val="30"/>
        </w:rPr>
        <w:t>и не связанных с их нарушением. Это</w:t>
      </w:r>
      <w:r w:rsidR="00F9457A">
        <w:rPr>
          <w:rFonts w:ascii="Times New Roman" w:hAnsi="Times New Roman" w:cs="Times New Roman"/>
          <w:sz w:val="30"/>
          <w:szCs w:val="30"/>
        </w:rPr>
        <w:t xml:space="preserve"> находит отражение </w:t>
      </w:r>
      <w:r w:rsidR="00471855">
        <w:rPr>
          <w:rFonts w:ascii="Times New Roman" w:hAnsi="Times New Roman" w:cs="Times New Roman"/>
          <w:sz w:val="30"/>
          <w:szCs w:val="30"/>
        </w:rPr>
        <w:t xml:space="preserve">в </w:t>
      </w:r>
      <w:r w:rsidR="009028C2">
        <w:rPr>
          <w:rFonts w:ascii="Times New Roman" w:hAnsi="Times New Roman" w:cs="Times New Roman"/>
          <w:sz w:val="30"/>
          <w:szCs w:val="30"/>
        </w:rPr>
        <w:t xml:space="preserve">общей </w:t>
      </w:r>
      <w:r w:rsidR="00F9457A">
        <w:rPr>
          <w:rFonts w:ascii="Times New Roman" w:hAnsi="Times New Roman" w:cs="Times New Roman"/>
          <w:sz w:val="30"/>
          <w:szCs w:val="30"/>
        </w:rPr>
        <w:t>документации</w:t>
      </w:r>
      <w:r w:rsidR="00471855">
        <w:rPr>
          <w:rFonts w:ascii="Times New Roman" w:hAnsi="Times New Roman" w:cs="Times New Roman"/>
          <w:sz w:val="30"/>
          <w:szCs w:val="30"/>
        </w:rPr>
        <w:t xml:space="preserve"> службы</w:t>
      </w:r>
      <w:r w:rsidR="009028C2">
        <w:rPr>
          <w:rFonts w:ascii="Times New Roman" w:hAnsi="Times New Roman" w:cs="Times New Roman"/>
          <w:sz w:val="30"/>
          <w:szCs w:val="30"/>
        </w:rPr>
        <w:t xml:space="preserve"> и не требует создания отдельного дела на ребенка с ОПФР</w:t>
      </w:r>
      <w:r w:rsidR="00F9457A">
        <w:rPr>
          <w:rFonts w:ascii="Times New Roman" w:hAnsi="Times New Roman" w:cs="Times New Roman"/>
          <w:sz w:val="30"/>
          <w:szCs w:val="30"/>
        </w:rPr>
        <w:t>.</w:t>
      </w:r>
    </w:p>
    <w:p w:rsidR="00571799" w:rsidRDefault="00571799" w:rsidP="0057179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71799" w:rsidRPr="00571799" w:rsidRDefault="00571799" w:rsidP="00571799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799">
        <w:rPr>
          <w:rFonts w:ascii="Times New Roman" w:hAnsi="Times New Roman" w:cs="Times New Roman"/>
          <w:b/>
          <w:sz w:val="30"/>
          <w:szCs w:val="30"/>
        </w:rPr>
        <w:t>12 слайд</w:t>
      </w:r>
    </w:p>
    <w:p w:rsidR="00135477" w:rsidRDefault="000121CA" w:rsidP="000121C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</w:t>
      </w:r>
      <w:r w:rsidR="00135477">
        <w:rPr>
          <w:rFonts w:ascii="Times New Roman" w:hAnsi="Times New Roman" w:cs="Times New Roman"/>
          <w:sz w:val="30"/>
          <w:szCs w:val="30"/>
        </w:rPr>
        <w:t xml:space="preserve"> на несколько аспектов в деятельности СППС:</w:t>
      </w:r>
    </w:p>
    <w:p w:rsidR="00EA0E0F" w:rsidRPr="00135477" w:rsidRDefault="00135477" w:rsidP="00F64C1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35477">
        <w:rPr>
          <w:rFonts w:ascii="Times New Roman" w:hAnsi="Times New Roman" w:cs="Times New Roman"/>
          <w:sz w:val="30"/>
          <w:szCs w:val="30"/>
        </w:rPr>
        <w:t xml:space="preserve">- </w:t>
      </w:r>
      <w:r w:rsidR="00EA0E0F" w:rsidRPr="00135477">
        <w:rPr>
          <w:rFonts w:ascii="Times New Roman" w:hAnsi="Times New Roman" w:cs="Times New Roman"/>
          <w:sz w:val="30"/>
          <w:szCs w:val="30"/>
        </w:rPr>
        <w:t xml:space="preserve">для проведения диагностического обследования детей с ОПФР педагоги-психологи используют стандартизированные методики, разработанные для типично развивающихся детей. Однако для отдельных категорий детей с ОПФР использование таких стандартизированных методик может быть </w:t>
      </w:r>
      <w:proofErr w:type="spellStart"/>
      <w:r w:rsidR="00EA0E0F" w:rsidRPr="00135477">
        <w:rPr>
          <w:rFonts w:ascii="Times New Roman" w:hAnsi="Times New Roman" w:cs="Times New Roman"/>
          <w:sz w:val="30"/>
          <w:szCs w:val="30"/>
        </w:rPr>
        <w:t>не</w:t>
      </w:r>
      <w:r w:rsidRPr="00135477">
        <w:rPr>
          <w:rFonts w:ascii="Times New Roman" w:hAnsi="Times New Roman" w:cs="Times New Roman"/>
          <w:sz w:val="30"/>
          <w:szCs w:val="30"/>
        </w:rPr>
        <w:t>валидной</w:t>
      </w:r>
      <w:proofErr w:type="spellEnd"/>
      <w:r w:rsidR="004048EA">
        <w:rPr>
          <w:rFonts w:ascii="Times New Roman" w:hAnsi="Times New Roman" w:cs="Times New Roman"/>
          <w:sz w:val="30"/>
          <w:szCs w:val="30"/>
        </w:rPr>
        <w:t>, т.е. не</w:t>
      </w:r>
      <w:r w:rsidR="004048EA" w:rsidRPr="004048EA">
        <w:rPr>
          <w:rFonts w:ascii="Times New Roman" w:hAnsi="Times New Roman" w:cs="Times New Roman"/>
          <w:sz w:val="30"/>
          <w:szCs w:val="30"/>
        </w:rPr>
        <w:t>обоснованно</w:t>
      </w:r>
      <w:r w:rsidR="004048EA">
        <w:rPr>
          <w:rFonts w:ascii="Times New Roman" w:hAnsi="Times New Roman" w:cs="Times New Roman"/>
          <w:sz w:val="30"/>
          <w:szCs w:val="30"/>
        </w:rPr>
        <w:t>е</w:t>
      </w:r>
      <w:r w:rsidR="004048EA" w:rsidRPr="004048EA">
        <w:rPr>
          <w:rFonts w:ascii="Times New Roman" w:hAnsi="Times New Roman" w:cs="Times New Roman"/>
          <w:sz w:val="30"/>
          <w:szCs w:val="30"/>
        </w:rPr>
        <w:t xml:space="preserve"> и </w:t>
      </w:r>
      <w:r w:rsidR="004048EA">
        <w:rPr>
          <w:rFonts w:ascii="Times New Roman" w:hAnsi="Times New Roman" w:cs="Times New Roman"/>
          <w:sz w:val="30"/>
          <w:szCs w:val="30"/>
        </w:rPr>
        <w:t>не</w:t>
      </w:r>
      <w:r w:rsidR="004048EA" w:rsidRPr="004048EA">
        <w:rPr>
          <w:rFonts w:ascii="Times New Roman" w:hAnsi="Times New Roman" w:cs="Times New Roman"/>
          <w:sz w:val="30"/>
          <w:szCs w:val="30"/>
        </w:rPr>
        <w:t>пригодно</w:t>
      </w:r>
      <w:r w:rsidR="004048EA">
        <w:rPr>
          <w:rFonts w:ascii="Times New Roman" w:hAnsi="Times New Roman" w:cs="Times New Roman"/>
          <w:sz w:val="30"/>
          <w:szCs w:val="30"/>
        </w:rPr>
        <w:t>е</w:t>
      </w:r>
      <w:r w:rsidR="004048EA" w:rsidRPr="004048EA">
        <w:rPr>
          <w:rFonts w:ascii="Times New Roman" w:hAnsi="Times New Roman" w:cs="Times New Roman"/>
          <w:sz w:val="30"/>
          <w:szCs w:val="30"/>
        </w:rPr>
        <w:t xml:space="preserve"> </w:t>
      </w:r>
      <w:r w:rsidR="004048EA">
        <w:rPr>
          <w:rFonts w:ascii="Times New Roman" w:hAnsi="Times New Roman" w:cs="Times New Roman"/>
          <w:sz w:val="30"/>
          <w:szCs w:val="30"/>
        </w:rPr>
        <w:t xml:space="preserve">их </w:t>
      </w:r>
      <w:r w:rsidR="004048EA" w:rsidRPr="004048EA">
        <w:rPr>
          <w:rFonts w:ascii="Times New Roman" w:hAnsi="Times New Roman" w:cs="Times New Roman"/>
          <w:sz w:val="30"/>
          <w:szCs w:val="30"/>
        </w:rPr>
        <w:t>применени</w:t>
      </w:r>
      <w:r w:rsidR="004048EA">
        <w:rPr>
          <w:rFonts w:ascii="Times New Roman" w:hAnsi="Times New Roman" w:cs="Times New Roman"/>
          <w:sz w:val="30"/>
          <w:szCs w:val="30"/>
        </w:rPr>
        <w:t>е</w:t>
      </w:r>
      <w:r w:rsidR="004048EA" w:rsidRPr="004048EA">
        <w:rPr>
          <w:rFonts w:ascii="Century Gothic" w:eastAsia="+mn-ea" w:hAnsi="Century Gothic" w:cs="+mn-cs"/>
          <w:color w:val="000000"/>
          <w:kern w:val="24"/>
          <w:sz w:val="30"/>
          <w:szCs w:val="30"/>
        </w:rPr>
        <w:t xml:space="preserve"> </w:t>
      </w:r>
      <w:r w:rsidR="004048EA" w:rsidRPr="004048EA">
        <w:rPr>
          <w:rFonts w:ascii="Times New Roman" w:hAnsi="Times New Roman" w:cs="Times New Roman"/>
          <w:sz w:val="30"/>
          <w:szCs w:val="30"/>
        </w:rPr>
        <w:t>в конкретных условиях</w:t>
      </w:r>
      <w:r w:rsidR="004048EA">
        <w:rPr>
          <w:rFonts w:ascii="Times New Roman" w:hAnsi="Times New Roman" w:cs="Times New Roman"/>
          <w:sz w:val="30"/>
          <w:szCs w:val="30"/>
        </w:rPr>
        <w:t>.</w:t>
      </w:r>
      <w:r w:rsidR="004048EA" w:rsidRPr="004048EA">
        <w:rPr>
          <w:rFonts w:ascii="Times New Roman" w:hAnsi="Times New Roman" w:cs="Times New Roman"/>
          <w:sz w:val="30"/>
          <w:szCs w:val="30"/>
        </w:rPr>
        <w:t xml:space="preserve"> </w:t>
      </w:r>
      <w:r w:rsidR="00EA0E0F" w:rsidRPr="00135477">
        <w:rPr>
          <w:rFonts w:ascii="Times New Roman" w:hAnsi="Times New Roman" w:cs="Times New Roman"/>
          <w:sz w:val="30"/>
          <w:szCs w:val="30"/>
        </w:rPr>
        <w:t xml:space="preserve"> Если у педагога-психолога нет возможности использовать </w:t>
      </w:r>
      <w:r w:rsidR="00841FAA" w:rsidRPr="00135477">
        <w:rPr>
          <w:rFonts w:ascii="Times New Roman" w:hAnsi="Times New Roman" w:cs="Times New Roman"/>
          <w:sz w:val="30"/>
          <w:szCs w:val="30"/>
        </w:rPr>
        <w:t>такие</w:t>
      </w:r>
      <w:r w:rsidR="00EA0E0F" w:rsidRPr="00135477">
        <w:rPr>
          <w:rFonts w:ascii="Times New Roman" w:hAnsi="Times New Roman" w:cs="Times New Roman"/>
          <w:sz w:val="30"/>
          <w:szCs w:val="30"/>
        </w:rPr>
        <w:t xml:space="preserve"> методики, адаптированные для лиц с ОПФР, необходимо учитывать особенности развития детей при предъявлении инструкции (</w:t>
      </w:r>
      <w:r w:rsidR="002710B1">
        <w:rPr>
          <w:rFonts w:ascii="Times New Roman" w:hAnsi="Times New Roman" w:cs="Times New Roman"/>
          <w:sz w:val="30"/>
          <w:szCs w:val="30"/>
        </w:rPr>
        <w:t>по</w:t>
      </w:r>
      <w:r w:rsidR="00EA0E0F" w:rsidRPr="00135477">
        <w:rPr>
          <w:rFonts w:ascii="Times New Roman" w:hAnsi="Times New Roman" w:cs="Times New Roman"/>
          <w:sz w:val="30"/>
          <w:szCs w:val="30"/>
        </w:rPr>
        <w:t>дробная инструкция для лиц с интеллектуальной недостаточностью, увеличенная/контрастная картинка для детей с нарушениями зрения, медленное проговаривание и возможность считывания с губ для детей с нарушением слуха и др.)</w:t>
      </w:r>
      <w:r w:rsidR="0034469E">
        <w:rPr>
          <w:rFonts w:ascii="Times New Roman" w:hAnsi="Times New Roman" w:cs="Times New Roman"/>
          <w:sz w:val="30"/>
          <w:szCs w:val="30"/>
        </w:rPr>
        <w:t xml:space="preserve">. Хочется отметить </w:t>
      </w:r>
      <w:r w:rsidR="00641F8B" w:rsidRPr="00135477">
        <w:rPr>
          <w:rFonts w:ascii="Times New Roman" w:hAnsi="Times New Roman" w:cs="Times New Roman"/>
          <w:sz w:val="30"/>
          <w:szCs w:val="30"/>
        </w:rPr>
        <w:t>положительн</w:t>
      </w:r>
      <w:r w:rsidR="0034469E">
        <w:rPr>
          <w:rFonts w:ascii="Times New Roman" w:hAnsi="Times New Roman" w:cs="Times New Roman"/>
          <w:sz w:val="30"/>
          <w:szCs w:val="30"/>
        </w:rPr>
        <w:t>ую</w:t>
      </w:r>
      <w:r w:rsidR="00641F8B" w:rsidRPr="00135477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34469E">
        <w:rPr>
          <w:rFonts w:ascii="Times New Roman" w:hAnsi="Times New Roman" w:cs="Times New Roman"/>
          <w:sz w:val="30"/>
          <w:szCs w:val="30"/>
        </w:rPr>
        <w:t>у в данном направлении</w:t>
      </w:r>
      <w:r w:rsidR="00641F8B" w:rsidRPr="00135477">
        <w:rPr>
          <w:rFonts w:ascii="Times New Roman" w:hAnsi="Times New Roman" w:cs="Times New Roman"/>
          <w:sz w:val="30"/>
          <w:szCs w:val="30"/>
        </w:rPr>
        <w:t xml:space="preserve"> педагога-психолога </w:t>
      </w:r>
      <w:r w:rsidR="00841FAA" w:rsidRPr="00135477">
        <w:rPr>
          <w:rFonts w:ascii="Times New Roman" w:hAnsi="Times New Roman" w:cs="Times New Roman"/>
          <w:sz w:val="30"/>
          <w:szCs w:val="30"/>
        </w:rPr>
        <w:t>с</w:t>
      </w:r>
      <w:r w:rsidR="00EA0E0F" w:rsidRPr="00135477">
        <w:rPr>
          <w:rFonts w:ascii="Times New Roman" w:hAnsi="Times New Roman" w:cs="Times New Roman"/>
          <w:sz w:val="30"/>
          <w:szCs w:val="30"/>
        </w:rPr>
        <w:t>редн</w:t>
      </w:r>
      <w:r w:rsidR="00841FAA" w:rsidRPr="00135477">
        <w:rPr>
          <w:rFonts w:ascii="Times New Roman" w:hAnsi="Times New Roman" w:cs="Times New Roman"/>
          <w:sz w:val="30"/>
          <w:szCs w:val="30"/>
        </w:rPr>
        <w:t>ей</w:t>
      </w:r>
      <w:r w:rsidR="00EA0E0F" w:rsidRPr="00135477">
        <w:rPr>
          <w:rFonts w:ascii="Times New Roman" w:hAnsi="Times New Roman" w:cs="Times New Roman"/>
          <w:sz w:val="30"/>
          <w:szCs w:val="30"/>
        </w:rPr>
        <w:t xml:space="preserve"> </w:t>
      </w:r>
      <w:r w:rsidR="0030578F">
        <w:rPr>
          <w:rFonts w:ascii="Times New Roman" w:hAnsi="Times New Roman" w:cs="Times New Roman"/>
          <w:sz w:val="30"/>
          <w:szCs w:val="30"/>
        </w:rPr>
        <w:t>ш</w:t>
      </w:r>
      <w:r w:rsidR="00EA0E0F" w:rsidRPr="00135477">
        <w:rPr>
          <w:rFonts w:ascii="Times New Roman" w:hAnsi="Times New Roman" w:cs="Times New Roman"/>
          <w:sz w:val="30"/>
          <w:szCs w:val="30"/>
        </w:rPr>
        <w:t>кол</w:t>
      </w:r>
      <w:r w:rsidR="00841FAA" w:rsidRPr="00135477">
        <w:rPr>
          <w:rFonts w:ascii="Times New Roman" w:hAnsi="Times New Roman" w:cs="Times New Roman"/>
          <w:sz w:val="30"/>
          <w:szCs w:val="30"/>
        </w:rPr>
        <w:t>ы</w:t>
      </w:r>
      <w:r w:rsidR="00EA0E0F" w:rsidRPr="00135477">
        <w:rPr>
          <w:rFonts w:ascii="Times New Roman" w:hAnsi="Times New Roman" w:cs="Times New Roman"/>
          <w:sz w:val="30"/>
          <w:szCs w:val="30"/>
        </w:rPr>
        <w:t xml:space="preserve"> №1 </w:t>
      </w:r>
      <w:proofErr w:type="spellStart"/>
      <w:r w:rsidR="00EA0E0F" w:rsidRPr="00135477">
        <w:rPr>
          <w:rFonts w:ascii="Times New Roman" w:hAnsi="Times New Roman" w:cs="Times New Roman"/>
          <w:sz w:val="30"/>
          <w:szCs w:val="30"/>
        </w:rPr>
        <w:t>Хойник</w:t>
      </w:r>
      <w:proofErr w:type="spellEnd"/>
      <w:r w:rsidR="00EA0E0F" w:rsidRPr="00135477">
        <w:rPr>
          <w:rFonts w:ascii="Times New Roman" w:hAnsi="Times New Roman" w:cs="Times New Roman"/>
          <w:sz w:val="30"/>
          <w:szCs w:val="30"/>
        </w:rPr>
        <w:t>.</w:t>
      </w:r>
    </w:p>
    <w:p w:rsidR="00EA0E0F" w:rsidRPr="002E5C45" w:rsidRDefault="00EA0E0F" w:rsidP="00EA0E0F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E5C45">
        <w:rPr>
          <w:rFonts w:ascii="Times New Roman" w:hAnsi="Times New Roman" w:cs="Times New Roman"/>
          <w:sz w:val="30"/>
          <w:szCs w:val="30"/>
        </w:rPr>
        <w:t xml:space="preserve">Кроме этого, педагог-психолог должен анализировать и обобщать полученные входе диагностики данные. Однако </w:t>
      </w:r>
      <w:r w:rsidRPr="00284FB0">
        <w:rPr>
          <w:rFonts w:ascii="Times New Roman" w:hAnsi="Times New Roman" w:cs="Times New Roman"/>
          <w:sz w:val="30"/>
          <w:szCs w:val="30"/>
        </w:rPr>
        <w:t>в Потаповском детском саду-средней школе, средней школе №1 Буда-</w:t>
      </w:r>
      <w:proofErr w:type="spellStart"/>
      <w:r w:rsidRPr="00284FB0">
        <w:rPr>
          <w:rFonts w:ascii="Times New Roman" w:hAnsi="Times New Roman" w:cs="Times New Roman"/>
          <w:sz w:val="30"/>
          <w:szCs w:val="30"/>
        </w:rPr>
        <w:t>Кошелёво</w:t>
      </w:r>
      <w:proofErr w:type="spellEnd"/>
      <w:r w:rsidRPr="00284FB0">
        <w:rPr>
          <w:rFonts w:ascii="Times New Roman" w:hAnsi="Times New Roman" w:cs="Times New Roman"/>
          <w:sz w:val="30"/>
          <w:szCs w:val="30"/>
        </w:rPr>
        <w:t>,</w:t>
      </w:r>
      <w:r w:rsidR="0047656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84FB0">
        <w:rPr>
          <w:rFonts w:ascii="Times New Roman" w:hAnsi="Times New Roman" w:cs="Times New Roman"/>
          <w:sz w:val="30"/>
          <w:szCs w:val="30"/>
        </w:rPr>
        <w:t>Приборско</w:t>
      </w:r>
      <w:r w:rsidR="008223E3">
        <w:rPr>
          <w:rFonts w:ascii="Times New Roman" w:hAnsi="Times New Roman" w:cs="Times New Roman"/>
          <w:sz w:val="30"/>
          <w:szCs w:val="30"/>
        </w:rPr>
        <w:t>м</w:t>
      </w:r>
      <w:proofErr w:type="spellEnd"/>
      <w:r w:rsidR="008223E3">
        <w:rPr>
          <w:rFonts w:ascii="Times New Roman" w:hAnsi="Times New Roman" w:cs="Times New Roman"/>
          <w:sz w:val="30"/>
          <w:szCs w:val="30"/>
        </w:rPr>
        <w:t xml:space="preserve"> </w:t>
      </w:r>
      <w:r w:rsidR="008223E3">
        <w:rPr>
          <w:rFonts w:ascii="Times New Roman" w:hAnsi="Times New Roman" w:cs="Times New Roman"/>
          <w:sz w:val="30"/>
          <w:szCs w:val="30"/>
        </w:rPr>
        <w:lastRenderedPageBreak/>
        <w:t>детском-саду/</w:t>
      </w:r>
      <w:r w:rsidRPr="00284FB0">
        <w:rPr>
          <w:rFonts w:ascii="Times New Roman" w:hAnsi="Times New Roman" w:cs="Times New Roman"/>
          <w:sz w:val="30"/>
          <w:szCs w:val="30"/>
        </w:rPr>
        <w:t xml:space="preserve">средней школе, </w:t>
      </w:r>
      <w:r w:rsidR="007A5964" w:rsidRPr="00284FB0">
        <w:rPr>
          <w:rFonts w:ascii="Times New Roman" w:hAnsi="Times New Roman" w:cs="Times New Roman"/>
          <w:sz w:val="30"/>
          <w:szCs w:val="30"/>
        </w:rPr>
        <w:t>средней школе №2 Ельска</w:t>
      </w:r>
      <w:r w:rsidR="0047656C">
        <w:rPr>
          <w:rFonts w:ascii="Times New Roman" w:hAnsi="Times New Roman" w:cs="Times New Roman"/>
          <w:sz w:val="30"/>
          <w:szCs w:val="30"/>
        </w:rPr>
        <w:t xml:space="preserve"> </w:t>
      </w:r>
      <w:r w:rsidRPr="00284FB0">
        <w:rPr>
          <w:rFonts w:ascii="Times New Roman" w:hAnsi="Times New Roman" w:cs="Times New Roman"/>
          <w:sz w:val="30"/>
          <w:szCs w:val="30"/>
        </w:rPr>
        <w:t>педагоги-психологи не предоставили аналитические материалы</w:t>
      </w:r>
      <w:r w:rsidRPr="002E5C45">
        <w:rPr>
          <w:rFonts w:ascii="Times New Roman" w:hAnsi="Times New Roman" w:cs="Times New Roman"/>
          <w:sz w:val="30"/>
          <w:szCs w:val="30"/>
        </w:rPr>
        <w:t xml:space="preserve"> по результатам диагностиче</w:t>
      </w:r>
      <w:r w:rsidR="007A5964" w:rsidRPr="002E5C45">
        <w:rPr>
          <w:rFonts w:ascii="Times New Roman" w:hAnsi="Times New Roman" w:cs="Times New Roman"/>
          <w:sz w:val="30"/>
          <w:szCs w:val="30"/>
        </w:rPr>
        <w:t>ского обследования обучающихся</w:t>
      </w:r>
      <w:proofErr w:type="gramStart"/>
      <w:r w:rsidR="00641F8B" w:rsidRPr="002E5C45">
        <w:rPr>
          <w:rFonts w:ascii="Times New Roman" w:hAnsi="Times New Roman" w:cs="Times New Roman"/>
          <w:sz w:val="30"/>
          <w:szCs w:val="30"/>
        </w:rPr>
        <w:t>.</w:t>
      </w:r>
      <w:r w:rsidR="002E5C45" w:rsidRPr="002E5C45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2E5C45" w:rsidRPr="002E5C45">
        <w:rPr>
          <w:rFonts w:ascii="Times New Roman" w:hAnsi="Times New Roman" w:cs="Times New Roman"/>
          <w:sz w:val="30"/>
          <w:szCs w:val="30"/>
        </w:rPr>
        <w:t>озникает закономерный вопрос – для чего тогда проводится диагностика?</w:t>
      </w:r>
      <w:r w:rsidRPr="002E5C45">
        <w:rPr>
          <w:rFonts w:ascii="Times New Roman" w:hAnsi="Times New Roman" w:cs="Times New Roman"/>
          <w:i/>
          <w:sz w:val="30"/>
          <w:szCs w:val="30"/>
        </w:rPr>
        <w:t xml:space="preserve">Справочно: имеются только анкеты </w:t>
      </w:r>
      <w:r w:rsidR="007A5964" w:rsidRPr="002E5C45">
        <w:rPr>
          <w:rFonts w:ascii="Times New Roman" w:hAnsi="Times New Roman" w:cs="Times New Roman"/>
          <w:i/>
          <w:sz w:val="30"/>
          <w:szCs w:val="30"/>
        </w:rPr>
        <w:t>и/или тесты на каждого ребёнка</w:t>
      </w:r>
      <w:r w:rsidR="002E5C45" w:rsidRPr="002E5C45">
        <w:rPr>
          <w:rFonts w:ascii="Times New Roman" w:hAnsi="Times New Roman" w:cs="Times New Roman"/>
          <w:i/>
          <w:sz w:val="30"/>
          <w:szCs w:val="30"/>
        </w:rPr>
        <w:t>.</w:t>
      </w:r>
    </w:p>
    <w:p w:rsidR="00B82003" w:rsidRPr="005A25B1" w:rsidRDefault="00686FBE" w:rsidP="00EA0E0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Вместе с тем</w:t>
      </w:r>
      <w:r w:rsidR="00B87B0E">
        <w:rPr>
          <w:rFonts w:ascii="Times New Roman" w:hAnsi="Times New Roman" w:cs="Times New Roman"/>
          <w:sz w:val="30"/>
          <w:szCs w:val="30"/>
        </w:rPr>
        <w:t xml:space="preserve"> увидели и положительный опыт. </w:t>
      </w:r>
      <w:r w:rsidR="00B82003" w:rsidRPr="005A25B1">
        <w:rPr>
          <w:rFonts w:ascii="Times New Roman" w:hAnsi="Times New Roman" w:cs="Times New Roman"/>
          <w:sz w:val="30"/>
          <w:szCs w:val="30"/>
        </w:rPr>
        <w:t xml:space="preserve">Вдумчивый и грамотный подход специалистов </w:t>
      </w:r>
      <w:proofErr w:type="spellStart"/>
      <w:r w:rsidR="00B82003" w:rsidRPr="005A25B1">
        <w:rPr>
          <w:rFonts w:ascii="Times New Roman" w:hAnsi="Times New Roman" w:cs="Times New Roman"/>
          <w:sz w:val="30"/>
          <w:szCs w:val="30"/>
        </w:rPr>
        <w:t>Ерёминской</w:t>
      </w:r>
      <w:proofErr w:type="spellEnd"/>
      <w:r w:rsidR="00B82003" w:rsidRPr="005A25B1">
        <w:rPr>
          <w:rFonts w:ascii="Times New Roman" w:hAnsi="Times New Roman" w:cs="Times New Roman"/>
          <w:sz w:val="30"/>
          <w:szCs w:val="30"/>
        </w:rPr>
        <w:t xml:space="preserve"> средней школы к анализу полученных диагностических материалов позволил определить наличие у ребёнка особенностей в развитии, что позволило своевременно инициировать изменение </w:t>
      </w:r>
      <w:r w:rsidR="009E5BD8" w:rsidRPr="005A25B1">
        <w:rPr>
          <w:rFonts w:ascii="Times New Roman" w:hAnsi="Times New Roman" w:cs="Times New Roman"/>
          <w:sz w:val="30"/>
          <w:szCs w:val="30"/>
        </w:rPr>
        <w:t xml:space="preserve">для него </w:t>
      </w:r>
      <w:r w:rsidR="00B82003" w:rsidRPr="005A25B1">
        <w:rPr>
          <w:rFonts w:ascii="Times New Roman" w:hAnsi="Times New Roman" w:cs="Times New Roman"/>
          <w:sz w:val="30"/>
          <w:szCs w:val="30"/>
        </w:rPr>
        <w:t>образовательного маршрута. Кроме того, данный учащийся состоял на учёте, как находящийся в социальноопасном положении. Благодаря проведённой комплексной работе специалистов СППС</w:t>
      </w:r>
      <w:r w:rsidR="009E5BD8" w:rsidRPr="005A25B1">
        <w:rPr>
          <w:rFonts w:ascii="Times New Roman" w:hAnsi="Times New Roman" w:cs="Times New Roman"/>
          <w:sz w:val="30"/>
          <w:szCs w:val="30"/>
        </w:rPr>
        <w:t>,</w:t>
      </w:r>
      <w:r w:rsidR="00B82003" w:rsidRPr="005A25B1">
        <w:rPr>
          <w:rFonts w:ascii="Times New Roman" w:hAnsi="Times New Roman" w:cs="Times New Roman"/>
          <w:sz w:val="30"/>
          <w:szCs w:val="30"/>
        </w:rPr>
        <w:t xml:space="preserve"> ребёнок в 2018/2019 учебном году был снят с учёта.</w:t>
      </w:r>
    </w:p>
    <w:p w:rsidR="007950CB" w:rsidRDefault="007950CB" w:rsidP="007950C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950CB" w:rsidRPr="007950CB" w:rsidRDefault="007950CB" w:rsidP="007950CB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7950CB">
        <w:rPr>
          <w:rFonts w:ascii="Times New Roman" w:hAnsi="Times New Roman" w:cs="Times New Roman"/>
          <w:b/>
          <w:sz w:val="30"/>
          <w:szCs w:val="30"/>
        </w:rPr>
        <w:t>13 слайд</w:t>
      </w:r>
    </w:p>
    <w:p w:rsidR="00F64C1D" w:rsidRPr="00F07116" w:rsidRDefault="00B474A6" w:rsidP="003B224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7116">
        <w:rPr>
          <w:rFonts w:ascii="Times New Roman" w:hAnsi="Times New Roman" w:cs="Times New Roman"/>
          <w:sz w:val="30"/>
          <w:szCs w:val="30"/>
        </w:rPr>
        <w:t>2. Сопровождение в рамках деятельности группы психолого-педагогического сопровождения</w:t>
      </w:r>
      <w:r w:rsidR="00F70BF9" w:rsidRPr="00F07116">
        <w:rPr>
          <w:rFonts w:ascii="Times New Roman" w:hAnsi="Times New Roman" w:cs="Times New Roman"/>
          <w:sz w:val="30"/>
          <w:szCs w:val="30"/>
        </w:rPr>
        <w:t xml:space="preserve"> осуществляется в </w:t>
      </w:r>
      <w:r w:rsidR="00A43535" w:rsidRPr="00F07116">
        <w:rPr>
          <w:rFonts w:ascii="Times New Roman" w:hAnsi="Times New Roman" w:cs="Times New Roman"/>
          <w:sz w:val="30"/>
          <w:szCs w:val="30"/>
        </w:rPr>
        <w:t xml:space="preserve">следующих </w:t>
      </w:r>
      <w:r w:rsidR="00F70BF9" w:rsidRPr="00F07116">
        <w:rPr>
          <w:rFonts w:ascii="Times New Roman" w:hAnsi="Times New Roman" w:cs="Times New Roman"/>
          <w:sz w:val="30"/>
          <w:szCs w:val="30"/>
        </w:rPr>
        <w:t>случаях:</w:t>
      </w:r>
    </w:p>
    <w:p w:rsidR="00275BD5" w:rsidRPr="00F07116" w:rsidRDefault="0047656C" w:rsidP="00275BD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Во-первых</w:t>
      </w:r>
      <w:r w:rsidR="002D6245" w:rsidRPr="007950CB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01519" w:rsidRPr="00F07116">
        <w:rPr>
          <w:rFonts w:ascii="Times New Roman" w:hAnsi="Times New Roman" w:cs="Times New Roman"/>
          <w:sz w:val="30"/>
          <w:szCs w:val="30"/>
        </w:rPr>
        <w:t>В учреждениях дошкольного образования, так как в штатном расписании отсутствует должность «педагог социальный»</w:t>
      </w:r>
      <w:r w:rsidR="00A43535" w:rsidRPr="00F07116">
        <w:rPr>
          <w:rFonts w:ascii="Times New Roman" w:hAnsi="Times New Roman" w:cs="Times New Roman"/>
          <w:sz w:val="30"/>
          <w:szCs w:val="30"/>
        </w:rPr>
        <w:t>, что делает невозможным создание СППС</w:t>
      </w:r>
      <w:r w:rsidR="00275BD5" w:rsidRPr="00F0711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01519" w:rsidRPr="00F07116" w:rsidRDefault="00501519" w:rsidP="00275BD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7116">
        <w:rPr>
          <w:rFonts w:ascii="Times New Roman" w:hAnsi="Times New Roman" w:cs="Times New Roman"/>
          <w:sz w:val="30"/>
          <w:szCs w:val="30"/>
        </w:rPr>
        <w:t xml:space="preserve">Вместе с тем, каждое учреждение имеет право выбора: либо создать </w:t>
      </w:r>
      <w:r w:rsidR="000E6C36" w:rsidRPr="00F07116">
        <w:rPr>
          <w:rFonts w:ascii="Times New Roman" w:hAnsi="Times New Roman" w:cs="Times New Roman"/>
          <w:sz w:val="30"/>
          <w:szCs w:val="30"/>
        </w:rPr>
        <w:t>группу ППС</w:t>
      </w:r>
      <w:r w:rsidRPr="00F07116">
        <w:rPr>
          <w:rFonts w:ascii="Times New Roman" w:hAnsi="Times New Roman" w:cs="Times New Roman"/>
          <w:sz w:val="30"/>
          <w:szCs w:val="30"/>
        </w:rPr>
        <w:t xml:space="preserve">, либо </w:t>
      </w:r>
      <w:r w:rsidR="00711C2D" w:rsidRPr="00F07116">
        <w:rPr>
          <w:rFonts w:ascii="Times New Roman" w:hAnsi="Times New Roman" w:cs="Times New Roman"/>
          <w:sz w:val="30"/>
          <w:szCs w:val="30"/>
        </w:rPr>
        <w:t>реализовывать</w:t>
      </w:r>
      <w:r w:rsidRPr="00F07116">
        <w:rPr>
          <w:rFonts w:ascii="Times New Roman" w:hAnsi="Times New Roman" w:cs="Times New Roman"/>
          <w:sz w:val="30"/>
          <w:szCs w:val="30"/>
        </w:rPr>
        <w:t xml:space="preserve"> принцип </w:t>
      </w:r>
      <w:r w:rsidR="00A43535" w:rsidRPr="00F07116">
        <w:rPr>
          <w:rFonts w:ascii="Times New Roman" w:hAnsi="Times New Roman" w:cs="Times New Roman"/>
          <w:sz w:val="30"/>
          <w:szCs w:val="30"/>
        </w:rPr>
        <w:t>преемственности с координирующей ролью учителя-дефектолога.</w:t>
      </w:r>
    </w:p>
    <w:p w:rsidR="00687E53" w:rsidRPr="00F07116" w:rsidRDefault="00A43535" w:rsidP="00275BD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7116">
        <w:rPr>
          <w:rFonts w:ascii="Times New Roman" w:hAnsi="Times New Roman" w:cs="Times New Roman"/>
          <w:sz w:val="30"/>
          <w:szCs w:val="30"/>
        </w:rPr>
        <w:t>Например, в</w:t>
      </w:r>
      <w:r w:rsidR="005C2B46" w:rsidRPr="00F07116">
        <w:rPr>
          <w:rFonts w:ascii="Times New Roman" w:hAnsi="Times New Roman" w:cs="Times New Roman"/>
          <w:sz w:val="30"/>
          <w:szCs w:val="30"/>
        </w:rPr>
        <w:t xml:space="preserve"> списочном составе </w:t>
      </w:r>
      <w:proofErr w:type="gramStart"/>
      <w:r w:rsidR="005C2B46" w:rsidRPr="00F07116">
        <w:rPr>
          <w:rFonts w:ascii="Times New Roman" w:hAnsi="Times New Roman" w:cs="Times New Roman"/>
          <w:sz w:val="30"/>
          <w:szCs w:val="30"/>
        </w:rPr>
        <w:t>дошкольной</w:t>
      </w:r>
      <w:proofErr w:type="gramEnd"/>
      <w:r w:rsidR="005C2B46" w:rsidRPr="00F07116">
        <w:rPr>
          <w:rFonts w:ascii="Times New Roman" w:hAnsi="Times New Roman" w:cs="Times New Roman"/>
          <w:sz w:val="30"/>
          <w:szCs w:val="30"/>
        </w:rPr>
        <w:t xml:space="preserve"> группысанаторного ясл</w:t>
      </w:r>
      <w:r w:rsidR="008654AA" w:rsidRPr="00F07116">
        <w:rPr>
          <w:rFonts w:ascii="Times New Roman" w:hAnsi="Times New Roman" w:cs="Times New Roman"/>
          <w:sz w:val="30"/>
          <w:szCs w:val="30"/>
        </w:rPr>
        <w:t>ей</w:t>
      </w:r>
      <w:r w:rsidR="005C2B46" w:rsidRPr="00F07116">
        <w:rPr>
          <w:rFonts w:ascii="Times New Roman" w:hAnsi="Times New Roman" w:cs="Times New Roman"/>
          <w:sz w:val="30"/>
          <w:szCs w:val="30"/>
        </w:rPr>
        <w:t>-сада</w:t>
      </w:r>
      <w:r w:rsidR="0047656C">
        <w:rPr>
          <w:rFonts w:ascii="Times New Roman" w:hAnsi="Times New Roman" w:cs="Times New Roman"/>
          <w:sz w:val="30"/>
          <w:szCs w:val="30"/>
        </w:rPr>
        <w:t xml:space="preserve"> </w:t>
      </w:r>
      <w:r w:rsidR="005C2B46" w:rsidRPr="00F07116">
        <w:rPr>
          <w:rFonts w:ascii="Times New Roman" w:hAnsi="Times New Roman" w:cs="Times New Roman"/>
          <w:sz w:val="30"/>
          <w:szCs w:val="30"/>
        </w:rPr>
        <w:t>Брагин</w:t>
      </w:r>
      <w:r w:rsidR="0047656C">
        <w:rPr>
          <w:rFonts w:ascii="Times New Roman" w:hAnsi="Times New Roman" w:cs="Times New Roman"/>
          <w:sz w:val="30"/>
          <w:szCs w:val="30"/>
        </w:rPr>
        <w:t>а</w:t>
      </w:r>
      <w:r w:rsidR="005C2B46" w:rsidRPr="00F07116">
        <w:rPr>
          <w:rFonts w:ascii="Times New Roman" w:hAnsi="Times New Roman" w:cs="Times New Roman"/>
          <w:sz w:val="30"/>
          <w:szCs w:val="30"/>
        </w:rPr>
        <w:t xml:space="preserve"> имеется один ребён</w:t>
      </w:r>
      <w:r w:rsidR="00687E53" w:rsidRPr="00F07116">
        <w:rPr>
          <w:rFonts w:ascii="Times New Roman" w:hAnsi="Times New Roman" w:cs="Times New Roman"/>
          <w:sz w:val="30"/>
          <w:szCs w:val="30"/>
        </w:rPr>
        <w:t>о</w:t>
      </w:r>
      <w:r w:rsidR="008654AA" w:rsidRPr="00F07116">
        <w:rPr>
          <w:rFonts w:ascii="Times New Roman" w:hAnsi="Times New Roman" w:cs="Times New Roman"/>
          <w:sz w:val="30"/>
          <w:szCs w:val="30"/>
        </w:rPr>
        <w:t>к с ОПФР. Тем не менее,</w:t>
      </w:r>
      <w:r w:rsidR="00711C2D" w:rsidRPr="00F07116">
        <w:rPr>
          <w:rFonts w:ascii="Times New Roman" w:hAnsi="Times New Roman" w:cs="Times New Roman"/>
          <w:sz w:val="30"/>
          <w:szCs w:val="30"/>
        </w:rPr>
        <w:t xml:space="preserve">положительно, что </w:t>
      </w:r>
      <w:r w:rsidR="00CA6F2A" w:rsidRPr="00F07116">
        <w:rPr>
          <w:rFonts w:ascii="Times New Roman" w:hAnsi="Times New Roman" w:cs="Times New Roman"/>
          <w:sz w:val="30"/>
          <w:szCs w:val="30"/>
        </w:rPr>
        <w:t>с учетом результатов диагностики,</w:t>
      </w:r>
      <w:r w:rsidR="008654AA" w:rsidRPr="00F07116">
        <w:rPr>
          <w:rFonts w:ascii="Times New Roman" w:hAnsi="Times New Roman" w:cs="Times New Roman"/>
          <w:sz w:val="30"/>
          <w:szCs w:val="30"/>
        </w:rPr>
        <w:t xml:space="preserve"> даже </w:t>
      </w:r>
      <w:r w:rsidR="00CA6F2A" w:rsidRPr="00F07116">
        <w:rPr>
          <w:rFonts w:ascii="Times New Roman" w:hAnsi="Times New Roman" w:cs="Times New Roman"/>
          <w:sz w:val="30"/>
          <w:szCs w:val="30"/>
        </w:rPr>
        <w:t>в отношении</w:t>
      </w:r>
      <w:r w:rsidR="008654AA" w:rsidRPr="00F07116">
        <w:rPr>
          <w:rFonts w:ascii="Times New Roman" w:hAnsi="Times New Roman" w:cs="Times New Roman"/>
          <w:sz w:val="30"/>
          <w:szCs w:val="30"/>
        </w:rPr>
        <w:t xml:space="preserve"> одного ребенка было принято решение о его сопровождении </w:t>
      </w:r>
      <w:r w:rsidR="005C2B46" w:rsidRPr="00F07116">
        <w:rPr>
          <w:rFonts w:ascii="Times New Roman" w:hAnsi="Times New Roman" w:cs="Times New Roman"/>
          <w:sz w:val="30"/>
          <w:szCs w:val="30"/>
        </w:rPr>
        <w:t>групп</w:t>
      </w:r>
      <w:r w:rsidR="00ED4579" w:rsidRPr="00F07116">
        <w:rPr>
          <w:rFonts w:ascii="Times New Roman" w:hAnsi="Times New Roman" w:cs="Times New Roman"/>
          <w:sz w:val="30"/>
          <w:szCs w:val="30"/>
        </w:rPr>
        <w:t>ой</w:t>
      </w:r>
      <w:r w:rsidR="005C2B46" w:rsidRPr="00F07116">
        <w:rPr>
          <w:rFonts w:ascii="Times New Roman" w:hAnsi="Times New Roman" w:cs="Times New Roman"/>
          <w:sz w:val="30"/>
          <w:szCs w:val="30"/>
        </w:rPr>
        <w:t xml:space="preserve"> ППС. </w:t>
      </w:r>
    </w:p>
    <w:p w:rsidR="00877648" w:rsidRPr="00F07116" w:rsidRDefault="005C2B46" w:rsidP="00275BD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7116">
        <w:rPr>
          <w:rFonts w:ascii="Times New Roman" w:hAnsi="Times New Roman" w:cs="Times New Roman"/>
          <w:sz w:val="30"/>
          <w:szCs w:val="30"/>
        </w:rPr>
        <w:t xml:space="preserve">В </w:t>
      </w:r>
      <w:proofErr w:type="gramStart"/>
      <w:r w:rsidRPr="00F07116">
        <w:rPr>
          <w:rFonts w:ascii="Times New Roman" w:hAnsi="Times New Roman" w:cs="Times New Roman"/>
          <w:sz w:val="30"/>
          <w:szCs w:val="30"/>
        </w:rPr>
        <w:t>ясл</w:t>
      </w:r>
      <w:r w:rsidR="008654AA" w:rsidRPr="00F07116">
        <w:rPr>
          <w:rFonts w:ascii="Times New Roman" w:hAnsi="Times New Roman" w:cs="Times New Roman"/>
          <w:sz w:val="30"/>
          <w:szCs w:val="30"/>
        </w:rPr>
        <w:t>ях</w:t>
      </w:r>
      <w:r w:rsidRPr="00F07116">
        <w:rPr>
          <w:rFonts w:ascii="Times New Roman" w:hAnsi="Times New Roman" w:cs="Times New Roman"/>
          <w:sz w:val="30"/>
          <w:szCs w:val="30"/>
        </w:rPr>
        <w:t>-сад</w:t>
      </w:r>
      <w:r w:rsidR="008654AA" w:rsidRPr="00F07116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F07116">
        <w:rPr>
          <w:rFonts w:ascii="Times New Roman" w:hAnsi="Times New Roman" w:cs="Times New Roman"/>
          <w:sz w:val="30"/>
          <w:szCs w:val="30"/>
        </w:rPr>
        <w:t xml:space="preserve"> №4 </w:t>
      </w:r>
      <w:proofErr w:type="spellStart"/>
      <w:r w:rsidRPr="00F07116">
        <w:rPr>
          <w:rFonts w:ascii="Times New Roman" w:hAnsi="Times New Roman" w:cs="Times New Roman"/>
          <w:sz w:val="30"/>
          <w:szCs w:val="30"/>
        </w:rPr>
        <w:t>Хойник</w:t>
      </w:r>
      <w:proofErr w:type="spellEnd"/>
      <w:r w:rsidRPr="00F07116">
        <w:rPr>
          <w:rFonts w:ascii="Times New Roman" w:hAnsi="Times New Roman" w:cs="Times New Roman"/>
          <w:sz w:val="30"/>
          <w:szCs w:val="30"/>
        </w:rPr>
        <w:t>, отсутствует должность «педагог</w:t>
      </w:r>
      <w:r w:rsidR="0047656C">
        <w:rPr>
          <w:rFonts w:ascii="Times New Roman" w:hAnsi="Times New Roman" w:cs="Times New Roman"/>
          <w:sz w:val="30"/>
          <w:szCs w:val="30"/>
        </w:rPr>
        <w:t xml:space="preserve"> </w:t>
      </w:r>
      <w:r w:rsidRPr="00F07116">
        <w:rPr>
          <w:rFonts w:ascii="Times New Roman" w:hAnsi="Times New Roman" w:cs="Times New Roman"/>
          <w:sz w:val="30"/>
          <w:szCs w:val="30"/>
        </w:rPr>
        <w:t>социальный»</w:t>
      </w:r>
      <w:r w:rsidR="00687E53" w:rsidRPr="00F07116">
        <w:rPr>
          <w:rFonts w:ascii="Times New Roman" w:hAnsi="Times New Roman" w:cs="Times New Roman"/>
          <w:sz w:val="30"/>
          <w:szCs w:val="30"/>
        </w:rPr>
        <w:t>, а также</w:t>
      </w:r>
      <w:r w:rsidRPr="00F07116">
        <w:rPr>
          <w:rFonts w:ascii="Times New Roman" w:hAnsi="Times New Roman" w:cs="Times New Roman"/>
          <w:sz w:val="30"/>
          <w:szCs w:val="30"/>
        </w:rPr>
        <w:t xml:space="preserve"> имеется вакансия педагога-психолога. </w:t>
      </w:r>
      <w:r w:rsidR="00877648" w:rsidRPr="00F07116">
        <w:rPr>
          <w:rFonts w:ascii="Times New Roman" w:hAnsi="Times New Roman" w:cs="Times New Roman"/>
          <w:sz w:val="30"/>
          <w:szCs w:val="30"/>
        </w:rPr>
        <w:t xml:space="preserve">В учреждении </w:t>
      </w:r>
      <w:proofErr w:type="gramStart"/>
      <w:r w:rsidR="0047656C">
        <w:rPr>
          <w:rFonts w:ascii="Times New Roman" w:hAnsi="Times New Roman" w:cs="Times New Roman"/>
          <w:sz w:val="30"/>
          <w:szCs w:val="30"/>
        </w:rPr>
        <w:t>нет</w:t>
      </w:r>
      <w:r w:rsidR="00877648" w:rsidRPr="00F07116">
        <w:rPr>
          <w:rFonts w:ascii="Times New Roman" w:hAnsi="Times New Roman" w:cs="Times New Roman"/>
          <w:sz w:val="30"/>
          <w:szCs w:val="30"/>
        </w:rPr>
        <w:t xml:space="preserve"> СППС и </w:t>
      </w:r>
      <w:r w:rsidR="0047656C">
        <w:rPr>
          <w:rFonts w:ascii="Times New Roman" w:hAnsi="Times New Roman" w:cs="Times New Roman"/>
          <w:sz w:val="30"/>
          <w:szCs w:val="30"/>
        </w:rPr>
        <w:t>не создавалась</w:t>
      </w:r>
      <w:proofErr w:type="gramEnd"/>
      <w:r w:rsidR="0047656C">
        <w:rPr>
          <w:rFonts w:ascii="Times New Roman" w:hAnsi="Times New Roman" w:cs="Times New Roman"/>
          <w:sz w:val="30"/>
          <w:szCs w:val="30"/>
        </w:rPr>
        <w:t xml:space="preserve"> </w:t>
      </w:r>
      <w:r w:rsidR="00877648" w:rsidRPr="00F07116">
        <w:rPr>
          <w:rFonts w:ascii="Times New Roman" w:hAnsi="Times New Roman" w:cs="Times New Roman"/>
          <w:sz w:val="30"/>
          <w:szCs w:val="30"/>
        </w:rPr>
        <w:t>группа ППС. Вместе с тем</w:t>
      </w:r>
      <w:r w:rsidR="0047656C">
        <w:rPr>
          <w:rFonts w:ascii="Times New Roman" w:hAnsi="Times New Roman" w:cs="Times New Roman"/>
          <w:sz w:val="30"/>
          <w:szCs w:val="30"/>
        </w:rPr>
        <w:t>,</w:t>
      </w:r>
      <w:r w:rsidR="00877648" w:rsidRPr="00F07116">
        <w:rPr>
          <w:rFonts w:ascii="Times New Roman" w:hAnsi="Times New Roman" w:cs="Times New Roman"/>
          <w:sz w:val="30"/>
          <w:szCs w:val="30"/>
        </w:rPr>
        <w:t xml:space="preserve"> </w:t>
      </w:r>
      <w:r w:rsidR="00444821" w:rsidRPr="00F07116">
        <w:rPr>
          <w:rFonts w:ascii="Times New Roman" w:hAnsi="Times New Roman" w:cs="Times New Roman"/>
          <w:sz w:val="30"/>
          <w:szCs w:val="30"/>
        </w:rPr>
        <w:t xml:space="preserve">вопросы обучения и воспитания </w:t>
      </w:r>
      <w:r w:rsidR="004033A0" w:rsidRPr="00F07116">
        <w:rPr>
          <w:rFonts w:ascii="Times New Roman" w:hAnsi="Times New Roman" w:cs="Times New Roman"/>
          <w:sz w:val="30"/>
          <w:szCs w:val="30"/>
        </w:rPr>
        <w:t>ребенка</w:t>
      </w:r>
      <w:r w:rsidR="00444821" w:rsidRPr="00F07116">
        <w:rPr>
          <w:rFonts w:ascii="Times New Roman" w:hAnsi="Times New Roman" w:cs="Times New Roman"/>
          <w:sz w:val="30"/>
          <w:szCs w:val="30"/>
        </w:rPr>
        <w:t xml:space="preserve"> с ОПФР</w:t>
      </w:r>
      <w:r w:rsidR="0047656C">
        <w:rPr>
          <w:rFonts w:ascii="Times New Roman" w:hAnsi="Times New Roman" w:cs="Times New Roman"/>
          <w:sz w:val="30"/>
          <w:szCs w:val="30"/>
        </w:rPr>
        <w:t xml:space="preserve"> </w:t>
      </w:r>
      <w:r w:rsidR="00444821" w:rsidRPr="00F07116">
        <w:rPr>
          <w:rFonts w:ascii="Times New Roman" w:hAnsi="Times New Roman" w:cs="Times New Roman"/>
          <w:sz w:val="30"/>
          <w:szCs w:val="30"/>
        </w:rPr>
        <w:t xml:space="preserve">решаются коллегиально </w:t>
      </w:r>
      <w:r w:rsidR="00687E53" w:rsidRPr="00F07116">
        <w:rPr>
          <w:rFonts w:ascii="Times New Roman" w:hAnsi="Times New Roman" w:cs="Times New Roman"/>
          <w:sz w:val="30"/>
          <w:szCs w:val="30"/>
        </w:rPr>
        <w:t xml:space="preserve"> у</w:t>
      </w:r>
      <w:r w:rsidR="0047656C">
        <w:rPr>
          <w:rFonts w:ascii="Times New Roman" w:hAnsi="Times New Roman" w:cs="Times New Roman"/>
          <w:sz w:val="30"/>
          <w:szCs w:val="30"/>
        </w:rPr>
        <w:t>чителем-дефектологом и</w:t>
      </w:r>
      <w:r w:rsidR="00877648" w:rsidRPr="00F07116">
        <w:rPr>
          <w:rFonts w:ascii="Times New Roman" w:hAnsi="Times New Roman" w:cs="Times New Roman"/>
          <w:sz w:val="30"/>
          <w:szCs w:val="30"/>
        </w:rPr>
        <w:t xml:space="preserve"> воспитателями </w:t>
      </w:r>
      <w:r w:rsidR="00444821" w:rsidRPr="00F07116">
        <w:rPr>
          <w:rFonts w:ascii="Times New Roman" w:hAnsi="Times New Roman" w:cs="Times New Roman"/>
          <w:sz w:val="30"/>
          <w:szCs w:val="30"/>
        </w:rPr>
        <w:t>учреждения совместно с</w:t>
      </w:r>
      <w:r w:rsidR="00877648" w:rsidRPr="00F07116">
        <w:rPr>
          <w:rFonts w:ascii="Times New Roman" w:hAnsi="Times New Roman" w:cs="Times New Roman"/>
          <w:sz w:val="30"/>
          <w:szCs w:val="30"/>
        </w:rPr>
        <w:t xml:space="preserve"> педагогом-психологом </w:t>
      </w:r>
      <w:r w:rsidR="00877648" w:rsidRPr="0047656C">
        <w:rPr>
          <w:rFonts w:ascii="Times New Roman" w:hAnsi="Times New Roman" w:cs="Times New Roman"/>
          <w:b/>
          <w:sz w:val="30"/>
          <w:szCs w:val="30"/>
        </w:rPr>
        <w:t>ЦКРОиР</w:t>
      </w:r>
      <w:r w:rsidR="004033A0" w:rsidRPr="00F07116">
        <w:rPr>
          <w:rFonts w:ascii="Times New Roman" w:hAnsi="Times New Roman" w:cs="Times New Roman"/>
          <w:sz w:val="30"/>
          <w:szCs w:val="30"/>
        </w:rPr>
        <w:t>, занятия которого посещает данный воспитанник</w:t>
      </w:r>
      <w:r w:rsidR="00877648" w:rsidRPr="00F0711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82003" w:rsidRPr="00F07116" w:rsidRDefault="00B82003" w:rsidP="00275BD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7116">
        <w:rPr>
          <w:rFonts w:ascii="Times New Roman" w:hAnsi="Times New Roman" w:cs="Times New Roman"/>
          <w:sz w:val="30"/>
          <w:szCs w:val="30"/>
        </w:rPr>
        <w:t>В Буда-Кошелёвском районе есть положительный опыт по оперативному решению вопросов, связанных с оказанием психолого-педа</w:t>
      </w:r>
      <w:r w:rsidR="00877648" w:rsidRPr="00F07116">
        <w:rPr>
          <w:rFonts w:ascii="Times New Roman" w:hAnsi="Times New Roman" w:cs="Times New Roman"/>
          <w:sz w:val="30"/>
          <w:szCs w:val="30"/>
        </w:rPr>
        <w:t xml:space="preserve">гогической помощи детям с ОПФР, когда </w:t>
      </w:r>
      <w:r w:rsidRPr="00F07116">
        <w:rPr>
          <w:rFonts w:ascii="Times New Roman" w:hAnsi="Times New Roman" w:cs="Times New Roman"/>
          <w:sz w:val="30"/>
          <w:szCs w:val="30"/>
        </w:rPr>
        <w:t>отдел образования, спорта и туризма или учреждение образования, где обучается ребёнок, становятся площадкой для заседания мобильной группы (определение ребёнка с ОПФР в приёмную семью</w:t>
      </w:r>
      <w:r w:rsidR="00877648" w:rsidRPr="00F07116">
        <w:rPr>
          <w:rFonts w:ascii="Times New Roman" w:hAnsi="Times New Roman" w:cs="Times New Roman"/>
          <w:sz w:val="30"/>
          <w:szCs w:val="30"/>
        </w:rPr>
        <w:t xml:space="preserve"> и т.д.</w:t>
      </w:r>
      <w:r w:rsidRPr="00F07116">
        <w:rPr>
          <w:rFonts w:ascii="Times New Roman" w:hAnsi="Times New Roman" w:cs="Times New Roman"/>
          <w:sz w:val="30"/>
          <w:szCs w:val="30"/>
        </w:rPr>
        <w:t>).</w:t>
      </w:r>
    </w:p>
    <w:p w:rsidR="002D6245" w:rsidRPr="00F07116" w:rsidRDefault="00A67624" w:rsidP="00275BD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07116">
        <w:rPr>
          <w:rFonts w:ascii="Times New Roman" w:hAnsi="Times New Roman" w:cs="Times New Roman"/>
          <w:sz w:val="30"/>
          <w:szCs w:val="30"/>
        </w:rPr>
        <w:lastRenderedPageBreak/>
        <w:t>Указанные</w:t>
      </w:r>
      <w:r w:rsidR="00687E53" w:rsidRPr="00F07116">
        <w:rPr>
          <w:rFonts w:ascii="Times New Roman" w:hAnsi="Times New Roman" w:cs="Times New Roman"/>
          <w:sz w:val="30"/>
          <w:szCs w:val="30"/>
        </w:rPr>
        <w:t xml:space="preserve"> случаи </w:t>
      </w:r>
      <w:r w:rsidR="00A43535" w:rsidRPr="00F07116">
        <w:rPr>
          <w:rFonts w:ascii="Times New Roman" w:hAnsi="Times New Roman" w:cs="Times New Roman"/>
          <w:sz w:val="30"/>
          <w:szCs w:val="30"/>
        </w:rPr>
        <w:t>подтверждают</w:t>
      </w:r>
      <w:r w:rsidR="00687E53" w:rsidRPr="00F07116">
        <w:rPr>
          <w:rFonts w:ascii="Times New Roman" w:hAnsi="Times New Roman" w:cs="Times New Roman"/>
          <w:sz w:val="30"/>
          <w:szCs w:val="30"/>
        </w:rPr>
        <w:t xml:space="preserve">, что работа по сопровождению </w:t>
      </w:r>
      <w:r w:rsidR="002D6245" w:rsidRPr="00F07116">
        <w:rPr>
          <w:rFonts w:ascii="Times New Roman" w:hAnsi="Times New Roman" w:cs="Times New Roman"/>
          <w:sz w:val="30"/>
          <w:szCs w:val="30"/>
        </w:rPr>
        <w:t xml:space="preserve">может осуществляться </w:t>
      </w:r>
      <w:r w:rsidR="002D6245" w:rsidRPr="003B013E">
        <w:rPr>
          <w:rFonts w:ascii="Times New Roman" w:hAnsi="Times New Roman" w:cs="Times New Roman"/>
          <w:b/>
          <w:sz w:val="30"/>
          <w:szCs w:val="30"/>
        </w:rPr>
        <w:t>в разных формах</w:t>
      </w:r>
      <w:r w:rsidR="002D6245" w:rsidRPr="00F07116">
        <w:rPr>
          <w:rFonts w:ascii="Times New Roman" w:hAnsi="Times New Roman" w:cs="Times New Roman"/>
          <w:sz w:val="30"/>
          <w:szCs w:val="30"/>
        </w:rPr>
        <w:t xml:space="preserve"> с учетом имеющихся ресурсов. </w:t>
      </w:r>
    </w:p>
    <w:p w:rsidR="000056F4" w:rsidRDefault="003B013E" w:rsidP="000056F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Во-вторых</w:t>
      </w:r>
      <w:r w:rsidR="007950CB" w:rsidRPr="007950CB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97EB5">
        <w:rPr>
          <w:rFonts w:ascii="Times New Roman" w:hAnsi="Times New Roman" w:cs="Times New Roman"/>
          <w:sz w:val="30"/>
          <w:szCs w:val="30"/>
        </w:rPr>
        <w:t>При н</w:t>
      </w:r>
      <w:r w:rsidR="005C7688">
        <w:rPr>
          <w:rFonts w:ascii="Times New Roman" w:hAnsi="Times New Roman" w:cs="Times New Roman"/>
          <w:sz w:val="30"/>
          <w:szCs w:val="30"/>
        </w:rPr>
        <w:t xml:space="preserve">еобходимости </w:t>
      </w:r>
      <w:r w:rsidR="005C7688" w:rsidRPr="00BE0712">
        <w:rPr>
          <w:rFonts w:ascii="Times New Roman" w:hAnsi="Times New Roman" w:cs="Times New Roman"/>
          <w:sz w:val="30"/>
          <w:szCs w:val="30"/>
        </w:rPr>
        <w:t>о</w:t>
      </w:r>
      <w:r w:rsidR="005C7688">
        <w:rPr>
          <w:rFonts w:ascii="Times New Roman" w:hAnsi="Times New Roman" w:cs="Times New Roman"/>
          <w:sz w:val="30"/>
          <w:szCs w:val="30"/>
        </w:rPr>
        <w:t>казани</w:t>
      </w:r>
      <w:r w:rsidR="00C81A29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E0712" w:rsidRPr="00BE0712">
        <w:rPr>
          <w:rFonts w:ascii="Times New Roman" w:hAnsi="Times New Roman" w:cs="Times New Roman"/>
          <w:sz w:val="30"/>
          <w:szCs w:val="30"/>
        </w:rPr>
        <w:t xml:space="preserve">ребенку с ОПФР </w:t>
      </w:r>
      <w:r w:rsidR="00F70BF9">
        <w:rPr>
          <w:rFonts w:ascii="Times New Roman" w:hAnsi="Times New Roman" w:cs="Times New Roman"/>
          <w:sz w:val="30"/>
          <w:szCs w:val="30"/>
        </w:rPr>
        <w:t>помощи в большем объеме</w:t>
      </w:r>
      <w:r w:rsidR="006131D9">
        <w:rPr>
          <w:rFonts w:ascii="Times New Roman" w:hAnsi="Times New Roman" w:cs="Times New Roman"/>
          <w:sz w:val="30"/>
          <w:szCs w:val="30"/>
        </w:rPr>
        <w:t>, комплексно и</w:t>
      </w:r>
      <w:r w:rsidR="00F70BF9">
        <w:rPr>
          <w:rFonts w:ascii="Times New Roman" w:hAnsi="Times New Roman" w:cs="Times New Roman"/>
          <w:sz w:val="30"/>
          <w:szCs w:val="30"/>
        </w:rPr>
        <w:t xml:space="preserve"> разными специалистами</w:t>
      </w:r>
      <w:r w:rsidR="000D04A8">
        <w:rPr>
          <w:rFonts w:ascii="Times New Roman" w:hAnsi="Times New Roman" w:cs="Times New Roman"/>
          <w:sz w:val="30"/>
          <w:szCs w:val="30"/>
        </w:rPr>
        <w:t xml:space="preserve"> у</w:t>
      </w:r>
      <w:r w:rsidR="000056F4" w:rsidRPr="000056F4">
        <w:rPr>
          <w:rFonts w:ascii="Times New Roman" w:hAnsi="Times New Roman" w:cs="Times New Roman"/>
          <w:sz w:val="30"/>
          <w:szCs w:val="30"/>
        </w:rPr>
        <w:t>чреждени</w:t>
      </w:r>
      <w:r w:rsidR="000D04A8">
        <w:rPr>
          <w:rFonts w:ascii="Times New Roman" w:hAnsi="Times New Roman" w:cs="Times New Roman"/>
          <w:sz w:val="30"/>
          <w:szCs w:val="30"/>
        </w:rPr>
        <w:t xml:space="preserve">е </w:t>
      </w:r>
      <w:r w:rsidR="000056F4" w:rsidRPr="000056F4">
        <w:rPr>
          <w:rFonts w:ascii="Times New Roman" w:hAnsi="Times New Roman" w:cs="Times New Roman"/>
          <w:sz w:val="30"/>
          <w:szCs w:val="30"/>
        </w:rPr>
        <w:t>организуют психолого-педагогическо</w:t>
      </w:r>
      <w:r w:rsidR="009052B9">
        <w:rPr>
          <w:rFonts w:ascii="Times New Roman" w:hAnsi="Times New Roman" w:cs="Times New Roman"/>
          <w:sz w:val="30"/>
          <w:szCs w:val="30"/>
        </w:rPr>
        <w:t>е</w:t>
      </w:r>
      <w:r w:rsidR="000056F4" w:rsidRPr="000056F4">
        <w:rPr>
          <w:rFonts w:ascii="Times New Roman" w:hAnsi="Times New Roman" w:cs="Times New Roman"/>
          <w:sz w:val="30"/>
          <w:szCs w:val="30"/>
        </w:rPr>
        <w:t xml:space="preserve"> сопровождени</w:t>
      </w:r>
      <w:r w:rsidR="009052B9">
        <w:rPr>
          <w:rFonts w:ascii="Times New Roman" w:hAnsi="Times New Roman" w:cs="Times New Roman"/>
          <w:sz w:val="30"/>
          <w:szCs w:val="30"/>
        </w:rPr>
        <w:t>е</w:t>
      </w:r>
      <w:r w:rsidR="000056F4" w:rsidRPr="000056F4">
        <w:rPr>
          <w:rFonts w:ascii="Times New Roman" w:hAnsi="Times New Roman" w:cs="Times New Roman"/>
          <w:sz w:val="30"/>
          <w:szCs w:val="30"/>
        </w:rPr>
        <w:t xml:space="preserve"> детей с ОПФР в рамках деятельности группы ППС</w:t>
      </w:r>
      <w:r w:rsidR="00E83639">
        <w:rPr>
          <w:rFonts w:ascii="Times New Roman" w:hAnsi="Times New Roman" w:cs="Times New Roman"/>
          <w:sz w:val="30"/>
          <w:szCs w:val="30"/>
        </w:rPr>
        <w:t>,</w:t>
      </w:r>
      <w:r w:rsidR="000056F4" w:rsidRPr="000056F4">
        <w:rPr>
          <w:rFonts w:ascii="Times New Roman" w:hAnsi="Times New Roman" w:cs="Times New Roman"/>
          <w:sz w:val="30"/>
          <w:szCs w:val="30"/>
        </w:rPr>
        <w:t xml:space="preserve"> регламентирую</w:t>
      </w:r>
      <w:r w:rsidR="000D04A8">
        <w:rPr>
          <w:rFonts w:ascii="Times New Roman" w:hAnsi="Times New Roman" w:cs="Times New Roman"/>
          <w:sz w:val="30"/>
          <w:szCs w:val="30"/>
        </w:rPr>
        <w:t>щей</w:t>
      </w:r>
      <w:r w:rsidR="000056F4" w:rsidRPr="000056F4">
        <w:rPr>
          <w:rFonts w:ascii="Times New Roman" w:hAnsi="Times New Roman" w:cs="Times New Roman"/>
          <w:sz w:val="30"/>
          <w:szCs w:val="30"/>
        </w:rPr>
        <w:t xml:space="preserve"> свою деятельность </w:t>
      </w:r>
      <w:r w:rsidR="002715F5">
        <w:rPr>
          <w:rFonts w:ascii="Times New Roman" w:hAnsi="Times New Roman" w:cs="Times New Roman"/>
          <w:sz w:val="30"/>
          <w:szCs w:val="30"/>
        </w:rPr>
        <w:t xml:space="preserve">указанными ранее </w:t>
      </w:r>
      <w:r w:rsidR="000056F4" w:rsidRPr="000056F4">
        <w:rPr>
          <w:rFonts w:ascii="Times New Roman" w:hAnsi="Times New Roman" w:cs="Times New Roman"/>
          <w:sz w:val="30"/>
          <w:szCs w:val="30"/>
        </w:rPr>
        <w:t>методическими рекомендациями</w:t>
      </w:r>
      <w:r w:rsidR="000056F4">
        <w:rPr>
          <w:rFonts w:ascii="Times New Roman" w:hAnsi="Times New Roman" w:cs="Times New Roman"/>
          <w:sz w:val="30"/>
          <w:szCs w:val="30"/>
        </w:rPr>
        <w:t>.</w:t>
      </w:r>
    </w:p>
    <w:p w:rsidR="007950CB" w:rsidRDefault="007950CB" w:rsidP="007950C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950CB" w:rsidRPr="007950CB" w:rsidRDefault="007950CB" w:rsidP="007950CB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7950CB">
        <w:rPr>
          <w:rFonts w:ascii="Times New Roman" w:hAnsi="Times New Roman" w:cs="Times New Roman"/>
          <w:b/>
          <w:sz w:val="30"/>
          <w:szCs w:val="30"/>
        </w:rPr>
        <w:t>14 слайд</w:t>
      </w:r>
    </w:p>
    <w:p w:rsidR="00792742" w:rsidRDefault="00792742" w:rsidP="000056F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слайде вы видите </w:t>
      </w:r>
      <w:r w:rsidR="005B3613" w:rsidRPr="007950CB">
        <w:rPr>
          <w:rFonts w:ascii="Times New Roman" w:hAnsi="Times New Roman" w:cs="Times New Roman"/>
          <w:b/>
          <w:sz w:val="30"/>
          <w:szCs w:val="30"/>
        </w:rPr>
        <w:t>возможных</w:t>
      </w:r>
      <w:r w:rsidR="003B013E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участников группы </w:t>
      </w:r>
      <w:r w:rsidR="00275BD5">
        <w:rPr>
          <w:rFonts w:ascii="Times New Roman" w:hAnsi="Times New Roman" w:cs="Times New Roman"/>
          <w:sz w:val="30"/>
          <w:szCs w:val="30"/>
        </w:rPr>
        <w:t xml:space="preserve">ППС. </w:t>
      </w:r>
    </w:p>
    <w:p w:rsidR="00550C61" w:rsidRDefault="00550C61" w:rsidP="006A085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Состав данной группы регламентируется на уровне учреждения, исходя из выявленных проблем у конкретных детей. Этим же будет обосновываться и выбор </w:t>
      </w:r>
      <w:r w:rsidR="00FB6CE7">
        <w:rPr>
          <w:rFonts w:ascii="Times New Roman" w:hAnsi="Times New Roman" w:cs="Times New Roman"/>
          <w:sz w:val="30"/>
          <w:szCs w:val="30"/>
        </w:rPr>
        <w:t>ведущего специалиста в составе группы ППС</w:t>
      </w:r>
      <w:r>
        <w:rPr>
          <w:rFonts w:ascii="Times New Roman" w:hAnsi="Times New Roman" w:cs="Times New Roman"/>
          <w:sz w:val="30"/>
          <w:szCs w:val="30"/>
        </w:rPr>
        <w:t>, которым не обязательно должен быть учитель-дефектолог</w:t>
      </w:r>
      <w:r w:rsidR="003A5E3B">
        <w:rPr>
          <w:rFonts w:ascii="Times New Roman" w:hAnsi="Times New Roman" w:cs="Times New Roman"/>
          <w:sz w:val="30"/>
          <w:szCs w:val="30"/>
        </w:rPr>
        <w:t xml:space="preserve"> (если у ребенка преобладают проблемы психологического характера, то соответственно направляющая роль буде</w:t>
      </w:r>
      <w:r w:rsidR="00641F8B">
        <w:rPr>
          <w:rFonts w:ascii="Times New Roman" w:hAnsi="Times New Roman" w:cs="Times New Roman"/>
          <w:sz w:val="30"/>
          <w:szCs w:val="30"/>
        </w:rPr>
        <w:t>т за педагогом-психологом</w:t>
      </w:r>
      <w:r w:rsidR="003A5E3B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E165A" w:rsidRDefault="004E165A" w:rsidP="006A085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</w:t>
      </w:r>
      <w:r w:rsidR="0072427A" w:rsidRPr="0072427A">
        <w:rPr>
          <w:rFonts w:ascii="Times New Roman" w:hAnsi="Times New Roman" w:cs="Times New Roman"/>
          <w:sz w:val="30"/>
          <w:szCs w:val="30"/>
        </w:rPr>
        <w:t xml:space="preserve">дошкольном </w:t>
      </w:r>
      <w:proofErr w:type="gramStart"/>
      <w:r w:rsidR="0072427A" w:rsidRPr="0072427A">
        <w:rPr>
          <w:rFonts w:ascii="Times New Roman" w:hAnsi="Times New Roman" w:cs="Times New Roman"/>
          <w:sz w:val="30"/>
          <w:szCs w:val="30"/>
        </w:rPr>
        <w:t>центре</w:t>
      </w:r>
      <w:proofErr w:type="gramEnd"/>
      <w:r w:rsidR="0072427A" w:rsidRPr="0072427A">
        <w:rPr>
          <w:rFonts w:ascii="Times New Roman" w:hAnsi="Times New Roman" w:cs="Times New Roman"/>
          <w:sz w:val="30"/>
          <w:szCs w:val="30"/>
        </w:rPr>
        <w:t xml:space="preserve"> развития ребенка Буда-Кошелево</w:t>
      </w:r>
      <w:r>
        <w:rPr>
          <w:rFonts w:ascii="Times New Roman" w:hAnsi="Times New Roman" w:cs="Times New Roman"/>
          <w:sz w:val="30"/>
          <w:szCs w:val="30"/>
        </w:rPr>
        <w:t xml:space="preserve"> имеется положительный опыт, когда педагог-психолог по результатам диагностики составляет рекомендации и предлагает их к использованию всем членам группы сопровождения.</w:t>
      </w:r>
    </w:p>
    <w:p w:rsidR="00550C61" w:rsidRDefault="006A0853" w:rsidP="00D906D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Руководство группой однозначно </w:t>
      </w:r>
      <w:r w:rsidR="00DF77D4">
        <w:rPr>
          <w:rFonts w:ascii="Times New Roman" w:hAnsi="Times New Roman" w:cs="Times New Roman"/>
          <w:sz w:val="30"/>
          <w:szCs w:val="30"/>
        </w:rPr>
        <w:t xml:space="preserve">осуществляет </w:t>
      </w:r>
      <w:r>
        <w:rPr>
          <w:rFonts w:ascii="Times New Roman" w:hAnsi="Times New Roman" w:cs="Times New Roman"/>
          <w:sz w:val="30"/>
          <w:szCs w:val="30"/>
        </w:rPr>
        <w:t>член администрации</w:t>
      </w:r>
      <w:r w:rsidR="00550C61">
        <w:rPr>
          <w:rFonts w:ascii="Times New Roman" w:hAnsi="Times New Roman" w:cs="Times New Roman"/>
          <w:sz w:val="30"/>
          <w:szCs w:val="30"/>
        </w:rPr>
        <w:t xml:space="preserve">, который также составляет </w:t>
      </w:r>
      <w:r w:rsidR="00550C61" w:rsidRPr="002B34F8">
        <w:rPr>
          <w:rFonts w:ascii="Times New Roman" w:hAnsi="Times New Roman" w:cs="Times New Roman"/>
          <w:sz w:val="30"/>
          <w:szCs w:val="30"/>
        </w:rPr>
        <w:t>перспективное п</w:t>
      </w:r>
      <w:r w:rsidR="00550C61">
        <w:rPr>
          <w:rFonts w:ascii="Times New Roman" w:hAnsi="Times New Roman" w:cs="Times New Roman"/>
          <w:sz w:val="30"/>
          <w:szCs w:val="30"/>
        </w:rPr>
        <w:t xml:space="preserve">ланирование деятельности </w:t>
      </w:r>
      <w:r w:rsidR="00D64242">
        <w:rPr>
          <w:rFonts w:ascii="Times New Roman" w:hAnsi="Times New Roman" w:cs="Times New Roman"/>
          <w:sz w:val="30"/>
          <w:szCs w:val="30"/>
        </w:rPr>
        <w:t>группы</w:t>
      </w:r>
      <w:r w:rsidR="00550C61">
        <w:rPr>
          <w:rFonts w:ascii="Times New Roman" w:hAnsi="Times New Roman" w:cs="Times New Roman"/>
          <w:sz w:val="30"/>
          <w:szCs w:val="30"/>
        </w:rPr>
        <w:t xml:space="preserve">, </w:t>
      </w:r>
      <w:r w:rsidR="00550C61" w:rsidRPr="002B34F8">
        <w:rPr>
          <w:rFonts w:ascii="Times New Roman" w:hAnsi="Times New Roman" w:cs="Times New Roman"/>
          <w:sz w:val="30"/>
          <w:szCs w:val="30"/>
        </w:rPr>
        <w:t>координ</w:t>
      </w:r>
      <w:r w:rsidR="00550C61">
        <w:rPr>
          <w:rFonts w:ascii="Times New Roman" w:hAnsi="Times New Roman" w:cs="Times New Roman"/>
          <w:sz w:val="30"/>
          <w:szCs w:val="30"/>
        </w:rPr>
        <w:t>ирует</w:t>
      </w:r>
      <w:r w:rsidR="00550C61" w:rsidRPr="002B34F8">
        <w:rPr>
          <w:rFonts w:ascii="Times New Roman" w:hAnsi="Times New Roman" w:cs="Times New Roman"/>
          <w:sz w:val="30"/>
          <w:szCs w:val="30"/>
        </w:rPr>
        <w:t xml:space="preserve"> деятельност</w:t>
      </w:r>
      <w:r w:rsidR="00550C61">
        <w:rPr>
          <w:rFonts w:ascii="Times New Roman" w:hAnsi="Times New Roman" w:cs="Times New Roman"/>
          <w:sz w:val="30"/>
          <w:szCs w:val="30"/>
        </w:rPr>
        <w:t>ь</w:t>
      </w:r>
      <w:r w:rsidR="00550C61" w:rsidRPr="002B34F8">
        <w:rPr>
          <w:rFonts w:ascii="Times New Roman" w:hAnsi="Times New Roman" w:cs="Times New Roman"/>
          <w:sz w:val="30"/>
          <w:szCs w:val="30"/>
        </w:rPr>
        <w:t xml:space="preserve"> и взаимодействи</w:t>
      </w:r>
      <w:r w:rsidR="00550C61">
        <w:rPr>
          <w:rFonts w:ascii="Times New Roman" w:hAnsi="Times New Roman" w:cs="Times New Roman"/>
          <w:sz w:val="30"/>
          <w:szCs w:val="30"/>
        </w:rPr>
        <w:t xml:space="preserve">е специалистов, </w:t>
      </w:r>
      <w:r w:rsidR="00550C61" w:rsidRPr="002B34F8">
        <w:rPr>
          <w:rFonts w:ascii="Times New Roman" w:hAnsi="Times New Roman" w:cs="Times New Roman"/>
          <w:sz w:val="30"/>
          <w:szCs w:val="30"/>
        </w:rPr>
        <w:t>контрол</w:t>
      </w:r>
      <w:r w:rsidR="00550C61">
        <w:rPr>
          <w:rFonts w:ascii="Times New Roman" w:hAnsi="Times New Roman" w:cs="Times New Roman"/>
          <w:sz w:val="30"/>
          <w:szCs w:val="30"/>
        </w:rPr>
        <w:t>ирует</w:t>
      </w:r>
      <w:r w:rsidR="00550C61" w:rsidRPr="002B34F8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550C61">
        <w:rPr>
          <w:rFonts w:ascii="Times New Roman" w:hAnsi="Times New Roman" w:cs="Times New Roman"/>
          <w:sz w:val="30"/>
          <w:szCs w:val="30"/>
        </w:rPr>
        <w:t>ю</w:t>
      </w:r>
      <w:r w:rsidR="00550C61" w:rsidRPr="002B34F8">
        <w:rPr>
          <w:rFonts w:ascii="Times New Roman" w:hAnsi="Times New Roman" w:cs="Times New Roman"/>
          <w:sz w:val="30"/>
          <w:szCs w:val="30"/>
        </w:rPr>
        <w:t xml:space="preserve"> работы, </w:t>
      </w:r>
      <w:r w:rsidR="00550C61">
        <w:rPr>
          <w:rFonts w:ascii="Times New Roman" w:hAnsi="Times New Roman" w:cs="Times New Roman"/>
          <w:sz w:val="30"/>
          <w:szCs w:val="30"/>
        </w:rPr>
        <w:t xml:space="preserve">проводит </w:t>
      </w:r>
      <w:r w:rsidR="00550C61" w:rsidRPr="002B34F8">
        <w:rPr>
          <w:rFonts w:ascii="Times New Roman" w:hAnsi="Times New Roman" w:cs="Times New Roman"/>
          <w:sz w:val="30"/>
          <w:szCs w:val="30"/>
        </w:rPr>
        <w:t>анализ эффективности.</w:t>
      </w:r>
    </w:p>
    <w:p w:rsidR="005F64C4" w:rsidRPr="002B34F8" w:rsidRDefault="003A5E3B" w:rsidP="005F64C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Другие </w:t>
      </w:r>
      <w:r w:rsidR="005F64C4">
        <w:rPr>
          <w:rFonts w:ascii="Times New Roman" w:hAnsi="Times New Roman" w:cs="Times New Roman"/>
          <w:sz w:val="30"/>
          <w:szCs w:val="30"/>
        </w:rPr>
        <w:t xml:space="preserve">члены группы решают задачи </w:t>
      </w:r>
      <w:r w:rsidR="005F64C4" w:rsidRPr="002B34F8">
        <w:rPr>
          <w:rFonts w:ascii="Times New Roman" w:hAnsi="Times New Roman" w:cs="Times New Roman"/>
          <w:sz w:val="30"/>
          <w:szCs w:val="30"/>
        </w:rPr>
        <w:t xml:space="preserve">в пределах </w:t>
      </w:r>
      <w:r w:rsidR="005F64C4">
        <w:rPr>
          <w:rFonts w:ascii="Times New Roman" w:hAnsi="Times New Roman" w:cs="Times New Roman"/>
          <w:sz w:val="30"/>
          <w:szCs w:val="30"/>
        </w:rPr>
        <w:t>своей компетенции</w:t>
      </w:r>
      <w:r w:rsidR="005F64C4" w:rsidRPr="002B34F8">
        <w:rPr>
          <w:rFonts w:ascii="Times New Roman" w:hAnsi="Times New Roman" w:cs="Times New Roman"/>
          <w:sz w:val="30"/>
          <w:szCs w:val="30"/>
        </w:rPr>
        <w:t>.</w:t>
      </w:r>
    </w:p>
    <w:p w:rsidR="00561CA7" w:rsidRDefault="00561CA7" w:rsidP="00561CA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61CA7" w:rsidRPr="00561CA7" w:rsidRDefault="00561CA7" w:rsidP="00561CA7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561CA7">
        <w:rPr>
          <w:rFonts w:ascii="Times New Roman" w:hAnsi="Times New Roman" w:cs="Times New Roman"/>
          <w:b/>
          <w:sz w:val="30"/>
          <w:szCs w:val="30"/>
        </w:rPr>
        <w:t>15 слайд</w:t>
      </w:r>
    </w:p>
    <w:p w:rsidR="00A66C88" w:rsidRDefault="005649F6" w:rsidP="00A66C8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каждом этапе д</w:t>
      </w:r>
      <w:r w:rsidR="00A66C88">
        <w:rPr>
          <w:rFonts w:ascii="Times New Roman" w:hAnsi="Times New Roman" w:cs="Times New Roman"/>
          <w:sz w:val="30"/>
          <w:szCs w:val="30"/>
        </w:rPr>
        <w:t>еятельност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="00B40993">
        <w:rPr>
          <w:rFonts w:ascii="Times New Roman" w:hAnsi="Times New Roman" w:cs="Times New Roman"/>
          <w:sz w:val="30"/>
          <w:szCs w:val="30"/>
        </w:rPr>
        <w:t xml:space="preserve">группы ППС </w:t>
      </w:r>
      <w:r w:rsidR="009401D0">
        <w:rPr>
          <w:rFonts w:ascii="Times New Roman" w:hAnsi="Times New Roman" w:cs="Times New Roman"/>
          <w:sz w:val="30"/>
          <w:szCs w:val="30"/>
        </w:rPr>
        <w:t>заполняется</w:t>
      </w:r>
      <w:r w:rsidR="008D4B58">
        <w:rPr>
          <w:rFonts w:ascii="Times New Roman" w:hAnsi="Times New Roman" w:cs="Times New Roman"/>
          <w:sz w:val="30"/>
          <w:szCs w:val="30"/>
        </w:rPr>
        <w:t>определенн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8D4B58">
        <w:rPr>
          <w:rFonts w:ascii="Times New Roman" w:hAnsi="Times New Roman" w:cs="Times New Roman"/>
          <w:sz w:val="30"/>
          <w:szCs w:val="30"/>
        </w:rPr>
        <w:t xml:space="preserve"> документаци</w:t>
      </w:r>
      <w:r w:rsidR="009401D0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9401D0">
        <w:rPr>
          <w:rFonts w:ascii="Times New Roman" w:hAnsi="Times New Roman" w:cs="Times New Roman"/>
          <w:sz w:val="30"/>
          <w:szCs w:val="30"/>
        </w:rPr>
        <w:t xml:space="preserve">на ведении </w:t>
      </w:r>
      <w:r>
        <w:rPr>
          <w:rFonts w:ascii="Times New Roman" w:hAnsi="Times New Roman" w:cs="Times New Roman"/>
          <w:sz w:val="30"/>
          <w:szCs w:val="30"/>
        </w:rPr>
        <w:t>котор</w:t>
      </w:r>
      <w:r w:rsidR="009401D0">
        <w:rPr>
          <w:rFonts w:ascii="Times New Roman" w:hAnsi="Times New Roman" w:cs="Times New Roman"/>
          <w:sz w:val="30"/>
          <w:szCs w:val="30"/>
        </w:rPr>
        <w:t>ой остановимсяб</w:t>
      </w:r>
      <w:r w:rsidR="008D4B58">
        <w:rPr>
          <w:rFonts w:ascii="Times New Roman" w:hAnsi="Times New Roman" w:cs="Times New Roman"/>
          <w:sz w:val="30"/>
          <w:szCs w:val="30"/>
        </w:rPr>
        <w:t>олее подробно.</w:t>
      </w:r>
    </w:p>
    <w:p w:rsidR="0020520A" w:rsidRPr="00561CA7" w:rsidRDefault="0020520A" w:rsidP="00A66C88">
      <w:pPr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561CA7">
        <w:rPr>
          <w:rFonts w:ascii="Times New Roman" w:hAnsi="Times New Roman" w:cs="Times New Roman"/>
          <w:sz w:val="30"/>
          <w:szCs w:val="30"/>
        </w:rPr>
        <w:t>На слайде вы отличия в ведении документации двух служб.</w:t>
      </w:r>
      <w:r w:rsidR="00561CA7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274481" w:rsidRDefault="00274481" w:rsidP="00274481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74481" w:rsidRPr="00561CA7" w:rsidRDefault="00274481" w:rsidP="00274481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561CA7">
        <w:rPr>
          <w:rFonts w:ascii="Times New Roman" w:hAnsi="Times New Roman" w:cs="Times New Roman"/>
          <w:b/>
          <w:sz w:val="30"/>
          <w:szCs w:val="30"/>
        </w:rPr>
        <w:t>16 слайд</w:t>
      </w:r>
    </w:p>
    <w:p w:rsidR="00CF4343" w:rsidRDefault="00E175B9" w:rsidP="00E175B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П</w:t>
      </w:r>
      <w:r w:rsidR="004F1D43" w:rsidRPr="00B94986">
        <w:rPr>
          <w:rFonts w:ascii="Times New Roman" w:hAnsi="Times New Roman" w:cs="Times New Roman"/>
          <w:sz w:val="30"/>
          <w:szCs w:val="30"/>
        </w:rPr>
        <w:t>риказ о создании группы психолог</w:t>
      </w:r>
      <w:r w:rsidR="009555B4">
        <w:rPr>
          <w:rFonts w:ascii="Times New Roman" w:hAnsi="Times New Roman" w:cs="Times New Roman"/>
          <w:sz w:val="30"/>
          <w:szCs w:val="30"/>
        </w:rPr>
        <w:t>о-педагогического сопровождения</w:t>
      </w:r>
      <w:r w:rsidR="00CF4343">
        <w:rPr>
          <w:rFonts w:ascii="Times New Roman" w:hAnsi="Times New Roman" w:cs="Times New Roman"/>
          <w:sz w:val="30"/>
          <w:szCs w:val="30"/>
        </w:rPr>
        <w:t xml:space="preserve">. Данный документ датируется тем числом, с которого возникла необходимость </w:t>
      </w:r>
      <w:r w:rsidR="00D35E07">
        <w:rPr>
          <w:rFonts w:ascii="Times New Roman" w:hAnsi="Times New Roman" w:cs="Times New Roman"/>
          <w:sz w:val="30"/>
          <w:szCs w:val="30"/>
        </w:rPr>
        <w:t>ее функционирования</w:t>
      </w:r>
      <w:r w:rsidR="00CF4343">
        <w:rPr>
          <w:rFonts w:ascii="Times New Roman" w:hAnsi="Times New Roman" w:cs="Times New Roman"/>
          <w:sz w:val="30"/>
          <w:szCs w:val="30"/>
        </w:rPr>
        <w:t>.</w:t>
      </w:r>
    </w:p>
    <w:p w:rsidR="00167ED3" w:rsidRDefault="00186667" w:rsidP="005C2B4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в средней школе №2 г.Ельска приказ о создании группы </w:t>
      </w:r>
      <w:r w:rsidR="00CF4343">
        <w:rPr>
          <w:rFonts w:ascii="Times New Roman" w:hAnsi="Times New Roman" w:cs="Times New Roman"/>
          <w:sz w:val="30"/>
          <w:szCs w:val="30"/>
        </w:rPr>
        <w:t>от</w:t>
      </w:r>
      <w:r>
        <w:rPr>
          <w:rFonts w:ascii="Times New Roman" w:hAnsi="Times New Roman" w:cs="Times New Roman"/>
          <w:sz w:val="30"/>
          <w:szCs w:val="30"/>
        </w:rPr>
        <w:t xml:space="preserve"> 29 августа</w:t>
      </w:r>
      <w:r w:rsidR="004F73A9">
        <w:rPr>
          <w:rFonts w:ascii="Times New Roman" w:hAnsi="Times New Roman" w:cs="Times New Roman"/>
          <w:sz w:val="30"/>
          <w:szCs w:val="30"/>
        </w:rPr>
        <w:t>, как результат эффективной работы по преемственности с учреждением дошкольного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, а в яслях-саду №2 г.Ельска – </w:t>
      </w:r>
      <w:r w:rsidR="00CF4343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21 сентября</w:t>
      </w:r>
      <w:r w:rsidR="004F73A9">
        <w:rPr>
          <w:rFonts w:ascii="Times New Roman" w:hAnsi="Times New Roman" w:cs="Times New Roman"/>
          <w:sz w:val="30"/>
          <w:szCs w:val="30"/>
        </w:rPr>
        <w:t xml:space="preserve">, </w:t>
      </w:r>
      <w:r w:rsidR="00CC6E6B">
        <w:rPr>
          <w:rFonts w:ascii="Times New Roman" w:hAnsi="Times New Roman" w:cs="Times New Roman"/>
          <w:sz w:val="30"/>
          <w:szCs w:val="30"/>
        </w:rPr>
        <w:t>по результатам</w:t>
      </w:r>
      <w:r>
        <w:rPr>
          <w:rFonts w:ascii="Times New Roman" w:hAnsi="Times New Roman" w:cs="Times New Roman"/>
          <w:sz w:val="30"/>
          <w:szCs w:val="30"/>
        </w:rPr>
        <w:t xml:space="preserve"> аналитическ</w:t>
      </w:r>
      <w:r w:rsidR="00CC6E6B">
        <w:rPr>
          <w:rFonts w:ascii="Times New Roman" w:hAnsi="Times New Roman" w:cs="Times New Roman"/>
          <w:sz w:val="30"/>
          <w:szCs w:val="30"/>
        </w:rPr>
        <w:t>ого</w:t>
      </w:r>
      <w:r>
        <w:rPr>
          <w:rFonts w:ascii="Times New Roman" w:hAnsi="Times New Roman" w:cs="Times New Roman"/>
          <w:sz w:val="30"/>
          <w:szCs w:val="30"/>
        </w:rPr>
        <w:t xml:space="preserve"> и диагностическ</w:t>
      </w:r>
      <w:r w:rsidR="00CC6E6B">
        <w:rPr>
          <w:rFonts w:ascii="Times New Roman" w:hAnsi="Times New Roman" w:cs="Times New Roman"/>
          <w:sz w:val="30"/>
          <w:szCs w:val="30"/>
        </w:rPr>
        <w:t>ого</w:t>
      </w:r>
      <w:r>
        <w:rPr>
          <w:rFonts w:ascii="Times New Roman" w:hAnsi="Times New Roman" w:cs="Times New Roman"/>
          <w:sz w:val="30"/>
          <w:szCs w:val="30"/>
        </w:rPr>
        <w:t xml:space="preserve"> этап</w:t>
      </w:r>
      <w:r w:rsidR="00CC6E6B">
        <w:rPr>
          <w:rFonts w:ascii="Times New Roman" w:hAnsi="Times New Roman" w:cs="Times New Roman"/>
          <w:sz w:val="30"/>
          <w:szCs w:val="30"/>
        </w:rPr>
        <w:t>ов.</w:t>
      </w:r>
      <w:r w:rsidR="0060059D">
        <w:rPr>
          <w:rFonts w:ascii="Times New Roman" w:hAnsi="Times New Roman" w:cs="Times New Roman"/>
          <w:sz w:val="30"/>
          <w:szCs w:val="30"/>
        </w:rPr>
        <w:t xml:space="preserve"> </w:t>
      </w:r>
      <w:r w:rsidR="0060059D">
        <w:rPr>
          <w:rFonts w:ascii="Times New Roman" w:hAnsi="Times New Roman" w:cs="Times New Roman"/>
          <w:sz w:val="30"/>
          <w:szCs w:val="30"/>
        </w:rPr>
        <w:lastRenderedPageBreak/>
        <w:t xml:space="preserve">Оба варианта правильны, </w:t>
      </w:r>
      <w:r w:rsidR="00167ED3">
        <w:rPr>
          <w:rFonts w:ascii="Times New Roman" w:hAnsi="Times New Roman" w:cs="Times New Roman"/>
          <w:sz w:val="30"/>
          <w:szCs w:val="30"/>
        </w:rPr>
        <w:t>так как они обоснованы и отраж</w:t>
      </w:r>
      <w:r w:rsidR="00561CA7">
        <w:rPr>
          <w:rFonts w:ascii="Times New Roman" w:hAnsi="Times New Roman" w:cs="Times New Roman"/>
          <w:sz w:val="30"/>
          <w:szCs w:val="30"/>
        </w:rPr>
        <w:t>ают реальные потребности детей.</w:t>
      </w:r>
    </w:p>
    <w:p w:rsidR="00561CA7" w:rsidRDefault="00561CA7" w:rsidP="00561CA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61CA7" w:rsidRPr="00561CA7" w:rsidRDefault="00561CA7" w:rsidP="00561CA7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561CA7">
        <w:rPr>
          <w:rFonts w:ascii="Times New Roman" w:hAnsi="Times New Roman" w:cs="Times New Roman"/>
          <w:b/>
          <w:sz w:val="30"/>
          <w:szCs w:val="30"/>
        </w:rPr>
        <w:t>1</w:t>
      </w:r>
      <w:r w:rsidR="00274481">
        <w:rPr>
          <w:rFonts w:ascii="Times New Roman" w:hAnsi="Times New Roman" w:cs="Times New Roman"/>
          <w:b/>
          <w:sz w:val="30"/>
          <w:szCs w:val="30"/>
        </w:rPr>
        <w:t>7</w:t>
      </w:r>
      <w:r w:rsidRPr="00561CA7">
        <w:rPr>
          <w:rFonts w:ascii="Times New Roman" w:hAnsi="Times New Roman" w:cs="Times New Roman"/>
          <w:b/>
          <w:sz w:val="30"/>
          <w:szCs w:val="30"/>
        </w:rPr>
        <w:t xml:space="preserve"> слайд</w:t>
      </w:r>
    </w:p>
    <w:p w:rsidR="00803C1F" w:rsidRDefault="00E175B9" w:rsidP="005C2B4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П</w:t>
      </w:r>
      <w:r w:rsidR="004F1D43" w:rsidRPr="00B94986">
        <w:rPr>
          <w:rFonts w:ascii="Times New Roman" w:hAnsi="Times New Roman" w:cs="Times New Roman"/>
          <w:sz w:val="30"/>
          <w:szCs w:val="30"/>
        </w:rPr>
        <w:t xml:space="preserve">лан работы группы </w:t>
      </w:r>
      <w:r w:rsidR="002F05CC">
        <w:rPr>
          <w:rFonts w:ascii="Times New Roman" w:hAnsi="Times New Roman" w:cs="Times New Roman"/>
          <w:sz w:val="30"/>
          <w:szCs w:val="30"/>
        </w:rPr>
        <w:t>ППС</w:t>
      </w:r>
      <w:r w:rsidR="004F1D43" w:rsidRPr="00B94986">
        <w:rPr>
          <w:rFonts w:ascii="Times New Roman" w:hAnsi="Times New Roman" w:cs="Times New Roman"/>
          <w:sz w:val="30"/>
          <w:szCs w:val="30"/>
        </w:rPr>
        <w:t xml:space="preserve"> утвержд</w:t>
      </w:r>
      <w:r w:rsidR="002F05CC">
        <w:rPr>
          <w:rFonts w:ascii="Times New Roman" w:hAnsi="Times New Roman" w:cs="Times New Roman"/>
          <w:sz w:val="30"/>
          <w:szCs w:val="30"/>
        </w:rPr>
        <w:t>ается</w:t>
      </w:r>
      <w:r w:rsidR="004F1D43" w:rsidRPr="00B94986">
        <w:rPr>
          <w:rFonts w:ascii="Times New Roman" w:hAnsi="Times New Roman" w:cs="Times New Roman"/>
          <w:sz w:val="30"/>
          <w:szCs w:val="30"/>
        </w:rPr>
        <w:t xml:space="preserve"> руководителем учреждения.</w:t>
      </w:r>
      <w:r w:rsidR="00274481">
        <w:rPr>
          <w:rFonts w:ascii="Times New Roman" w:hAnsi="Times New Roman" w:cs="Times New Roman"/>
          <w:sz w:val="30"/>
          <w:szCs w:val="30"/>
        </w:rPr>
        <w:t xml:space="preserve"> </w:t>
      </w:r>
      <w:r w:rsidR="00F43792">
        <w:rPr>
          <w:rFonts w:ascii="Times New Roman" w:hAnsi="Times New Roman" w:cs="Times New Roman"/>
          <w:sz w:val="30"/>
          <w:szCs w:val="30"/>
        </w:rPr>
        <w:t>Данный п</w:t>
      </w:r>
      <w:r w:rsidR="00F43792" w:rsidRPr="00957E4D">
        <w:rPr>
          <w:rFonts w:ascii="Times New Roman" w:hAnsi="Times New Roman" w:cs="Times New Roman"/>
          <w:sz w:val="30"/>
          <w:szCs w:val="30"/>
        </w:rPr>
        <w:t xml:space="preserve">лан не </w:t>
      </w:r>
      <w:r w:rsidR="00FC0C5C">
        <w:rPr>
          <w:rFonts w:ascii="Times New Roman" w:hAnsi="Times New Roman" w:cs="Times New Roman"/>
          <w:sz w:val="30"/>
          <w:szCs w:val="30"/>
        </w:rPr>
        <w:t>вно</w:t>
      </w:r>
      <w:r w:rsidR="00F43792" w:rsidRPr="00957E4D">
        <w:rPr>
          <w:rFonts w:ascii="Times New Roman" w:hAnsi="Times New Roman" w:cs="Times New Roman"/>
          <w:sz w:val="30"/>
          <w:szCs w:val="30"/>
        </w:rPr>
        <w:t>с</w:t>
      </w:r>
      <w:r w:rsidR="00FC0C5C">
        <w:rPr>
          <w:rFonts w:ascii="Times New Roman" w:hAnsi="Times New Roman" w:cs="Times New Roman"/>
          <w:sz w:val="30"/>
          <w:szCs w:val="30"/>
        </w:rPr>
        <w:t>ится</w:t>
      </w:r>
      <w:r w:rsidR="00F43792" w:rsidRPr="00957E4D">
        <w:rPr>
          <w:rFonts w:ascii="Times New Roman" w:hAnsi="Times New Roman" w:cs="Times New Roman"/>
          <w:sz w:val="30"/>
          <w:szCs w:val="30"/>
        </w:rPr>
        <w:t xml:space="preserve"> в план работы СППС</w:t>
      </w:r>
      <w:r w:rsidR="00F43792">
        <w:rPr>
          <w:rFonts w:ascii="Times New Roman" w:hAnsi="Times New Roman" w:cs="Times New Roman"/>
          <w:sz w:val="30"/>
          <w:szCs w:val="30"/>
        </w:rPr>
        <w:t>, так как это</w:t>
      </w:r>
      <w:r w:rsidR="00F9189A">
        <w:rPr>
          <w:rFonts w:ascii="Times New Roman" w:hAnsi="Times New Roman" w:cs="Times New Roman"/>
          <w:sz w:val="30"/>
          <w:szCs w:val="30"/>
        </w:rPr>
        <w:t>, во-первых,</w:t>
      </w:r>
      <w:r w:rsidR="00F43792">
        <w:rPr>
          <w:rFonts w:ascii="Times New Roman" w:hAnsi="Times New Roman" w:cs="Times New Roman"/>
          <w:sz w:val="30"/>
          <w:szCs w:val="30"/>
        </w:rPr>
        <w:t xml:space="preserve"> разные структуры</w:t>
      </w:r>
      <w:r w:rsidR="00F9189A">
        <w:rPr>
          <w:rFonts w:ascii="Times New Roman" w:hAnsi="Times New Roman" w:cs="Times New Roman"/>
          <w:sz w:val="30"/>
          <w:szCs w:val="30"/>
        </w:rPr>
        <w:t>, а, во-вторых, как уже отмечалось выше, группа может быть создана на любом временном этапе учебного года</w:t>
      </w:r>
      <w:r w:rsidR="00F43792">
        <w:rPr>
          <w:rFonts w:ascii="Times New Roman" w:hAnsi="Times New Roman" w:cs="Times New Roman"/>
          <w:sz w:val="30"/>
          <w:szCs w:val="30"/>
        </w:rPr>
        <w:t>.</w:t>
      </w:r>
    </w:p>
    <w:p w:rsidR="00561CA7" w:rsidRDefault="00561CA7" w:rsidP="00561CA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61CA7" w:rsidRPr="00561CA7" w:rsidRDefault="00561CA7" w:rsidP="00561CA7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561CA7">
        <w:rPr>
          <w:rFonts w:ascii="Times New Roman" w:hAnsi="Times New Roman" w:cs="Times New Roman"/>
          <w:b/>
          <w:sz w:val="30"/>
          <w:szCs w:val="30"/>
        </w:rPr>
        <w:t>1</w:t>
      </w:r>
      <w:r w:rsidR="00274481">
        <w:rPr>
          <w:rFonts w:ascii="Times New Roman" w:hAnsi="Times New Roman" w:cs="Times New Roman"/>
          <w:b/>
          <w:sz w:val="30"/>
          <w:szCs w:val="30"/>
        </w:rPr>
        <w:t>8</w:t>
      </w:r>
      <w:r w:rsidRPr="00561CA7">
        <w:rPr>
          <w:rFonts w:ascii="Times New Roman" w:hAnsi="Times New Roman" w:cs="Times New Roman"/>
          <w:b/>
          <w:sz w:val="30"/>
          <w:szCs w:val="30"/>
        </w:rPr>
        <w:t xml:space="preserve"> слайд</w:t>
      </w:r>
    </w:p>
    <w:p w:rsidR="00803C1F" w:rsidRDefault="000A63FF" w:rsidP="005C2B4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И</w:t>
      </w:r>
      <w:r w:rsidR="004F1D43" w:rsidRPr="000A63FF">
        <w:rPr>
          <w:rFonts w:ascii="Times New Roman" w:hAnsi="Times New Roman" w:cs="Times New Roman"/>
          <w:sz w:val="30"/>
          <w:szCs w:val="30"/>
        </w:rPr>
        <w:t xml:space="preserve">ндивидуальные карты психолого-педагогического сопровождения ребенка с ОПФР. </w:t>
      </w:r>
    </w:p>
    <w:p w:rsidR="00F131AE" w:rsidRPr="00F131AE" w:rsidRDefault="00F131AE" w:rsidP="00481266">
      <w:pPr>
        <w:jc w:val="both"/>
        <w:rPr>
          <w:rFonts w:ascii="Times New Roman" w:hAnsi="Times New Roman" w:cs="Times New Roman"/>
          <w:color w:val="C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81266">
        <w:rPr>
          <w:rFonts w:ascii="Times New Roman" w:hAnsi="Times New Roman" w:cs="Times New Roman"/>
          <w:sz w:val="30"/>
          <w:szCs w:val="30"/>
        </w:rPr>
        <w:t xml:space="preserve">Данный вид документа составляется, в отличие от диагностических карт, только на тех детей, которые нуждаются в сопровождении в рамках актуального направления. </w:t>
      </w:r>
    </w:p>
    <w:p w:rsidR="000C093B" w:rsidRPr="000C093B" w:rsidRDefault="000C093B" w:rsidP="000E0D33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C093B">
        <w:rPr>
          <w:rFonts w:ascii="Times New Roman" w:hAnsi="Times New Roman" w:cs="Times New Roman"/>
          <w:sz w:val="30"/>
          <w:szCs w:val="30"/>
        </w:rPr>
        <w:t xml:space="preserve">В индивидуальной карте отражаются конкретные мероприятия по достижению поставленных целей каждым специалистом в работе с ребенком с ОПФР. </w:t>
      </w:r>
    </w:p>
    <w:p w:rsidR="00F131AE" w:rsidRPr="000C093B" w:rsidRDefault="000C093B" w:rsidP="000E0D33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C093B">
        <w:rPr>
          <w:rFonts w:ascii="Times New Roman" w:hAnsi="Times New Roman" w:cs="Times New Roman"/>
          <w:sz w:val="30"/>
          <w:szCs w:val="30"/>
        </w:rPr>
        <w:t xml:space="preserve">Однако в </w:t>
      </w:r>
      <w:r w:rsidR="007A5964" w:rsidRPr="000C093B">
        <w:rPr>
          <w:rFonts w:ascii="Times New Roman" w:hAnsi="Times New Roman" w:cs="Times New Roman"/>
          <w:sz w:val="30"/>
          <w:szCs w:val="30"/>
        </w:rPr>
        <w:t>я</w:t>
      </w:r>
      <w:r w:rsidRPr="000C093B">
        <w:rPr>
          <w:rFonts w:ascii="Times New Roman" w:hAnsi="Times New Roman" w:cs="Times New Roman"/>
          <w:sz w:val="30"/>
          <w:szCs w:val="30"/>
        </w:rPr>
        <w:t>слях</w:t>
      </w:r>
      <w:r w:rsidR="007A5964" w:rsidRPr="000C093B">
        <w:rPr>
          <w:rFonts w:ascii="Times New Roman" w:hAnsi="Times New Roman" w:cs="Times New Roman"/>
          <w:sz w:val="30"/>
          <w:szCs w:val="30"/>
        </w:rPr>
        <w:t>-сад</w:t>
      </w:r>
      <w:r w:rsidRPr="000C093B">
        <w:rPr>
          <w:rFonts w:ascii="Times New Roman" w:hAnsi="Times New Roman" w:cs="Times New Roman"/>
          <w:sz w:val="30"/>
          <w:szCs w:val="30"/>
        </w:rPr>
        <w:t>у</w:t>
      </w:r>
      <w:r w:rsidR="007A5964" w:rsidRPr="000C093B">
        <w:rPr>
          <w:rFonts w:ascii="Times New Roman" w:hAnsi="Times New Roman" w:cs="Times New Roman"/>
          <w:sz w:val="30"/>
          <w:szCs w:val="30"/>
        </w:rPr>
        <w:t xml:space="preserve"> №1 г.п.Корма </w:t>
      </w:r>
      <w:r w:rsidRPr="000C093B">
        <w:rPr>
          <w:rFonts w:ascii="Times New Roman" w:hAnsi="Times New Roman" w:cs="Times New Roman"/>
          <w:sz w:val="30"/>
          <w:szCs w:val="30"/>
        </w:rPr>
        <w:t xml:space="preserve">в индивидуальной карте на ребенка </w:t>
      </w:r>
      <w:r w:rsidR="007A5964" w:rsidRPr="000C093B">
        <w:rPr>
          <w:rFonts w:ascii="Times New Roman" w:hAnsi="Times New Roman" w:cs="Times New Roman"/>
          <w:sz w:val="30"/>
          <w:szCs w:val="30"/>
        </w:rPr>
        <w:t>отсутству</w:t>
      </w:r>
      <w:r w:rsidR="000E0D33" w:rsidRPr="000C093B">
        <w:rPr>
          <w:rFonts w:ascii="Times New Roman" w:hAnsi="Times New Roman" w:cs="Times New Roman"/>
          <w:sz w:val="30"/>
          <w:szCs w:val="30"/>
        </w:rPr>
        <w:t>ю</w:t>
      </w:r>
      <w:r w:rsidR="007A5964" w:rsidRPr="000C093B">
        <w:rPr>
          <w:rFonts w:ascii="Times New Roman" w:hAnsi="Times New Roman" w:cs="Times New Roman"/>
          <w:sz w:val="30"/>
          <w:szCs w:val="30"/>
        </w:rPr>
        <w:t xml:space="preserve">т </w:t>
      </w:r>
      <w:r w:rsidR="000E0D33" w:rsidRPr="000C093B">
        <w:rPr>
          <w:rFonts w:ascii="Times New Roman" w:hAnsi="Times New Roman" w:cs="Times New Roman"/>
          <w:sz w:val="30"/>
          <w:szCs w:val="30"/>
        </w:rPr>
        <w:t xml:space="preserve">задачи </w:t>
      </w:r>
      <w:r w:rsidR="007A5964" w:rsidRPr="000C093B">
        <w:rPr>
          <w:rFonts w:ascii="Times New Roman" w:hAnsi="Times New Roman" w:cs="Times New Roman"/>
          <w:sz w:val="30"/>
          <w:szCs w:val="30"/>
        </w:rPr>
        <w:t>воспитател</w:t>
      </w:r>
      <w:r w:rsidR="000E0D33" w:rsidRPr="000C093B">
        <w:rPr>
          <w:rFonts w:ascii="Times New Roman" w:hAnsi="Times New Roman" w:cs="Times New Roman"/>
          <w:sz w:val="30"/>
          <w:szCs w:val="30"/>
        </w:rPr>
        <w:t>я</w:t>
      </w:r>
      <w:r w:rsidRPr="000C093B">
        <w:rPr>
          <w:rFonts w:ascii="Times New Roman" w:hAnsi="Times New Roman" w:cs="Times New Roman"/>
          <w:sz w:val="30"/>
          <w:szCs w:val="30"/>
        </w:rPr>
        <w:t>, хотя данный специалист находится максимальное время с воспитанником</w:t>
      </w:r>
      <w:r w:rsidR="00341A94">
        <w:rPr>
          <w:rFonts w:ascii="Times New Roman" w:hAnsi="Times New Roman" w:cs="Times New Roman"/>
          <w:sz w:val="30"/>
          <w:szCs w:val="30"/>
        </w:rPr>
        <w:t xml:space="preserve">в </w:t>
      </w:r>
      <w:r w:rsidR="009014AB">
        <w:rPr>
          <w:rFonts w:ascii="Times New Roman" w:hAnsi="Times New Roman" w:cs="Times New Roman"/>
          <w:sz w:val="30"/>
          <w:szCs w:val="30"/>
        </w:rPr>
        <w:t>рамках своих должностных обязанностей</w:t>
      </w:r>
      <w:r w:rsidRPr="000C093B">
        <w:rPr>
          <w:rFonts w:ascii="Times New Roman" w:hAnsi="Times New Roman" w:cs="Times New Roman"/>
          <w:sz w:val="30"/>
          <w:szCs w:val="30"/>
        </w:rPr>
        <w:t>.</w:t>
      </w:r>
    </w:p>
    <w:p w:rsidR="00D90B9B" w:rsidRDefault="00274481" w:rsidP="00D90B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D90B9B" w:rsidRPr="00F2348A">
        <w:rPr>
          <w:rFonts w:ascii="Times New Roman" w:hAnsi="Times New Roman" w:cs="Times New Roman"/>
          <w:sz w:val="30"/>
          <w:szCs w:val="30"/>
        </w:rPr>
        <w:t>ндивидуальная карта психолого-педагогического сопровождения содержит такие столбцы как «Сроки», «Ответственные за выполнение», «Примечания» (отметка о выполнении, замечания). Данные строки должны своевременно заполняться (средн</w:t>
      </w:r>
      <w:r w:rsidR="00383C66">
        <w:rPr>
          <w:rFonts w:ascii="Times New Roman" w:hAnsi="Times New Roman" w:cs="Times New Roman"/>
          <w:sz w:val="30"/>
          <w:szCs w:val="30"/>
        </w:rPr>
        <w:t>ие</w:t>
      </w:r>
      <w:r w:rsidR="00D90B9B" w:rsidRPr="00F2348A">
        <w:rPr>
          <w:rFonts w:ascii="Times New Roman" w:hAnsi="Times New Roman" w:cs="Times New Roman"/>
          <w:sz w:val="30"/>
          <w:szCs w:val="30"/>
        </w:rPr>
        <w:t xml:space="preserve"> школ</w:t>
      </w:r>
      <w:r w:rsidR="00383C66">
        <w:rPr>
          <w:rFonts w:ascii="Times New Roman" w:hAnsi="Times New Roman" w:cs="Times New Roman"/>
          <w:sz w:val="30"/>
          <w:szCs w:val="30"/>
        </w:rPr>
        <w:t>ы</w:t>
      </w:r>
      <w:r w:rsidR="00D90B9B" w:rsidRPr="00F2348A">
        <w:rPr>
          <w:rFonts w:ascii="Times New Roman" w:hAnsi="Times New Roman" w:cs="Times New Roman"/>
          <w:sz w:val="30"/>
          <w:szCs w:val="30"/>
        </w:rPr>
        <w:t xml:space="preserve"> № 2 Ельска</w:t>
      </w:r>
      <w:r w:rsidR="00383C66">
        <w:rPr>
          <w:rFonts w:ascii="Times New Roman" w:hAnsi="Times New Roman" w:cs="Times New Roman"/>
          <w:sz w:val="30"/>
          <w:szCs w:val="30"/>
        </w:rPr>
        <w:t>, №62 Гомеля</w:t>
      </w:r>
      <w:r w:rsidR="00D90B9B" w:rsidRPr="00F2348A">
        <w:rPr>
          <w:rFonts w:ascii="Times New Roman" w:hAnsi="Times New Roman" w:cs="Times New Roman"/>
          <w:sz w:val="30"/>
          <w:szCs w:val="30"/>
        </w:rPr>
        <w:t>)</w:t>
      </w:r>
      <w:r w:rsidR="00F2348A" w:rsidRPr="00F2348A">
        <w:rPr>
          <w:rFonts w:ascii="Times New Roman" w:hAnsi="Times New Roman" w:cs="Times New Roman"/>
          <w:sz w:val="30"/>
          <w:szCs w:val="30"/>
        </w:rPr>
        <w:t>.</w:t>
      </w:r>
    </w:p>
    <w:p w:rsidR="001866F8" w:rsidRDefault="001866F8" w:rsidP="001866F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866F8" w:rsidRPr="001866F8" w:rsidRDefault="001866F8" w:rsidP="001866F8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866F8">
        <w:rPr>
          <w:rFonts w:ascii="Times New Roman" w:hAnsi="Times New Roman" w:cs="Times New Roman"/>
          <w:b/>
          <w:sz w:val="30"/>
          <w:szCs w:val="30"/>
        </w:rPr>
        <w:t>1</w:t>
      </w:r>
      <w:r w:rsidR="003758A3">
        <w:rPr>
          <w:rFonts w:ascii="Times New Roman" w:hAnsi="Times New Roman" w:cs="Times New Roman"/>
          <w:b/>
          <w:sz w:val="30"/>
          <w:szCs w:val="30"/>
        </w:rPr>
        <w:t>9</w:t>
      </w:r>
      <w:r w:rsidRPr="001866F8">
        <w:rPr>
          <w:rFonts w:ascii="Times New Roman" w:hAnsi="Times New Roman" w:cs="Times New Roman"/>
          <w:b/>
          <w:sz w:val="30"/>
          <w:szCs w:val="30"/>
        </w:rPr>
        <w:t xml:space="preserve"> слайд</w:t>
      </w:r>
    </w:p>
    <w:p w:rsidR="00383C66" w:rsidRDefault="007A5964" w:rsidP="00CA42C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Р</w:t>
      </w:r>
      <w:r w:rsidR="004F1D43" w:rsidRPr="007A5964">
        <w:rPr>
          <w:rFonts w:ascii="Times New Roman" w:hAnsi="Times New Roman" w:cs="Times New Roman"/>
          <w:sz w:val="30"/>
          <w:szCs w:val="30"/>
        </w:rPr>
        <w:t xml:space="preserve">абочие материалы заседаний группы (протоколы, аналитические материалы результативности работы группы). </w:t>
      </w:r>
    </w:p>
    <w:p w:rsidR="00383C66" w:rsidRDefault="00383C66" w:rsidP="00CA42C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средней школе №62 г.Гомеля заседания группы ППС проходят в соответствии с утвержденным планом по результатам каждой четверти, что подтверждается соответствующими протоколами. В  </w:t>
      </w:r>
      <w:r w:rsidRPr="00383C66">
        <w:rPr>
          <w:rFonts w:ascii="Times New Roman" w:hAnsi="Times New Roman" w:cs="Times New Roman"/>
          <w:sz w:val="30"/>
          <w:szCs w:val="30"/>
        </w:rPr>
        <w:t>ясл</w:t>
      </w:r>
      <w:r>
        <w:rPr>
          <w:rFonts w:ascii="Times New Roman" w:hAnsi="Times New Roman" w:cs="Times New Roman"/>
          <w:sz w:val="30"/>
          <w:szCs w:val="30"/>
        </w:rPr>
        <w:t>ях</w:t>
      </w:r>
      <w:r w:rsidRPr="00383C66">
        <w:rPr>
          <w:rFonts w:ascii="Times New Roman" w:hAnsi="Times New Roman" w:cs="Times New Roman"/>
          <w:sz w:val="30"/>
          <w:szCs w:val="30"/>
        </w:rPr>
        <w:t>-сад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383C66">
        <w:rPr>
          <w:rFonts w:ascii="Times New Roman" w:hAnsi="Times New Roman" w:cs="Times New Roman"/>
          <w:sz w:val="30"/>
          <w:szCs w:val="30"/>
        </w:rPr>
        <w:t xml:space="preserve"> № 145 г</w:t>
      </w:r>
      <w:proofErr w:type="gramStart"/>
      <w:r w:rsidRPr="00383C66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383C66">
        <w:rPr>
          <w:rFonts w:ascii="Times New Roman" w:hAnsi="Times New Roman" w:cs="Times New Roman"/>
          <w:sz w:val="30"/>
          <w:szCs w:val="30"/>
        </w:rPr>
        <w:t>омеля</w:t>
      </w:r>
      <w:r>
        <w:rPr>
          <w:rFonts w:ascii="Times New Roman" w:hAnsi="Times New Roman" w:cs="Times New Roman"/>
          <w:sz w:val="30"/>
          <w:szCs w:val="30"/>
        </w:rPr>
        <w:t xml:space="preserve"> протоколы предоставлены не были.</w:t>
      </w:r>
    </w:p>
    <w:p w:rsidR="001866F8" w:rsidRDefault="001866F8" w:rsidP="001866F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866F8" w:rsidRPr="001866F8" w:rsidRDefault="00693B9A" w:rsidP="001866F8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20 </w:t>
      </w:r>
      <w:r w:rsidR="001866F8" w:rsidRPr="001866F8">
        <w:rPr>
          <w:rFonts w:ascii="Times New Roman" w:hAnsi="Times New Roman" w:cs="Times New Roman"/>
          <w:b/>
          <w:sz w:val="30"/>
          <w:szCs w:val="30"/>
        </w:rPr>
        <w:t>слайд</w:t>
      </w:r>
    </w:p>
    <w:p w:rsidR="000A63FF" w:rsidRDefault="007A5964" w:rsidP="00CA42C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А</w:t>
      </w:r>
      <w:r w:rsidR="004F1D43" w:rsidRPr="007A5964">
        <w:rPr>
          <w:rFonts w:ascii="Times New Roman" w:hAnsi="Times New Roman" w:cs="Times New Roman"/>
          <w:sz w:val="30"/>
          <w:szCs w:val="30"/>
        </w:rPr>
        <w:t>налитический отчет о работе группы за год</w:t>
      </w:r>
      <w:r w:rsidR="00E875EA" w:rsidRPr="007A5964">
        <w:rPr>
          <w:rFonts w:ascii="Times New Roman" w:hAnsi="Times New Roman" w:cs="Times New Roman"/>
          <w:sz w:val="30"/>
          <w:szCs w:val="30"/>
        </w:rPr>
        <w:t xml:space="preserve"> (</w:t>
      </w:r>
      <w:r w:rsidR="00693B9A">
        <w:rPr>
          <w:rFonts w:ascii="Times New Roman" w:hAnsi="Times New Roman" w:cs="Times New Roman"/>
          <w:sz w:val="30"/>
          <w:szCs w:val="30"/>
        </w:rPr>
        <w:t xml:space="preserve">или </w:t>
      </w:r>
      <w:r w:rsidR="00E875EA" w:rsidRPr="007A5964">
        <w:rPr>
          <w:rFonts w:ascii="Times New Roman" w:hAnsi="Times New Roman" w:cs="Times New Roman"/>
          <w:sz w:val="30"/>
          <w:szCs w:val="30"/>
        </w:rPr>
        <w:t>отчетный период)</w:t>
      </w:r>
      <w:r w:rsidR="003F4E57">
        <w:rPr>
          <w:rFonts w:ascii="Times New Roman" w:hAnsi="Times New Roman" w:cs="Times New Roman"/>
          <w:sz w:val="30"/>
          <w:szCs w:val="30"/>
        </w:rPr>
        <w:t xml:space="preserve"> составляется </w:t>
      </w:r>
      <w:r w:rsidR="00CA42CD" w:rsidRPr="003F4E57">
        <w:rPr>
          <w:rFonts w:ascii="Times New Roman" w:hAnsi="Times New Roman" w:cs="Times New Roman"/>
          <w:sz w:val="30"/>
          <w:szCs w:val="30"/>
        </w:rPr>
        <w:t>руководителем группы ППС</w:t>
      </w:r>
      <w:r w:rsidR="003F4E57" w:rsidRPr="003F4E57">
        <w:rPr>
          <w:rFonts w:ascii="Times New Roman" w:hAnsi="Times New Roman" w:cs="Times New Roman"/>
          <w:sz w:val="30"/>
          <w:szCs w:val="30"/>
        </w:rPr>
        <w:t>,</w:t>
      </w:r>
      <w:r w:rsidR="00CA42CD" w:rsidRPr="003F4E57">
        <w:rPr>
          <w:rFonts w:ascii="Times New Roman" w:hAnsi="Times New Roman" w:cs="Times New Roman"/>
          <w:sz w:val="30"/>
          <w:szCs w:val="30"/>
        </w:rPr>
        <w:t xml:space="preserve"> т.е. членом администрации, курирующим данное направление деятельности. </w:t>
      </w:r>
    </w:p>
    <w:p w:rsidR="001C773F" w:rsidRDefault="00693B9A" w:rsidP="001C773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93B9A">
        <w:rPr>
          <w:rFonts w:ascii="Times New Roman" w:hAnsi="Times New Roman" w:cs="Times New Roman"/>
          <w:b/>
          <w:sz w:val="30"/>
          <w:szCs w:val="30"/>
        </w:rPr>
        <w:t xml:space="preserve">!!! </w:t>
      </w:r>
      <w:r w:rsidR="007F416D" w:rsidRPr="00693B9A">
        <w:rPr>
          <w:rFonts w:ascii="Times New Roman" w:hAnsi="Times New Roman" w:cs="Times New Roman"/>
          <w:b/>
          <w:sz w:val="30"/>
          <w:szCs w:val="30"/>
        </w:rPr>
        <w:t>Таким образом</w:t>
      </w:r>
      <w:r w:rsidR="007F416D">
        <w:rPr>
          <w:rFonts w:ascii="Times New Roman" w:hAnsi="Times New Roman" w:cs="Times New Roman"/>
          <w:sz w:val="30"/>
          <w:szCs w:val="30"/>
        </w:rPr>
        <w:t>,</w:t>
      </w:r>
      <w:r w:rsidR="001C773F">
        <w:rPr>
          <w:rFonts w:ascii="Times New Roman" w:hAnsi="Times New Roman" w:cs="Times New Roman"/>
          <w:sz w:val="30"/>
          <w:szCs w:val="30"/>
        </w:rPr>
        <w:t xml:space="preserve"> д</w:t>
      </w:r>
      <w:r w:rsidR="001C773F" w:rsidRPr="00C81409">
        <w:rPr>
          <w:rFonts w:ascii="Times New Roman" w:hAnsi="Times New Roman" w:cs="Times New Roman"/>
          <w:sz w:val="30"/>
          <w:szCs w:val="30"/>
        </w:rPr>
        <w:t>еятельность группы психолого-педагогического сопровождения отражается в плане работы группы</w:t>
      </w:r>
      <w:r w:rsidR="001C773F">
        <w:rPr>
          <w:rFonts w:ascii="Times New Roman" w:hAnsi="Times New Roman" w:cs="Times New Roman"/>
          <w:sz w:val="30"/>
          <w:szCs w:val="30"/>
        </w:rPr>
        <w:t>,</w:t>
      </w:r>
      <w:r w:rsidR="001C773F" w:rsidRPr="00C81409">
        <w:rPr>
          <w:rFonts w:ascii="Times New Roman" w:hAnsi="Times New Roman" w:cs="Times New Roman"/>
          <w:sz w:val="30"/>
          <w:szCs w:val="30"/>
        </w:rPr>
        <w:t xml:space="preserve"> </w:t>
      </w:r>
      <w:r w:rsidR="001C773F" w:rsidRPr="00C81409">
        <w:rPr>
          <w:rFonts w:ascii="Times New Roman" w:hAnsi="Times New Roman" w:cs="Times New Roman"/>
          <w:sz w:val="30"/>
          <w:szCs w:val="30"/>
        </w:rPr>
        <w:lastRenderedPageBreak/>
        <w:t>индивидуальных</w:t>
      </w:r>
      <w:r w:rsidR="001C773F">
        <w:rPr>
          <w:rFonts w:ascii="Times New Roman" w:hAnsi="Times New Roman" w:cs="Times New Roman"/>
          <w:sz w:val="30"/>
          <w:szCs w:val="30"/>
        </w:rPr>
        <w:t xml:space="preserve"> картах психолого-педагогического </w:t>
      </w:r>
      <w:r w:rsidR="001C773F" w:rsidRPr="00C81409">
        <w:rPr>
          <w:rFonts w:ascii="Times New Roman" w:hAnsi="Times New Roman" w:cs="Times New Roman"/>
          <w:sz w:val="30"/>
          <w:szCs w:val="30"/>
        </w:rPr>
        <w:t>сопровождения</w:t>
      </w:r>
      <w:r w:rsidR="001C773F">
        <w:rPr>
          <w:rFonts w:ascii="Times New Roman" w:hAnsi="Times New Roman" w:cs="Times New Roman"/>
          <w:sz w:val="30"/>
          <w:szCs w:val="30"/>
        </w:rPr>
        <w:t xml:space="preserve">, </w:t>
      </w:r>
      <w:r w:rsidR="001C773F" w:rsidRPr="00C81409">
        <w:rPr>
          <w:rFonts w:ascii="Times New Roman" w:hAnsi="Times New Roman" w:cs="Times New Roman"/>
          <w:sz w:val="30"/>
          <w:szCs w:val="30"/>
        </w:rPr>
        <w:t>рабочих материалах заседаний группы</w:t>
      </w:r>
      <w:r w:rsidR="001C773F" w:rsidRPr="004E0796">
        <w:rPr>
          <w:rFonts w:ascii="Times New Roman" w:hAnsi="Times New Roman" w:cs="Times New Roman"/>
          <w:sz w:val="30"/>
          <w:szCs w:val="30"/>
        </w:rPr>
        <w:t>, аналитическом отчете.</w:t>
      </w:r>
    </w:p>
    <w:p w:rsidR="001866F8" w:rsidRDefault="001866F8" w:rsidP="0047294A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866F8" w:rsidRPr="001866F8" w:rsidRDefault="001866F8" w:rsidP="0047294A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866F8">
        <w:rPr>
          <w:rFonts w:ascii="Times New Roman" w:hAnsi="Times New Roman" w:cs="Times New Roman"/>
          <w:b/>
          <w:sz w:val="30"/>
          <w:szCs w:val="30"/>
        </w:rPr>
        <w:t>2</w:t>
      </w:r>
      <w:r w:rsidR="00693B9A">
        <w:rPr>
          <w:rFonts w:ascii="Times New Roman" w:hAnsi="Times New Roman" w:cs="Times New Roman"/>
          <w:b/>
          <w:sz w:val="30"/>
          <w:szCs w:val="30"/>
        </w:rPr>
        <w:t>1</w:t>
      </w:r>
      <w:r w:rsidRPr="001866F8">
        <w:rPr>
          <w:rFonts w:ascii="Times New Roman" w:hAnsi="Times New Roman" w:cs="Times New Roman"/>
          <w:b/>
          <w:sz w:val="30"/>
          <w:szCs w:val="30"/>
        </w:rPr>
        <w:t xml:space="preserve"> слайд</w:t>
      </w:r>
    </w:p>
    <w:p w:rsidR="0000198A" w:rsidRDefault="000A6310" w:rsidP="00E303F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FC5CE9">
        <w:rPr>
          <w:rFonts w:ascii="Times New Roman" w:hAnsi="Times New Roman" w:cs="Times New Roman"/>
          <w:sz w:val="30"/>
          <w:szCs w:val="30"/>
        </w:rPr>
        <w:t xml:space="preserve"> созданию данной стр</w:t>
      </w:r>
      <w:r>
        <w:rPr>
          <w:rFonts w:ascii="Times New Roman" w:hAnsi="Times New Roman" w:cs="Times New Roman"/>
          <w:sz w:val="30"/>
          <w:szCs w:val="30"/>
        </w:rPr>
        <w:t>уктуры надо подходить обосновано</w:t>
      </w:r>
      <w:r w:rsidR="00FC5CE9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Вместе с тем, и</w:t>
      </w:r>
      <w:r w:rsidR="00FC5CE9">
        <w:rPr>
          <w:rFonts w:ascii="Times New Roman" w:hAnsi="Times New Roman" w:cs="Times New Roman"/>
          <w:sz w:val="30"/>
          <w:szCs w:val="30"/>
        </w:rPr>
        <w:t xml:space="preserve">зучая </w:t>
      </w:r>
      <w:r w:rsidR="0043042A">
        <w:rPr>
          <w:rFonts w:ascii="Times New Roman" w:hAnsi="Times New Roman" w:cs="Times New Roman"/>
          <w:sz w:val="30"/>
          <w:szCs w:val="30"/>
        </w:rPr>
        <w:t xml:space="preserve">документацию </w:t>
      </w:r>
      <w:r>
        <w:rPr>
          <w:rFonts w:ascii="Times New Roman" w:hAnsi="Times New Roman" w:cs="Times New Roman"/>
          <w:sz w:val="30"/>
          <w:szCs w:val="30"/>
        </w:rPr>
        <w:t>деятельност</w:t>
      </w:r>
      <w:r w:rsidR="0043042A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группы ППС в учреждениях образования</w:t>
      </w:r>
      <w:r w:rsidR="00FC5CE9">
        <w:rPr>
          <w:rFonts w:ascii="Times New Roman" w:hAnsi="Times New Roman" w:cs="Times New Roman"/>
          <w:sz w:val="30"/>
          <w:szCs w:val="30"/>
        </w:rPr>
        <w:t>, выявлены случаи</w:t>
      </w:r>
      <w:r>
        <w:rPr>
          <w:rFonts w:ascii="Times New Roman" w:hAnsi="Times New Roman" w:cs="Times New Roman"/>
          <w:sz w:val="30"/>
          <w:szCs w:val="30"/>
        </w:rPr>
        <w:t xml:space="preserve"> формального подхода к ее функционированию</w:t>
      </w:r>
      <w:r w:rsidR="00B7536D">
        <w:rPr>
          <w:rFonts w:ascii="Times New Roman" w:hAnsi="Times New Roman" w:cs="Times New Roman"/>
          <w:sz w:val="30"/>
          <w:szCs w:val="30"/>
        </w:rPr>
        <w:t>, когда по результатам</w:t>
      </w:r>
      <w:r w:rsidR="007D72E4">
        <w:rPr>
          <w:rFonts w:ascii="Times New Roman" w:hAnsi="Times New Roman" w:cs="Times New Roman"/>
          <w:sz w:val="30"/>
          <w:szCs w:val="30"/>
        </w:rPr>
        <w:t xml:space="preserve"> диагностик</w:t>
      </w:r>
      <w:r w:rsidR="00B7536D">
        <w:rPr>
          <w:rFonts w:ascii="Times New Roman" w:hAnsi="Times New Roman" w:cs="Times New Roman"/>
          <w:sz w:val="30"/>
          <w:szCs w:val="30"/>
        </w:rPr>
        <w:t>и</w:t>
      </w:r>
      <w:r w:rsidR="007D72E4">
        <w:rPr>
          <w:rFonts w:ascii="Times New Roman" w:hAnsi="Times New Roman" w:cs="Times New Roman"/>
          <w:sz w:val="30"/>
          <w:szCs w:val="30"/>
        </w:rPr>
        <w:t xml:space="preserve"> </w:t>
      </w:r>
      <w:r w:rsidR="00B7536D">
        <w:rPr>
          <w:rFonts w:ascii="Times New Roman" w:hAnsi="Times New Roman" w:cs="Times New Roman"/>
          <w:sz w:val="30"/>
          <w:szCs w:val="30"/>
        </w:rPr>
        <w:t xml:space="preserve">педагоги, заполняя индивидуальную карту психолого-педагогического сопровождения, </w:t>
      </w:r>
      <w:r w:rsidR="007D72E4">
        <w:rPr>
          <w:rFonts w:ascii="Times New Roman" w:hAnsi="Times New Roman" w:cs="Times New Roman"/>
          <w:sz w:val="30"/>
          <w:szCs w:val="30"/>
        </w:rPr>
        <w:t>формулир</w:t>
      </w:r>
      <w:r w:rsidR="00B7536D">
        <w:rPr>
          <w:rFonts w:ascii="Times New Roman" w:hAnsi="Times New Roman" w:cs="Times New Roman"/>
          <w:sz w:val="30"/>
          <w:szCs w:val="30"/>
        </w:rPr>
        <w:t>уют</w:t>
      </w:r>
      <w:r w:rsidR="007D72E4">
        <w:rPr>
          <w:rFonts w:ascii="Times New Roman" w:hAnsi="Times New Roman" w:cs="Times New Roman"/>
          <w:sz w:val="30"/>
          <w:szCs w:val="30"/>
        </w:rPr>
        <w:t xml:space="preserve"> </w:t>
      </w:r>
      <w:r w:rsidR="00383934">
        <w:rPr>
          <w:rFonts w:ascii="Times New Roman" w:hAnsi="Times New Roman" w:cs="Times New Roman"/>
          <w:sz w:val="30"/>
          <w:szCs w:val="30"/>
        </w:rPr>
        <w:t xml:space="preserve">цели </w:t>
      </w:r>
      <w:r w:rsidR="007D72E4">
        <w:rPr>
          <w:rFonts w:ascii="Times New Roman" w:hAnsi="Times New Roman" w:cs="Times New Roman"/>
          <w:sz w:val="30"/>
          <w:szCs w:val="30"/>
        </w:rPr>
        <w:t>не конкретны</w:t>
      </w:r>
      <w:r w:rsidR="00B7536D">
        <w:rPr>
          <w:rFonts w:ascii="Times New Roman" w:hAnsi="Times New Roman" w:cs="Times New Roman"/>
          <w:sz w:val="30"/>
          <w:szCs w:val="30"/>
        </w:rPr>
        <w:t>е, а</w:t>
      </w:r>
      <w:r w:rsidR="00383934">
        <w:rPr>
          <w:rFonts w:ascii="Times New Roman" w:hAnsi="Times New Roman" w:cs="Times New Roman"/>
          <w:sz w:val="30"/>
          <w:szCs w:val="30"/>
        </w:rPr>
        <w:t xml:space="preserve"> являю</w:t>
      </w:r>
      <w:r w:rsidR="00B7536D">
        <w:rPr>
          <w:rFonts w:ascii="Times New Roman" w:hAnsi="Times New Roman" w:cs="Times New Roman"/>
          <w:sz w:val="30"/>
          <w:szCs w:val="30"/>
        </w:rPr>
        <w:t>щиеся</w:t>
      </w:r>
      <w:r w:rsidR="00383934">
        <w:rPr>
          <w:rFonts w:ascii="Times New Roman" w:hAnsi="Times New Roman" w:cs="Times New Roman"/>
          <w:sz w:val="30"/>
          <w:szCs w:val="30"/>
        </w:rPr>
        <w:t xml:space="preserve"> функционалом каждого из этих специалистов. </w:t>
      </w:r>
      <w:r>
        <w:rPr>
          <w:rFonts w:ascii="Times New Roman" w:hAnsi="Times New Roman" w:cs="Times New Roman"/>
          <w:sz w:val="30"/>
          <w:szCs w:val="30"/>
        </w:rPr>
        <w:t>Например</w:t>
      </w:r>
      <w:r w:rsidR="00383934">
        <w:rPr>
          <w:rFonts w:ascii="Times New Roman" w:hAnsi="Times New Roman" w:cs="Times New Roman"/>
          <w:sz w:val="30"/>
          <w:szCs w:val="30"/>
        </w:rPr>
        <w:t>, цель работы учителя-дефектолога</w:t>
      </w:r>
      <w:r w:rsidR="007D72E4">
        <w:rPr>
          <w:rFonts w:ascii="Times New Roman" w:hAnsi="Times New Roman" w:cs="Times New Roman"/>
          <w:sz w:val="30"/>
          <w:szCs w:val="30"/>
        </w:rPr>
        <w:t>, отраженная в данном документе,</w:t>
      </w:r>
      <w:r w:rsidR="00383934">
        <w:rPr>
          <w:rFonts w:ascii="Times New Roman" w:hAnsi="Times New Roman" w:cs="Times New Roman"/>
          <w:sz w:val="30"/>
          <w:szCs w:val="30"/>
        </w:rPr>
        <w:t xml:space="preserve"> – </w:t>
      </w:r>
      <w:r w:rsidR="007D72E4">
        <w:rPr>
          <w:rFonts w:ascii="Times New Roman" w:hAnsi="Times New Roman" w:cs="Times New Roman"/>
          <w:sz w:val="30"/>
          <w:szCs w:val="30"/>
        </w:rPr>
        <w:t>«</w:t>
      </w:r>
      <w:r w:rsidR="00383934">
        <w:rPr>
          <w:rFonts w:ascii="Times New Roman" w:hAnsi="Times New Roman" w:cs="Times New Roman"/>
          <w:sz w:val="30"/>
          <w:szCs w:val="30"/>
        </w:rPr>
        <w:t>развитие речи, преодоление речевых нарушений</w:t>
      </w:r>
      <w:r w:rsidR="007D72E4">
        <w:rPr>
          <w:rFonts w:ascii="Times New Roman" w:hAnsi="Times New Roman" w:cs="Times New Roman"/>
          <w:sz w:val="30"/>
          <w:szCs w:val="30"/>
        </w:rPr>
        <w:t>»</w:t>
      </w:r>
      <w:r w:rsidR="00383934">
        <w:rPr>
          <w:rFonts w:ascii="Times New Roman" w:hAnsi="Times New Roman" w:cs="Times New Roman"/>
          <w:sz w:val="30"/>
          <w:szCs w:val="30"/>
        </w:rPr>
        <w:t xml:space="preserve"> у ребенка с моторной алалией</w:t>
      </w:r>
      <w:r w:rsidR="007D72E4">
        <w:rPr>
          <w:rFonts w:ascii="Times New Roman" w:hAnsi="Times New Roman" w:cs="Times New Roman"/>
          <w:sz w:val="30"/>
          <w:szCs w:val="30"/>
        </w:rPr>
        <w:t>, а мероприятия по их достижению -</w:t>
      </w:r>
      <w:r w:rsidR="00383934">
        <w:rPr>
          <w:rFonts w:ascii="Times New Roman" w:hAnsi="Times New Roman" w:cs="Times New Roman"/>
          <w:sz w:val="30"/>
          <w:szCs w:val="30"/>
        </w:rPr>
        <w:t xml:space="preserve"> коррекционны</w:t>
      </w:r>
      <w:r w:rsidR="007D72E4">
        <w:rPr>
          <w:rFonts w:ascii="Times New Roman" w:hAnsi="Times New Roman" w:cs="Times New Roman"/>
          <w:sz w:val="30"/>
          <w:szCs w:val="30"/>
        </w:rPr>
        <w:t>е</w:t>
      </w:r>
      <w:r w:rsidR="00383934">
        <w:rPr>
          <w:rFonts w:ascii="Times New Roman" w:hAnsi="Times New Roman" w:cs="Times New Roman"/>
          <w:sz w:val="30"/>
          <w:szCs w:val="30"/>
        </w:rPr>
        <w:t xml:space="preserve"> заняти</w:t>
      </w:r>
      <w:r w:rsidR="007D72E4">
        <w:rPr>
          <w:rFonts w:ascii="Times New Roman" w:hAnsi="Times New Roman" w:cs="Times New Roman"/>
          <w:sz w:val="30"/>
          <w:szCs w:val="30"/>
        </w:rPr>
        <w:t>я</w:t>
      </w:r>
      <w:r w:rsidR="00383934">
        <w:rPr>
          <w:rFonts w:ascii="Times New Roman" w:hAnsi="Times New Roman" w:cs="Times New Roman"/>
          <w:sz w:val="30"/>
          <w:szCs w:val="30"/>
        </w:rPr>
        <w:t>.</w:t>
      </w:r>
    </w:p>
    <w:p w:rsidR="003E7B11" w:rsidRDefault="00017A45" w:rsidP="00E303F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Потаповском детском саду – средней школе з</w:t>
      </w:r>
      <w:r w:rsidR="003E7B11">
        <w:rPr>
          <w:rFonts w:ascii="Times New Roman" w:hAnsi="Times New Roman" w:cs="Times New Roman"/>
          <w:sz w:val="30"/>
          <w:szCs w:val="30"/>
        </w:rPr>
        <w:t xml:space="preserve">адачи, определенные в </w:t>
      </w:r>
      <w:r w:rsidR="00B7536D">
        <w:rPr>
          <w:rFonts w:ascii="Times New Roman" w:hAnsi="Times New Roman" w:cs="Times New Roman"/>
          <w:sz w:val="30"/>
          <w:szCs w:val="30"/>
        </w:rPr>
        <w:t>Индивидуальн</w:t>
      </w:r>
      <w:r w:rsidR="00124E87">
        <w:rPr>
          <w:rFonts w:ascii="Times New Roman" w:hAnsi="Times New Roman" w:cs="Times New Roman"/>
          <w:sz w:val="30"/>
          <w:szCs w:val="30"/>
        </w:rPr>
        <w:t>ом</w:t>
      </w:r>
      <w:r w:rsidR="00B7536D">
        <w:rPr>
          <w:rFonts w:ascii="Times New Roman" w:hAnsi="Times New Roman" w:cs="Times New Roman"/>
          <w:sz w:val="30"/>
          <w:szCs w:val="30"/>
        </w:rPr>
        <w:t xml:space="preserve"> план</w:t>
      </w:r>
      <w:r w:rsidR="00124E87">
        <w:rPr>
          <w:rFonts w:ascii="Times New Roman" w:hAnsi="Times New Roman" w:cs="Times New Roman"/>
          <w:sz w:val="30"/>
          <w:szCs w:val="30"/>
        </w:rPr>
        <w:t xml:space="preserve">е </w:t>
      </w:r>
      <w:r w:rsidR="00B7536D">
        <w:rPr>
          <w:rFonts w:ascii="Times New Roman" w:hAnsi="Times New Roman" w:cs="Times New Roman"/>
          <w:sz w:val="30"/>
          <w:szCs w:val="30"/>
        </w:rPr>
        <w:t>коррекционно-педагогической помощи</w:t>
      </w:r>
      <w:r w:rsidR="00124E87">
        <w:rPr>
          <w:rFonts w:ascii="Times New Roman" w:hAnsi="Times New Roman" w:cs="Times New Roman"/>
          <w:sz w:val="30"/>
          <w:szCs w:val="30"/>
        </w:rPr>
        <w:t xml:space="preserve"> (это устаревший документ)</w:t>
      </w:r>
      <w:r w:rsidR="003E7B11">
        <w:rPr>
          <w:rFonts w:ascii="Times New Roman" w:hAnsi="Times New Roman" w:cs="Times New Roman"/>
          <w:sz w:val="30"/>
          <w:szCs w:val="30"/>
        </w:rPr>
        <w:t xml:space="preserve">, являются </w:t>
      </w:r>
      <w:r>
        <w:rPr>
          <w:rFonts w:ascii="Times New Roman" w:hAnsi="Times New Roman" w:cs="Times New Roman"/>
          <w:sz w:val="30"/>
          <w:szCs w:val="30"/>
        </w:rPr>
        <w:t>сферой</w:t>
      </w:r>
      <w:r w:rsidR="003E7B11">
        <w:rPr>
          <w:rFonts w:ascii="Times New Roman" w:hAnsi="Times New Roman" w:cs="Times New Roman"/>
          <w:sz w:val="30"/>
          <w:szCs w:val="30"/>
        </w:rPr>
        <w:t xml:space="preserve"> непосредственно педагогической деятельности специалиста и не отражают возможности ребенка с учетом его нарушения. Так, задача «Развивать абстрактное мышление» не может быть реализована в отношении ребенка с интеллектуальной недостаточностью.</w:t>
      </w:r>
    </w:p>
    <w:p w:rsidR="00E303F8" w:rsidRDefault="0000198A" w:rsidP="00E303F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средней школе №2 г.Чечерска в индивидуальной карте отражена реальная </w:t>
      </w:r>
      <w:r w:rsidR="00D146F5">
        <w:rPr>
          <w:rFonts w:ascii="Times New Roman" w:hAnsi="Times New Roman" w:cs="Times New Roman"/>
          <w:sz w:val="30"/>
          <w:szCs w:val="30"/>
        </w:rPr>
        <w:t xml:space="preserve">и </w:t>
      </w:r>
      <w:r w:rsidR="00CC2C35">
        <w:rPr>
          <w:rFonts w:ascii="Times New Roman" w:hAnsi="Times New Roman" w:cs="Times New Roman"/>
          <w:sz w:val="30"/>
          <w:szCs w:val="30"/>
        </w:rPr>
        <w:t xml:space="preserve">грамотно сформулированная </w:t>
      </w:r>
      <w:r>
        <w:rPr>
          <w:rFonts w:ascii="Times New Roman" w:hAnsi="Times New Roman" w:cs="Times New Roman"/>
          <w:sz w:val="30"/>
          <w:szCs w:val="30"/>
        </w:rPr>
        <w:t>психолого-педагогическая проблема, выявленная у ребенка в рамках диагностики всех участников группы ППС. Однако цель работы определена одна для всех педагогов без ее дифференциации и указания конкретных ответственных.</w:t>
      </w:r>
    </w:p>
    <w:p w:rsidR="00812214" w:rsidRDefault="00812214" w:rsidP="00E03CF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Такие случаи свидетельствуют, в первую очередь, о неумении педагогов увидеть конкретного ребенка с его реальными проблемами. А в результате – неэффективная, безадресная помощь. </w:t>
      </w:r>
    </w:p>
    <w:p w:rsidR="00596448" w:rsidRDefault="00FC633A" w:rsidP="00E03CF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Хочется отметить, что ц</w:t>
      </w:r>
      <w:r w:rsidR="00257833">
        <w:rPr>
          <w:rFonts w:ascii="Times New Roman" w:hAnsi="Times New Roman" w:cs="Times New Roman"/>
          <w:sz w:val="30"/>
          <w:szCs w:val="30"/>
        </w:rPr>
        <w:t>ентр коррекционно-развивающего обучения и реабилитации в данном направлении осуществляет координирующую функцию и оказывает консультативно-методическую помощь в</w:t>
      </w:r>
      <w:r w:rsidR="00A02B82" w:rsidRPr="00A02B82">
        <w:rPr>
          <w:rFonts w:ascii="Times New Roman" w:hAnsi="Times New Roman" w:cs="Times New Roman"/>
          <w:sz w:val="30"/>
          <w:szCs w:val="30"/>
        </w:rPr>
        <w:t xml:space="preserve"> соответствии с Положение</w:t>
      </w:r>
      <w:r w:rsidR="00281097">
        <w:rPr>
          <w:rFonts w:ascii="Times New Roman" w:hAnsi="Times New Roman" w:cs="Times New Roman"/>
          <w:sz w:val="30"/>
          <w:szCs w:val="30"/>
        </w:rPr>
        <w:t>м</w:t>
      </w:r>
      <w:r w:rsidR="00A02B82" w:rsidRPr="00A02B82">
        <w:rPr>
          <w:rFonts w:ascii="Times New Roman" w:hAnsi="Times New Roman" w:cs="Times New Roman"/>
          <w:sz w:val="30"/>
          <w:szCs w:val="30"/>
        </w:rPr>
        <w:t xml:space="preserve"> о </w:t>
      </w:r>
      <w:r w:rsidR="00257833">
        <w:rPr>
          <w:rFonts w:ascii="Times New Roman" w:hAnsi="Times New Roman" w:cs="Times New Roman"/>
          <w:sz w:val="30"/>
          <w:szCs w:val="30"/>
        </w:rPr>
        <w:t>данном учреждении.</w:t>
      </w:r>
    </w:p>
    <w:p w:rsidR="00BE4A05" w:rsidRDefault="00257833" w:rsidP="00B175B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75BD">
        <w:rPr>
          <w:rFonts w:ascii="Times New Roman" w:hAnsi="Times New Roman" w:cs="Times New Roman"/>
          <w:sz w:val="30"/>
          <w:szCs w:val="30"/>
        </w:rPr>
        <w:t>Н</w:t>
      </w:r>
      <w:r w:rsidR="00CC5060" w:rsidRPr="00B175BD">
        <w:rPr>
          <w:rFonts w:ascii="Times New Roman" w:hAnsi="Times New Roman" w:cs="Times New Roman"/>
          <w:sz w:val="30"/>
          <w:szCs w:val="30"/>
        </w:rPr>
        <w:t>епосредственно</w:t>
      </w:r>
      <w:r w:rsidRPr="00B175BD">
        <w:rPr>
          <w:rFonts w:ascii="Times New Roman" w:hAnsi="Times New Roman" w:cs="Times New Roman"/>
          <w:sz w:val="30"/>
          <w:szCs w:val="30"/>
        </w:rPr>
        <w:t>е</w:t>
      </w:r>
      <w:r w:rsidR="00CC5060" w:rsidRPr="00B175BD">
        <w:rPr>
          <w:rFonts w:ascii="Times New Roman" w:hAnsi="Times New Roman" w:cs="Times New Roman"/>
          <w:sz w:val="30"/>
          <w:szCs w:val="30"/>
        </w:rPr>
        <w:t xml:space="preserve"> участи</w:t>
      </w:r>
      <w:r w:rsidRPr="00B175BD">
        <w:rPr>
          <w:rFonts w:ascii="Times New Roman" w:hAnsi="Times New Roman" w:cs="Times New Roman"/>
          <w:sz w:val="30"/>
          <w:szCs w:val="30"/>
        </w:rPr>
        <w:t>е</w:t>
      </w:r>
      <w:r w:rsidR="00FC633A">
        <w:rPr>
          <w:rFonts w:ascii="Times New Roman" w:hAnsi="Times New Roman" w:cs="Times New Roman"/>
          <w:sz w:val="30"/>
          <w:szCs w:val="30"/>
        </w:rPr>
        <w:t xml:space="preserve"> </w:t>
      </w:r>
      <w:r w:rsidRPr="00B175BD">
        <w:rPr>
          <w:rFonts w:ascii="Times New Roman" w:hAnsi="Times New Roman" w:cs="Times New Roman"/>
          <w:sz w:val="30"/>
          <w:szCs w:val="30"/>
        </w:rPr>
        <w:t>педагогов</w:t>
      </w:r>
      <w:r w:rsidR="007D0A72" w:rsidRPr="00B175BD">
        <w:rPr>
          <w:rFonts w:ascii="Times New Roman" w:hAnsi="Times New Roman" w:cs="Times New Roman"/>
          <w:sz w:val="30"/>
          <w:szCs w:val="30"/>
        </w:rPr>
        <w:t xml:space="preserve"> ЦКРОиР в группах психолого-педагогического сопровождения </w:t>
      </w:r>
      <w:r w:rsidRPr="00B175BD">
        <w:rPr>
          <w:rFonts w:ascii="Times New Roman" w:hAnsi="Times New Roman" w:cs="Times New Roman"/>
          <w:sz w:val="30"/>
          <w:szCs w:val="30"/>
        </w:rPr>
        <w:t xml:space="preserve">в случаях отсутствия тех или иных специалистов в учреждениях образования не соответствует условиям функционирования группы ППС (отсутствует ежедневное непосредственное участие </w:t>
      </w:r>
      <w:r w:rsidR="00D52B2B">
        <w:rPr>
          <w:rFonts w:ascii="Times New Roman" w:hAnsi="Times New Roman" w:cs="Times New Roman"/>
          <w:sz w:val="30"/>
          <w:szCs w:val="30"/>
        </w:rPr>
        <w:t xml:space="preserve">данного специалиста </w:t>
      </w:r>
      <w:r w:rsidRPr="00B175BD">
        <w:rPr>
          <w:rFonts w:ascii="Times New Roman" w:hAnsi="Times New Roman" w:cs="Times New Roman"/>
          <w:sz w:val="30"/>
          <w:szCs w:val="30"/>
        </w:rPr>
        <w:t>в работе структуры). Он</w:t>
      </w:r>
      <w:r w:rsidR="00C56BB2" w:rsidRPr="00B175BD">
        <w:rPr>
          <w:rFonts w:ascii="Times New Roman" w:hAnsi="Times New Roman" w:cs="Times New Roman"/>
          <w:sz w:val="30"/>
          <w:szCs w:val="30"/>
        </w:rPr>
        <w:t xml:space="preserve"> может оказывать помощь только в рамках реализации направлений деятельности центра</w:t>
      </w:r>
      <w:r w:rsidR="00033893" w:rsidRPr="00B175BD">
        <w:rPr>
          <w:rFonts w:ascii="Times New Roman" w:hAnsi="Times New Roman" w:cs="Times New Roman"/>
          <w:sz w:val="30"/>
          <w:szCs w:val="30"/>
        </w:rPr>
        <w:t>.</w:t>
      </w:r>
    </w:p>
    <w:p w:rsidR="00CB637D" w:rsidRDefault="00FC633A" w:rsidP="00CB637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FC633A">
        <w:rPr>
          <w:rFonts w:ascii="Times New Roman" w:hAnsi="Times New Roman" w:cs="Times New Roman"/>
          <w:b/>
          <w:sz w:val="30"/>
          <w:szCs w:val="30"/>
        </w:rPr>
        <w:t>!!! Учреждение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само определяет форму сопровождения со всеми вытекающими последствиями.</w:t>
      </w:r>
    </w:p>
    <w:p w:rsidR="00CB637D" w:rsidRPr="00CB637D" w:rsidRDefault="00CB637D" w:rsidP="00CB637D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CB637D">
        <w:rPr>
          <w:rFonts w:ascii="Times New Roman" w:hAnsi="Times New Roman" w:cs="Times New Roman"/>
          <w:b/>
          <w:sz w:val="30"/>
          <w:szCs w:val="30"/>
        </w:rPr>
        <w:lastRenderedPageBreak/>
        <w:t>2</w:t>
      </w:r>
      <w:r w:rsidR="00FC633A">
        <w:rPr>
          <w:rFonts w:ascii="Times New Roman" w:hAnsi="Times New Roman" w:cs="Times New Roman"/>
          <w:b/>
          <w:sz w:val="30"/>
          <w:szCs w:val="30"/>
        </w:rPr>
        <w:t>2</w:t>
      </w:r>
      <w:r w:rsidRPr="00CB637D">
        <w:rPr>
          <w:rFonts w:ascii="Times New Roman" w:hAnsi="Times New Roman" w:cs="Times New Roman"/>
          <w:b/>
          <w:sz w:val="30"/>
          <w:szCs w:val="30"/>
        </w:rPr>
        <w:t xml:space="preserve"> слайд</w:t>
      </w:r>
    </w:p>
    <w:p w:rsidR="00B175BD" w:rsidRPr="00B175BD" w:rsidRDefault="00CB637D" w:rsidP="00B175B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связи с вышеизложенным </w:t>
      </w:r>
      <w:r w:rsidR="00B175BD" w:rsidRPr="00B175BD">
        <w:rPr>
          <w:rFonts w:ascii="Times New Roman" w:hAnsi="Times New Roman" w:cs="Times New Roman"/>
          <w:sz w:val="30"/>
          <w:szCs w:val="30"/>
        </w:rPr>
        <w:t>рекомендуем:</w:t>
      </w:r>
    </w:p>
    <w:p w:rsidR="00B175BD" w:rsidRPr="00B175BD" w:rsidRDefault="00B175BD" w:rsidP="00B175B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75BD">
        <w:rPr>
          <w:rFonts w:ascii="Times New Roman" w:hAnsi="Times New Roman" w:cs="Times New Roman"/>
          <w:sz w:val="30"/>
          <w:szCs w:val="30"/>
        </w:rPr>
        <w:t>рассматривать на уровне отдела образования, спорта и туризма (образования), администрации учреждений образования вопросы организации психолого-педагогического сопровождения обучающихся с ОПФР;</w:t>
      </w:r>
    </w:p>
    <w:p w:rsidR="00B175BD" w:rsidRPr="00B175BD" w:rsidRDefault="00B175BD" w:rsidP="00B175BD">
      <w:pPr>
        <w:pStyle w:val="1"/>
        <w:numPr>
          <w:ilvl w:val="0"/>
          <w:numId w:val="10"/>
        </w:numPr>
        <w:jc w:val="both"/>
        <w:rPr>
          <w:sz w:val="30"/>
          <w:szCs w:val="30"/>
          <w:shd w:val="clear" w:color="auto" w:fill="FFFFFF"/>
        </w:rPr>
      </w:pPr>
      <w:r w:rsidRPr="00B175BD">
        <w:rPr>
          <w:sz w:val="30"/>
          <w:szCs w:val="30"/>
          <w:shd w:val="clear" w:color="auto" w:fill="FFFFFF"/>
        </w:rPr>
        <w:t xml:space="preserve">осуществлять систематический </w:t>
      </w:r>
      <w:proofErr w:type="gramStart"/>
      <w:r w:rsidRPr="00B175BD">
        <w:rPr>
          <w:sz w:val="30"/>
          <w:szCs w:val="30"/>
          <w:shd w:val="clear" w:color="auto" w:fill="FFFFFF"/>
        </w:rPr>
        <w:t>контроль за</w:t>
      </w:r>
      <w:proofErr w:type="gramEnd"/>
      <w:r w:rsidRPr="00B175BD">
        <w:rPr>
          <w:sz w:val="30"/>
          <w:szCs w:val="30"/>
          <w:shd w:val="clear" w:color="auto" w:fill="FFFFFF"/>
        </w:rPr>
        <w:t xml:space="preserve"> состоянием работы и ведением документации специалистами СППС;</w:t>
      </w:r>
    </w:p>
    <w:p w:rsidR="00B175BD" w:rsidRPr="00B175BD" w:rsidRDefault="00B175BD" w:rsidP="00B175B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75BD">
        <w:rPr>
          <w:rFonts w:ascii="Times New Roman" w:hAnsi="Times New Roman" w:cs="Times New Roman"/>
          <w:sz w:val="30"/>
          <w:szCs w:val="30"/>
        </w:rPr>
        <w:t>провести мониторинг деятельности СППС и группы ППС в учреждениях образования с целью выявления существующих проблем и определения путей их решения;</w:t>
      </w:r>
    </w:p>
    <w:p w:rsidR="00B175BD" w:rsidRPr="00B175BD" w:rsidRDefault="00B175BD" w:rsidP="00B175B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75BD">
        <w:rPr>
          <w:rFonts w:ascii="Times New Roman" w:hAnsi="Times New Roman" w:cs="Times New Roman"/>
          <w:sz w:val="30"/>
          <w:szCs w:val="30"/>
        </w:rPr>
        <w:t>отработать алгоритм повышения квалификации всех участников психолого-педагогического сопровождения в курсовой и межкурсовой период, в том числе путем организации супервизии;</w:t>
      </w:r>
    </w:p>
    <w:p w:rsidR="00B175BD" w:rsidRPr="00B175BD" w:rsidRDefault="00B175BD" w:rsidP="00B175B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B175BD">
        <w:rPr>
          <w:rFonts w:ascii="Times New Roman" w:hAnsi="Times New Roman" w:cs="Times New Roman"/>
          <w:sz w:val="30"/>
          <w:szCs w:val="30"/>
        </w:rPr>
        <w:t xml:space="preserve">учитывать </w:t>
      </w:r>
      <w:proofErr w:type="spellStart"/>
      <w:r w:rsidRPr="00B175BD">
        <w:rPr>
          <w:rFonts w:ascii="Times New Roman" w:hAnsi="Times New Roman" w:cs="Times New Roman"/>
          <w:sz w:val="30"/>
          <w:szCs w:val="30"/>
        </w:rPr>
        <w:t>валидность</w:t>
      </w:r>
      <w:proofErr w:type="spellEnd"/>
      <w:r w:rsidRPr="00B175BD">
        <w:rPr>
          <w:rFonts w:ascii="Times New Roman" w:hAnsi="Times New Roman" w:cs="Times New Roman"/>
          <w:sz w:val="30"/>
          <w:szCs w:val="30"/>
        </w:rPr>
        <w:t xml:space="preserve"> используемых педагогами-психологами диагностических методик при обследовании детей с ОПФР.</w:t>
      </w:r>
    </w:p>
    <w:p w:rsidR="00FC633A" w:rsidRDefault="00FC633A" w:rsidP="00FC633A">
      <w:pPr>
        <w:ind w:left="360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FC633A" w:rsidSect="00AE49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2EF"/>
    <w:multiLevelType w:val="hybridMultilevel"/>
    <w:tmpl w:val="405EE7A0"/>
    <w:lvl w:ilvl="0" w:tplc="718C688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3248F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369F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F418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D814F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4056B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63C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6A1D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47BA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1328D"/>
    <w:multiLevelType w:val="hybridMultilevel"/>
    <w:tmpl w:val="F5E4D1F8"/>
    <w:lvl w:ilvl="0" w:tplc="C694AB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361EF"/>
    <w:multiLevelType w:val="hybridMultilevel"/>
    <w:tmpl w:val="AB80F162"/>
    <w:lvl w:ilvl="0" w:tplc="C20601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0229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6C402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C77C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02947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3C76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24FB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B01A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A4B28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89607D"/>
    <w:multiLevelType w:val="hybridMultilevel"/>
    <w:tmpl w:val="B1B29E60"/>
    <w:lvl w:ilvl="0" w:tplc="5A1AF77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C0B5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7853B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6E4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42A0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E6A55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88954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C13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A1E5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E90BC4"/>
    <w:multiLevelType w:val="hybridMultilevel"/>
    <w:tmpl w:val="42309082"/>
    <w:lvl w:ilvl="0" w:tplc="31A87A4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EAE4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D0BB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A1E5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1262A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5052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6246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DCDB6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12A7B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8B2687"/>
    <w:multiLevelType w:val="hybridMultilevel"/>
    <w:tmpl w:val="8C8C7E1E"/>
    <w:lvl w:ilvl="0" w:tplc="CB9EF78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BE3EF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02965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0127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A6E9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825BB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ABAF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5ABDA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7A980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9E7E9F"/>
    <w:multiLevelType w:val="hybridMultilevel"/>
    <w:tmpl w:val="DE5643CA"/>
    <w:lvl w:ilvl="0" w:tplc="1E68E0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AE90A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960E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6E22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B6A9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349E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F2B5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5E19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DCC5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E9B1286"/>
    <w:multiLevelType w:val="hybridMultilevel"/>
    <w:tmpl w:val="C6925D2A"/>
    <w:lvl w:ilvl="0" w:tplc="3B84B72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52125A"/>
    <w:multiLevelType w:val="hybridMultilevel"/>
    <w:tmpl w:val="539E28AA"/>
    <w:lvl w:ilvl="0" w:tplc="83084B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2618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CCBC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C075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56071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6E5D5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56E8C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FED80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24B7C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F9621C"/>
    <w:multiLevelType w:val="hybridMultilevel"/>
    <w:tmpl w:val="4DCCF430"/>
    <w:lvl w:ilvl="0" w:tplc="C694AB8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44"/>
    <w:rsid w:val="0000198A"/>
    <w:rsid w:val="000050A8"/>
    <w:rsid w:val="000056F4"/>
    <w:rsid w:val="00011F35"/>
    <w:rsid w:val="000121CA"/>
    <w:rsid w:val="00014171"/>
    <w:rsid w:val="00017A45"/>
    <w:rsid w:val="00023C8B"/>
    <w:rsid w:val="00024A5E"/>
    <w:rsid w:val="00025FFB"/>
    <w:rsid w:val="00033893"/>
    <w:rsid w:val="00041C52"/>
    <w:rsid w:val="0004679C"/>
    <w:rsid w:val="00067F6B"/>
    <w:rsid w:val="000701AB"/>
    <w:rsid w:val="00074E34"/>
    <w:rsid w:val="00075EF8"/>
    <w:rsid w:val="00082E15"/>
    <w:rsid w:val="000833DD"/>
    <w:rsid w:val="000A26D0"/>
    <w:rsid w:val="000A6310"/>
    <w:rsid w:val="000A63FF"/>
    <w:rsid w:val="000C093B"/>
    <w:rsid w:val="000D04A8"/>
    <w:rsid w:val="000D20B1"/>
    <w:rsid w:val="000E0D33"/>
    <w:rsid w:val="000E6C36"/>
    <w:rsid w:val="000F0257"/>
    <w:rsid w:val="000F3E76"/>
    <w:rsid w:val="00101D7B"/>
    <w:rsid w:val="00117A34"/>
    <w:rsid w:val="001249DB"/>
    <w:rsid w:val="00124E87"/>
    <w:rsid w:val="0012601E"/>
    <w:rsid w:val="00135477"/>
    <w:rsid w:val="00136F39"/>
    <w:rsid w:val="00137372"/>
    <w:rsid w:val="00137BC7"/>
    <w:rsid w:val="00141ECA"/>
    <w:rsid w:val="00167ED3"/>
    <w:rsid w:val="0017395C"/>
    <w:rsid w:val="0017681F"/>
    <w:rsid w:val="00185146"/>
    <w:rsid w:val="00186667"/>
    <w:rsid w:val="001866F8"/>
    <w:rsid w:val="0019517B"/>
    <w:rsid w:val="001A6D6A"/>
    <w:rsid w:val="001C15A9"/>
    <w:rsid w:val="001C773F"/>
    <w:rsid w:val="001E7D4C"/>
    <w:rsid w:val="00203328"/>
    <w:rsid w:val="0020520A"/>
    <w:rsid w:val="00206F1E"/>
    <w:rsid w:val="00221077"/>
    <w:rsid w:val="0022347A"/>
    <w:rsid w:val="002420B0"/>
    <w:rsid w:val="00244F84"/>
    <w:rsid w:val="00257833"/>
    <w:rsid w:val="00260CA9"/>
    <w:rsid w:val="00262267"/>
    <w:rsid w:val="00267A1D"/>
    <w:rsid w:val="002710B1"/>
    <w:rsid w:val="002715F5"/>
    <w:rsid w:val="00274481"/>
    <w:rsid w:val="00275BD5"/>
    <w:rsid w:val="00281097"/>
    <w:rsid w:val="00284FB0"/>
    <w:rsid w:val="00293D41"/>
    <w:rsid w:val="002A544C"/>
    <w:rsid w:val="002A6CC5"/>
    <w:rsid w:val="002C02CF"/>
    <w:rsid w:val="002D13D4"/>
    <w:rsid w:val="002D1A74"/>
    <w:rsid w:val="002D44E7"/>
    <w:rsid w:val="002D5924"/>
    <w:rsid w:val="002D6245"/>
    <w:rsid w:val="002E5C45"/>
    <w:rsid w:val="002F05CC"/>
    <w:rsid w:val="002F72AE"/>
    <w:rsid w:val="002F7C94"/>
    <w:rsid w:val="00302E3D"/>
    <w:rsid w:val="0030578F"/>
    <w:rsid w:val="0030580A"/>
    <w:rsid w:val="00312B61"/>
    <w:rsid w:val="00323133"/>
    <w:rsid w:val="00331B52"/>
    <w:rsid w:val="00341A94"/>
    <w:rsid w:val="0034469E"/>
    <w:rsid w:val="00346E5F"/>
    <w:rsid w:val="0036235A"/>
    <w:rsid w:val="003701F7"/>
    <w:rsid w:val="00371DB6"/>
    <w:rsid w:val="0037428F"/>
    <w:rsid w:val="003758A3"/>
    <w:rsid w:val="00377911"/>
    <w:rsid w:val="00383934"/>
    <w:rsid w:val="00383C66"/>
    <w:rsid w:val="003840D8"/>
    <w:rsid w:val="00397EB5"/>
    <w:rsid w:val="003A5E3B"/>
    <w:rsid w:val="003B013E"/>
    <w:rsid w:val="003B2244"/>
    <w:rsid w:val="003B430F"/>
    <w:rsid w:val="003B7CD7"/>
    <w:rsid w:val="003D35CF"/>
    <w:rsid w:val="003D42EA"/>
    <w:rsid w:val="003D6C77"/>
    <w:rsid w:val="003D752A"/>
    <w:rsid w:val="003E344F"/>
    <w:rsid w:val="003E7B11"/>
    <w:rsid w:val="003F4E57"/>
    <w:rsid w:val="004033A0"/>
    <w:rsid w:val="004033E6"/>
    <w:rsid w:val="004048EA"/>
    <w:rsid w:val="00406FE4"/>
    <w:rsid w:val="0043042A"/>
    <w:rsid w:val="0043107A"/>
    <w:rsid w:val="00436DBF"/>
    <w:rsid w:val="00444821"/>
    <w:rsid w:val="00454E82"/>
    <w:rsid w:val="00470B56"/>
    <w:rsid w:val="00471583"/>
    <w:rsid w:val="00471855"/>
    <w:rsid w:val="0047294A"/>
    <w:rsid w:val="00474539"/>
    <w:rsid w:val="0047656C"/>
    <w:rsid w:val="00481266"/>
    <w:rsid w:val="00493EC2"/>
    <w:rsid w:val="004977BE"/>
    <w:rsid w:val="004A0172"/>
    <w:rsid w:val="004A4E58"/>
    <w:rsid w:val="004A56C1"/>
    <w:rsid w:val="004C3D1F"/>
    <w:rsid w:val="004C6F13"/>
    <w:rsid w:val="004E165A"/>
    <w:rsid w:val="004E6D92"/>
    <w:rsid w:val="004F1D43"/>
    <w:rsid w:val="004F73A9"/>
    <w:rsid w:val="00501519"/>
    <w:rsid w:val="00507393"/>
    <w:rsid w:val="00525744"/>
    <w:rsid w:val="0053191D"/>
    <w:rsid w:val="00550C61"/>
    <w:rsid w:val="00556C05"/>
    <w:rsid w:val="00561185"/>
    <w:rsid w:val="00561CA7"/>
    <w:rsid w:val="00564069"/>
    <w:rsid w:val="005649F6"/>
    <w:rsid w:val="00564D52"/>
    <w:rsid w:val="00571799"/>
    <w:rsid w:val="005916EC"/>
    <w:rsid w:val="00596448"/>
    <w:rsid w:val="005A0997"/>
    <w:rsid w:val="005A25B1"/>
    <w:rsid w:val="005B3613"/>
    <w:rsid w:val="005B68BB"/>
    <w:rsid w:val="005C2B46"/>
    <w:rsid w:val="005C7688"/>
    <w:rsid w:val="005D1EAF"/>
    <w:rsid w:val="005F317A"/>
    <w:rsid w:val="005F64C4"/>
    <w:rsid w:val="005F7D91"/>
    <w:rsid w:val="0060059D"/>
    <w:rsid w:val="00606B7E"/>
    <w:rsid w:val="00607D35"/>
    <w:rsid w:val="006131D9"/>
    <w:rsid w:val="0062353E"/>
    <w:rsid w:val="00641F8B"/>
    <w:rsid w:val="00644619"/>
    <w:rsid w:val="00650122"/>
    <w:rsid w:val="006530A9"/>
    <w:rsid w:val="006531D8"/>
    <w:rsid w:val="00657234"/>
    <w:rsid w:val="006674F9"/>
    <w:rsid w:val="006757D5"/>
    <w:rsid w:val="0067712B"/>
    <w:rsid w:val="00686FBE"/>
    <w:rsid w:val="00687E53"/>
    <w:rsid w:val="006920CC"/>
    <w:rsid w:val="00693B9A"/>
    <w:rsid w:val="00695A5F"/>
    <w:rsid w:val="006A0853"/>
    <w:rsid w:val="006A5584"/>
    <w:rsid w:val="006B318D"/>
    <w:rsid w:val="006B3EDE"/>
    <w:rsid w:val="006D57D4"/>
    <w:rsid w:val="006D61A8"/>
    <w:rsid w:val="006E07C8"/>
    <w:rsid w:val="006F08DC"/>
    <w:rsid w:val="00701BAB"/>
    <w:rsid w:val="00711C2D"/>
    <w:rsid w:val="00714B02"/>
    <w:rsid w:val="00723289"/>
    <w:rsid w:val="0072427A"/>
    <w:rsid w:val="007616B4"/>
    <w:rsid w:val="00761C2D"/>
    <w:rsid w:val="00772D73"/>
    <w:rsid w:val="00792742"/>
    <w:rsid w:val="007950CB"/>
    <w:rsid w:val="007A1397"/>
    <w:rsid w:val="007A21C4"/>
    <w:rsid w:val="007A5964"/>
    <w:rsid w:val="007B7553"/>
    <w:rsid w:val="007D0A72"/>
    <w:rsid w:val="007D148E"/>
    <w:rsid w:val="007D72E4"/>
    <w:rsid w:val="007E056B"/>
    <w:rsid w:val="007E1446"/>
    <w:rsid w:val="007F416D"/>
    <w:rsid w:val="007F74BB"/>
    <w:rsid w:val="0080084C"/>
    <w:rsid w:val="0080358B"/>
    <w:rsid w:val="00803C1F"/>
    <w:rsid w:val="00812214"/>
    <w:rsid w:val="00812AB7"/>
    <w:rsid w:val="008223E3"/>
    <w:rsid w:val="00826F78"/>
    <w:rsid w:val="00827050"/>
    <w:rsid w:val="0083377F"/>
    <w:rsid w:val="0083611C"/>
    <w:rsid w:val="00841FAA"/>
    <w:rsid w:val="00842A1A"/>
    <w:rsid w:val="008629FF"/>
    <w:rsid w:val="008654AA"/>
    <w:rsid w:val="00877648"/>
    <w:rsid w:val="00877DD0"/>
    <w:rsid w:val="00897CBF"/>
    <w:rsid w:val="008A34CE"/>
    <w:rsid w:val="008A44FF"/>
    <w:rsid w:val="008A4FAC"/>
    <w:rsid w:val="008A5B7A"/>
    <w:rsid w:val="008D33A4"/>
    <w:rsid w:val="008D4B58"/>
    <w:rsid w:val="008D70EE"/>
    <w:rsid w:val="008F1882"/>
    <w:rsid w:val="009014AB"/>
    <w:rsid w:val="0090167F"/>
    <w:rsid w:val="009028C2"/>
    <w:rsid w:val="00902DF5"/>
    <w:rsid w:val="009052B9"/>
    <w:rsid w:val="00912A3E"/>
    <w:rsid w:val="00914D8D"/>
    <w:rsid w:val="00917F4D"/>
    <w:rsid w:val="009401D0"/>
    <w:rsid w:val="00952EAB"/>
    <w:rsid w:val="009555B4"/>
    <w:rsid w:val="00957E4D"/>
    <w:rsid w:val="00961D97"/>
    <w:rsid w:val="00961FC5"/>
    <w:rsid w:val="009974DB"/>
    <w:rsid w:val="0099778F"/>
    <w:rsid w:val="009A13B5"/>
    <w:rsid w:val="009A3082"/>
    <w:rsid w:val="009A7B95"/>
    <w:rsid w:val="009B16D8"/>
    <w:rsid w:val="009C7AD7"/>
    <w:rsid w:val="009D5BC8"/>
    <w:rsid w:val="009D5E67"/>
    <w:rsid w:val="009D7E98"/>
    <w:rsid w:val="009E5BD8"/>
    <w:rsid w:val="00A02B82"/>
    <w:rsid w:val="00A06873"/>
    <w:rsid w:val="00A13D66"/>
    <w:rsid w:val="00A34EDF"/>
    <w:rsid w:val="00A3660A"/>
    <w:rsid w:val="00A43535"/>
    <w:rsid w:val="00A43DF0"/>
    <w:rsid w:val="00A44DCC"/>
    <w:rsid w:val="00A50B65"/>
    <w:rsid w:val="00A51CC9"/>
    <w:rsid w:val="00A66C88"/>
    <w:rsid w:val="00A67624"/>
    <w:rsid w:val="00A67E5F"/>
    <w:rsid w:val="00A977F3"/>
    <w:rsid w:val="00AA6E5E"/>
    <w:rsid w:val="00AB68DF"/>
    <w:rsid w:val="00AB7CD3"/>
    <w:rsid w:val="00AC365B"/>
    <w:rsid w:val="00AD30F2"/>
    <w:rsid w:val="00AD68D3"/>
    <w:rsid w:val="00AE4932"/>
    <w:rsid w:val="00AE5215"/>
    <w:rsid w:val="00B00512"/>
    <w:rsid w:val="00B14174"/>
    <w:rsid w:val="00B175BD"/>
    <w:rsid w:val="00B265F6"/>
    <w:rsid w:val="00B27410"/>
    <w:rsid w:val="00B3344B"/>
    <w:rsid w:val="00B34C49"/>
    <w:rsid w:val="00B40993"/>
    <w:rsid w:val="00B40BAE"/>
    <w:rsid w:val="00B41A6F"/>
    <w:rsid w:val="00B421BA"/>
    <w:rsid w:val="00B4289F"/>
    <w:rsid w:val="00B474A6"/>
    <w:rsid w:val="00B54E6F"/>
    <w:rsid w:val="00B7536D"/>
    <w:rsid w:val="00B756BF"/>
    <w:rsid w:val="00B80FF5"/>
    <w:rsid w:val="00B82003"/>
    <w:rsid w:val="00B87B0E"/>
    <w:rsid w:val="00B94986"/>
    <w:rsid w:val="00B95446"/>
    <w:rsid w:val="00BA7D31"/>
    <w:rsid w:val="00BC173B"/>
    <w:rsid w:val="00BD4C97"/>
    <w:rsid w:val="00BD7ECA"/>
    <w:rsid w:val="00BE0712"/>
    <w:rsid w:val="00BE4A05"/>
    <w:rsid w:val="00C003A3"/>
    <w:rsid w:val="00C078C9"/>
    <w:rsid w:val="00C1135E"/>
    <w:rsid w:val="00C14B86"/>
    <w:rsid w:val="00C24363"/>
    <w:rsid w:val="00C35709"/>
    <w:rsid w:val="00C514C1"/>
    <w:rsid w:val="00C51717"/>
    <w:rsid w:val="00C52592"/>
    <w:rsid w:val="00C565BA"/>
    <w:rsid w:val="00C56BB2"/>
    <w:rsid w:val="00C70859"/>
    <w:rsid w:val="00C71337"/>
    <w:rsid w:val="00C81A29"/>
    <w:rsid w:val="00C86E20"/>
    <w:rsid w:val="00C8700A"/>
    <w:rsid w:val="00C87343"/>
    <w:rsid w:val="00C96007"/>
    <w:rsid w:val="00CA42CD"/>
    <w:rsid w:val="00CA6F2A"/>
    <w:rsid w:val="00CB637D"/>
    <w:rsid w:val="00CB6546"/>
    <w:rsid w:val="00CC2C35"/>
    <w:rsid w:val="00CC2C97"/>
    <w:rsid w:val="00CC5060"/>
    <w:rsid w:val="00CC6E6B"/>
    <w:rsid w:val="00CD5020"/>
    <w:rsid w:val="00CF1A44"/>
    <w:rsid w:val="00CF4343"/>
    <w:rsid w:val="00D01D51"/>
    <w:rsid w:val="00D13EB0"/>
    <w:rsid w:val="00D146F5"/>
    <w:rsid w:val="00D223ED"/>
    <w:rsid w:val="00D26F01"/>
    <w:rsid w:val="00D35E07"/>
    <w:rsid w:val="00D41D30"/>
    <w:rsid w:val="00D52B2B"/>
    <w:rsid w:val="00D64242"/>
    <w:rsid w:val="00D650AD"/>
    <w:rsid w:val="00D70616"/>
    <w:rsid w:val="00D83BF4"/>
    <w:rsid w:val="00D86C5A"/>
    <w:rsid w:val="00D906D9"/>
    <w:rsid w:val="00D90A5C"/>
    <w:rsid w:val="00D90B9B"/>
    <w:rsid w:val="00D9490F"/>
    <w:rsid w:val="00D95139"/>
    <w:rsid w:val="00D9559B"/>
    <w:rsid w:val="00DA7A71"/>
    <w:rsid w:val="00DB3FD5"/>
    <w:rsid w:val="00DB5E39"/>
    <w:rsid w:val="00DC4FA6"/>
    <w:rsid w:val="00DD25E1"/>
    <w:rsid w:val="00DD33D0"/>
    <w:rsid w:val="00DE07D1"/>
    <w:rsid w:val="00DE544B"/>
    <w:rsid w:val="00DF64CA"/>
    <w:rsid w:val="00DF77D4"/>
    <w:rsid w:val="00E02E21"/>
    <w:rsid w:val="00E03CF5"/>
    <w:rsid w:val="00E05023"/>
    <w:rsid w:val="00E161F8"/>
    <w:rsid w:val="00E175B9"/>
    <w:rsid w:val="00E2418C"/>
    <w:rsid w:val="00E25922"/>
    <w:rsid w:val="00E26DF3"/>
    <w:rsid w:val="00E303F8"/>
    <w:rsid w:val="00E30787"/>
    <w:rsid w:val="00E429CA"/>
    <w:rsid w:val="00E455E6"/>
    <w:rsid w:val="00E5502B"/>
    <w:rsid w:val="00E5536F"/>
    <w:rsid w:val="00E5578C"/>
    <w:rsid w:val="00E739EC"/>
    <w:rsid w:val="00E83639"/>
    <w:rsid w:val="00E868E8"/>
    <w:rsid w:val="00E875EA"/>
    <w:rsid w:val="00E9572C"/>
    <w:rsid w:val="00E97828"/>
    <w:rsid w:val="00EA0E0F"/>
    <w:rsid w:val="00EA1EAF"/>
    <w:rsid w:val="00EB7E1F"/>
    <w:rsid w:val="00EC0071"/>
    <w:rsid w:val="00EC028E"/>
    <w:rsid w:val="00EC5FDC"/>
    <w:rsid w:val="00ED0AE2"/>
    <w:rsid w:val="00ED30D6"/>
    <w:rsid w:val="00ED4579"/>
    <w:rsid w:val="00ED5BB0"/>
    <w:rsid w:val="00EF2E3D"/>
    <w:rsid w:val="00EF72D6"/>
    <w:rsid w:val="00EF7F53"/>
    <w:rsid w:val="00F049B0"/>
    <w:rsid w:val="00F06718"/>
    <w:rsid w:val="00F07116"/>
    <w:rsid w:val="00F131AE"/>
    <w:rsid w:val="00F21BA9"/>
    <w:rsid w:val="00F2348A"/>
    <w:rsid w:val="00F25BFE"/>
    <w:rsid w:val="00F43792"/>
    <w:rsid w:val="00F509C1"/>
    <w:rsid w:val="00F5550B"/>
    <w:rsid w:val="00F563F7"/>
    <w:rsid w:val="00F64C1D"/>
    <w:rsid w:val="00F70BF9"/>
    <w:rsid w:val="00F72431"/>
    <w:rsid w:val="00F763DE"/>
    <w:rsid w:val="00F778E5"/>
    <w:rsid w:val="00F9189A"/>
    <w:rsid w:val="00F9457A"/>
    <w:rsid w:val="00FA1467"/>
    <w:rsid w:val="00FB1132"/>
    <w:rsid w:val="00FB50AD"/>
    <w:rsid w:val="00FB6CE7"/>
    <w:rsid w:val="00FC0C5C"/>
    <w:rsid w:val="00FC2DA4"/>
    <w:rsid w:val="00FC5CE9"/>
    <w:rsid w:val="00FC633A"/>
    <w:rsid w:val="00FD69D2"/>
    <w:rsid w:val="00FE13B4"/>
    <w:rsid w:val="00FE6CA0"/>
    <w:rsid w:val="00FE6E0D"/>
    <w:rsid w:val="00FE71B0"/>
    <w:rsid w:val="00FF352F"/>
    <w:rsid w:val="00FF3F5E"/>
    <w:rsid w:val="00FF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12B"/>
    <w:pPr>
      <w:ind w:left="720"/>
      <w:contextualSpacing/>
    </w:pPr>
  </w:style>
  <w:style w:type="paragraph" w:customStyle="1" w:styleId="point">
    <w:name w:val="point"/>
    <w:basedOn w:val="a"/>
    <w:rsid w:val="00A67E5F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67E5F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175BD"/>
    <w:pPr>
      <w:ind w:firstLine="708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75BD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rmal">
    <w:name w:val="ConsPlusNormal"/>
    <w:uiPriority w:val="99"/>
    <w:rsid w:val="00B175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B175BD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1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B175BD"/>
    <w:pPr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B175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B175BD"/>
    <w:rPr>
      <w:rFonts w:ascii="Calibri" w:eastAsia="Calibri" w:hAnsi="Calibri" w:cs="Calibri"/>
    </w:rPr>
  </w:style>
  <w:style w:type="paragraph" w:customStyle="1" w:styleId="10">
    <w:name w:val="Без интервала1"/>
    <w:rsid w:val="00B175BD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74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74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12B"/>
    <w:pPr>
      <w:ind w:left="720"/>
      <w:contextualSpacing/>
    </w:pPr>
  </w:style>
  <w:style w:type="paragraph" w:customStyle="1" w:styleId="point">
    <w:name w:val="point"/>
    <w:basedOn w:val="a"/>
    <w:rsid w:val="00A67E5F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67E5F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175BD"/>
    <w:pPr>
      <w:ind w:firstLine="708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75BD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rmal">
    <w:name w:val="ConsPlusNormal"/>
    <w:uiPriority w:val="99"/>
    <w:rsid w:val="00B175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B175BD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1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B175BD"/>
    <w:pPr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B175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B175BD"/>
    <w:rPr>
      <w:rFonts w:ascii="Calibri" w:eastAsia="Calibri" w:hAnsi="Calibri" w:cs="Calibri"/>
    </w:rPr>
  </w:style>
  <w:style w:type="paragraph" w:customStyle="1" w:styleId="10">
    <w:name w:val="Без интервала1"/>
    <w:rsid w:val="00B175BD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74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7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9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466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595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25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43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67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827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49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11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0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02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9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6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566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57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80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11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75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55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25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69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9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2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84545B-A66E-4C28-923D-41E6D6B0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ГОЦКРОиР</dc:creator>
  <cp:lastModifiedBy>ГОЦКРОиР</cp:lastModifiedBy>
  <cp:revision>4</cp:revision>
  <cp:lastPrinted>2019-03-28T19:19:00Z</cp:lastPrinted>
  <dcterms:created xsi:type="dcterms:W3CDTF">2019-04-01T07:07:00Z</dcterms:created>
  <dcterms:modified xsi:type="dcterms:W3CDTF">2019-04-01T07:11:00Z</dcterms:modified>
</cp:coreProperties>
</file>