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4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7030A0"/>
        </w:rPr>
        <w:t>МЕЖДУНАРОДНЫЙ ИННОВАЦИОННЫЙ ЦЕНТР</w:t>
      </w:r>
    </w:p>
    <w:p>
      <w:pPr>
        <w:jc w:val="center"/>
        <w:ind w:right="-5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7030A0"/>
        </w:rPr>
        <w:t>«PERSPEKTIVA PLUS»</w:t>
      </w: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6300"/>
        <w:spacing w:after="0"/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7030A0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7030A0"/>
        </w:rPr>
        <w:t xml:space="preserve">Site: </w:t>
      </w:r>
      <w:hyperlink r:id="rId8">
        <w:r>
          <w:rPr>
            <w:rFonts w:ascii="Arial" w:cs="Arial" w:eastAsia="Arial" w:hAnsi="Arial"/>
            <w:sz w:val="22"/>
            <w:szCs w:val="22"/>
            <w:u w:val="single" w:color="auto"/>
            <w:color w:val="7030A0"/>
          </w:rPr>
          <w:t>http://perspektiva-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-229235</wp:posOffset>
            </wp:positionH>
            <wp:positionV relativeFrom="paragraph">
              <wp:posOffset>-116840</wp:posOffset>
            </wp:positionV>
            <wp:extent cx="6871970" cy="11861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970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300"/>
        <w:spacing w:after="0"/>
        <w:rPr>
          <w:rFonts w:ascii="Arial" w:cs="Arial" w:eastAsia="Arial" w:hAnsi="Arial"/>
          <w:sz w:val="22"/>
          <w:szCs w:val="22"/>
          <w:u w:val="single" w:color="auto"/>
          <w:color w:val="7030A0"/>
        </w:rPr>
      </w:pPr>
      <w:hyperlink r:id="rId8">
        <w:r>
          <w:rPr>
            <w:rFonts w:ascii="Arial" w:cs="Arial" w:eastAsia="Arial" w:hAnsi="Arial"/>
            <w:sz w:val="22"/>
            <w:szCs w:val="22"/>
            <w:u w:val="single" w:color="auto"/>
            <w:color w:val="7030A0"/>
          </w:rPr>
          <w:t>plus.pro/index.php/konkursy</w:t>
        </w:r>
      </w:hyperlink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6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7030A0"/>
        </w:rPr>
        <w:t>E-mail:</w:t>
      </w:r>
    </w:p>
    <w:p>
      <w:pPr>
        <w:jc w:val="center"/>
        <w:ind w:left="6460"/>
        <w:spacing w:after="0"/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7030A0"/>
        </w:rPr>
        <w:t>perspektiva.1969</w:t>
      </w:r>
      <w:hyperlink r:id="rId10">
        <w:r>
          <w:rPr>
            <w:rFonts w:ascii="Times New Roman" w:cs="Times New Roman" w:eastAsia="Times New Roman" w:hAnsi="Times New Roman"/>
            <w:sz w:val="24"/>
            <w:szCs w:val="24"/>
            <w:i w:val="1"/>
            <w:iCs w:val="1"/>
            <w:u w:val="single" w:color="auto"/>
            <w:color w:val="7030A0"/>
          </w:rPr>
          <w:t>@gmail.com</w:t>
        </w:r>
      </w:hyperlink>
    </w:p>
    <w:p>
      <w:pPr>
        <w:spacing w:after="0" w:line="176" w:lineRule="exact"/>
        <w:rPr>
          <w:sz w:val="24"/>
          <w:szCs w:val="24"/>
          <w:color w:val="auto"/>
        </w:rPr>
      </w:pPr>
    </w:p>
    <w:p>
      <w:pPr>
        <w:ind w:left="6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7030A0"/>
        </w:rPr>
        <w:t>Masarykova třída 668/29,</w:t>
      </w:r>
    </w:p>
    <w:p>
      <w:pPr>
        <w:ind w:left="6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7030A0"/>
        </w:rPr>
        <w:t>Teplice, Czech Republic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jc w:val="center"/>
        <w:ind w:left="6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7030A0"/>
        </w:rPr>
        <w:t>WhatsApp +79617956392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ind w:left="6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8064A2"/>
        </w:rPr>
        <w:t>Viber+79617956392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171450</wp:posOffset>
            </wp:positionV>
            <wp:extent cx="7002145" cy="1784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4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УВАЖАЕМЫЕ УЧИТЕЛЯ!</w:t>
      </w:r>
    </w:p>
    <w:p>
      <w:pPr>
        <w:ind w:left="26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Международный инновационный центр «PERSPEKTIVA PLUS» приглашает Вас принять участие в Международном конкурсе логопедов «Профессионал»!!!</w:t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Положение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участия в конкурсе необходимо прислать на конкурс: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1340" w:right="4000" w:firstLine="180"/>
        <w:spacing w:after="0" w:line="272" w:lineRule="auto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методическую разработку мероприятия; презентацию:</w:t>
      </w:r>
    </w:p>
    <w:p>
      <w:pPr>
        <w:ind w:left="1340" w:right="7280"/>
        <w:spacing w:after="0" w:line="273" w:lineRule="auto"/>
        <w:rPr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сценарий: другое</w:t>
      </w:r>
    </w:p>
    <w:p>
      <w:pPr>
        <w:ind w:left="260" w:right="740" w:firstLine="708"/>
        <w:spacing w:after="0" w:line="241" w:lineRule="auto"/>
        <w:rPr>
          <w:rFonts w:ascii="Times New Roman" w:cs="Times New Roman" w:eastAsia="Times New Roman" w:hAnsi="Times New Roman"/>
          <w:sz w:val="24"/>
          <w:szCs w:val="24"/>
          <w:color w:val="0000FF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Работы на конкурс принимаются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до 28 февраля 2021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(включительно) в электронном виде с пометкой «конкурс логопедов» по адресу: </w:t>
      </w:r>
      <w:hyperlink r:id="rId12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perspektiva.1969@gmail.com</w:t>
        </w:r>
      </w:hyperlink>
      <w:r>
        <w:rPr>
          <w:rFonts w:ascii="Times New Roman" w:cs="Times New Roman" w:eastAsia="Times New Roman" w:hAnsi="Times New Roman"/>
          <w:sz w:val="24"/>
          <w:szCs w:val="24"/>
          <w:color w:val="000000"/>
        </w:rPr>
        <w:t>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Оцениваются полученные работы  до 15 марта 2021 г. (Сроки корректируются)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Работы необходимо сопроводить:</w:t>
      </w:r>
    </w:p>
    <w:p>
      <w:pPr>
        <w:ind w:left="1220" w:hanging="248"/>
        <w:spacing w:after="0"/>
        <w:tabs>
          <w:tab w:leader="none" w:pos="12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заявкой на каждого автора; (Word)</w:t>
      </w:r>
    </w:p>
    <w:p>
      <w:pPr>
        <w:ind w:left="980" w:right="380" w:hanging="8"/>
        <w:spacing w:after="0"/>
        <w:tabs>
          <w:tab w:leader="none" w:pos="12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копией платежного документа, подтверждающего внесение организационного взноса.</w:t>
      </w:r>
    </w:p>
    <w:p>
      <w:pPr>
        <w:ind w:left="980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Полученные работы не возвращаются и не рецензируются.</w:t>
      </w:r>
    </w:p>
    <w:p>
      <w:pPr>
        <w:ind w:left="9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Требования к оформлению работ: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040" w:hanging="360"/>
        <w:spacing w:after="0"/>
        <w:tabs>
          <w:tab w:leader="none" w:pos="204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Шрифт: Times New Roman, 14, по ширине, отступ – 1,25, межстрочный</w:t>
      </w:r>
    </w:p>
    <w:p>
      <w:pPr>
        <w:ind w:left="204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интервал: одинарный.</w:t>
      </w:r>
    </w:p>
    <w:p>
      <w:pPr>
        <w:ind w:left="2040" w:hanging="360"/>
        <w:spacing w:after="0"/>
        <w:tabs>
          <w:tab w:leader="none" w:pos="204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Поля: Верхнее, нижнее – 2см, левое - 3 см, правое – 1,5 см.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Работы должны быть оформлены следующим образом:</w:t>
      </w:r>
    </w:p>
    <w:p>
      <w:pPr>
        <w:ind w:left="2060" w:hanging="368"/>
        <w:spacing w:after="0"/>
        <w:tabs>
          <w:tab w:leader="none" w:pos="20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титульный лист (приложение 3),</w:t>
      </w:r>
    </w:p>
    <w:p>
      <w:pPr>
        <w:ind w:left="2060" w:hanging="368"/>
        <w:spacing w:after="0"/>
        <w:tabs>
          <w:tab w:leader="none" w:pos="20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содержание,</w:t>
      </w:r>
    </w:p>
    <w:p>
      <w:pPr>
        <w:ind w:left="2060" w:hanging="368"/>
        <w:spacing w:after="0"/>
        <w:tabs>
          <w:tab w:leader="none" w:pos="20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сама работа (объем не ограничен),</w:t>
      </w:r>
    </w:p>
    <w:p>
      <w:pPr>
        <w:ind w:left="2060" w:hanging="368"/>
        <w:spacing w:after="0"/>
        <w:tabs>
          <w:tab w:leader="none" w:pos="20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список литературы,</w:t>
      </w:r>
    </w:p>
    <w:p>
      <w:pPr>
        <w:ind w:left="2060" w:hanging="368"/>
        <w:spacing w:after="0"/>
        <w:tabs>
          <w:tab w:leader="none" w:pos="20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приложения (если есть).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Итоги конкурса подводятся в течение 15 дней, после завершения конкурса!!!</w:t>
      </w:r>
    </w:p>
    <w:p>
      <w:pPr>
        <w:sectPr>
          <w:pgSz w:w="11900" w:h="16840" w:orient="portrait"/>
          <w:cols w:equalWidth="0" w:num="1">
            <w:col w:w="9620"/>
          </w:cols>
          <w:pgMar w:left="1440" w:top="1109" w:right="840" w:bottom="1440" w:gutter="0" w:footer="0" w:header="0"/>
        </w:sectPr>
      </w:pPr>
    </w:p>
    <w:bookmarkStart w:id="1" w:name="page2"/>
    <w:bookmarkEnd w:id="1"/>
    <w:p>
      <w:pPr>
        <w:jc w:val="both"/>
        <w:ind w:left="260" w:firstLine="708"/>
        <w:spacing w:after="0" w:line="2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и др. языках.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Оценка конкурсных материалов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260" w:right="20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Работы оцениваются жюри конкурса. Председатель жюри: Дугарджав Лувсанцэрэнгийн, доктор исторических наук, профессор, первый заместитель директора Улан-Баторского филиала «РЭУ им. Г. В. Плеханова».</w:t>
      </w: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Градация оценок:</w:t>
      </w:r>
    </w:p>
    <w:p>
      <w:pPr>
        <w:ind w:left="980" w:right="5920"/>
        <w:spacing w:after="0" w:line="3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победители (1, 2, 3 место), лауреаты, участники.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участники получают по своему выбору:</w:t>
      </w:r>
    </w:p>
    <w:p>
      <w:pPr>
        <w:ind w:left="980" w:right="4580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 только медаль с удостоверением, только диплом, статуэтку с гравировкой.</w:t>
      </w:r>
    </w:p>
    <w:p>
      <w:pPr>
        <w:spacing w:after="0" w:line="10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Награды (медали, дипломы) выдаются за каждую работу, участвующую в конкурсе.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Дипломы содержат:</w:t>
      </w:r>
    </w:p>
    <w:p>
      <w:pPr>
        <w:ind w:left="980" w:right="4620"/>
        <w:spacing w:after="0" w:line="3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фамилию, имя участника (участников); название коллектива (если есть);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980" w:right="180"/>
        <w:spacing w:after="0" w:line="27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980" w:right="240"/>
        <w:spacing w:after="0" w:line="25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 участник;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980" w:right="3060"/>
        <w:spacing w:after="0" w:line="50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 название работы; дату проведения конкурса;</w:t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980" w:right="5620"/>
        <w:spacing w:after="0" w:line="4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 Председателя жюри; печать (штамп) конкурса; номер диплома.</w:t>
      </w:r>
    </w:p>
    <w:p>
      <w:pPr>
        <w:sectPr>
          <w:pgSz w:w="11900" w:h="16840" w:orient="portrait"/>
          <w:cols w:equalWidth="0" w:num="1">
            <w:col w:w="9620"/>
          </w:cols>
          <w:pgMar w:left="1440" w:top="1111" w:right="840" w:bottom="625" w:gutter="0" w:footer="0" w:header="0"/>
        </w:sectPr>
      </w:pPr>
    </w:p>
    <w:bookmarkStart w:id="2" w:name="page3"/>
    <w:bookmarkEnd w:id="2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содержит:</w:t>
      </w: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980" w:right="860"/>
        <w:spacing w:after="0" w:line="50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участник; дату проведения конкурса; номер медали.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Удостоверение для медали содержит:</w:t>
      </w:r>
    </w:p>
    <w:p>
      <w:pPr>
        <w:ind w:left="980" w:right="4620"/>
        <w:spacing w:after="0" w:line="30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фамилию, имя участника (участников); название коллектива (если есть);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ind w:left="980" w:right="180"/>
        <w:spacing w:after="0" w:line="2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980" w:right="240"/>
        <w:spacing w:after="0" w:line="2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620"/>
        <w:spacing w:after="0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 участник;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980" w:right="3060"/>
        <w:spacing w:after="0" w:line="50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 название работы; дату проведения конкурса;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ind w:left="980" w:right="5620"/>
        <w:spacing w:after="0" w:line="4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подпись Председателя жюри; печать (штамп) конкурса;</w:t>
      </w: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удостоверения и номер медали.</w:t>
      </w: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 содержит:</w:t>
      </w:r>
    </w:p>
    <w:p>
      <w:pPr>
        <w:ind w:left="1360" w:hanging="736"/>
        <w:spacing w:after="0"/>
        <w:tabs>
          <w:tab w:leader="none" w:pos="136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ind w:left="620"/>
        <w:spacing w:after="0"/>
        <w:tabs>
          <w:tab w:leader="none" w:pos="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</w:t>
        <w:tab/>
        <w:t>результат участия в конкурсе: победитель (1, 2, 3 место), лауреат,  участник;</w:t>
      </w:r>
    </w:p>
    <w:p>
      <w:pPr>
        <w:ind w:left="980" w:hanging="356"/>
        <w:spacing w:after="0"/>
        <w:tabs>
          <w:tab w:leader="none" w:pos="98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980" w:hanging="356"/>
        <w:spacing w:after="0"/>
        <w:tabs>
          <w:tab w:leader="none" w:pos="98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участника.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620" w:right="800"/>
        <w:spacing w:after="0" w:line="29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1</w:t>
      </w: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Заявка на участие в конкурсе логопедов (название конкурса)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(заполняется на каждого участника)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183515</wp:posOffset>
            </wp:positionV>
            <wp:extent cx="6127750" cy="9639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93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Ф.И.О. участника конкурса (полностью)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учебы(работы), класс (курс)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42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Место работы (полное название учебного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заведения, адрес, телефон, e-mail)</w:t>
      </w:r>
    </w:p>
    <w:p>
      <w:pPr>
        <w:sectPr>
          <w:pgSz w:w="11900" w:h="16840" w:orient="portrait"/>
          <w:cols w:equalWidth="0" w:num="1">
            <w:col w:w="9620"/>
          </w:cols>
          <w:pgMar w:left="1440" w:top="1116" w:right="840" w:bottom="695" w:gutter="0" w:footer="0" w:header="0"/>
        </w:sectPr>
      </w:pPr>
    </w:p>
    <w:bookmarkStart w:id="3" w:name="page4"/>
    <w:bookmarkEnd w:id="3"/>
    <w:p>
      <w:pPr>
        <w:jc w:val="right"/>
        <w:ind w:right="8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822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Должность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341630</wp:posOffset>
            </wp:positionH>
            <wp:positionV relativeFrom="paragraph">
              <wp:posOffset>-181610</wp:posOffset>
            </wp:positionV>
            <wp:extent cx="6127750" cy="40398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03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right"/>
        <w:ind w:righ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Номинация</w:t>
      </w: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Название произведения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Почтовый адрес ФИО получателя медали,</w:t>
      </w: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статуэтки (в случае необходимости)</w:t>
      </w: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Электронный адрес автора</w:t>
      </w: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руководителя и должность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Ученая степень</w:t>
      </w: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Ученое звание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2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Организационный взнос (сумма, дата и способ оплаты)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12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диплом.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</w:t>
      </w: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80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Откуда Вы узнали о нашем проекте.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jc w:val="right"/>
        <w:ind w:righ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2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Финансовые условия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186690</wp:posOffset>
            </wp:positionV>
            <wp:extent cx="6626860" cy="25717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Форма</w:t>
            </w:r>
          </w:p>
        </w:tc>
        <w:tc>
          <w:tcPr>
            <w:tcW w:w="346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Размер организационного взноса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участия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Российские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Казахские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Монгольские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Украинская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Белорусские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Киргизские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8"/>
              </w:rPr>
              <w:t>Чешские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Евро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Доллары</w:t>
            </w: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тенге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тугрики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гривна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сомы</w:t>
            </w: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кроны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 диплом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300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1750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8000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114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10,22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312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3,82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4,24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руб./разработку</w:t>
            </w: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Медаль с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удостоверением</w:t>
            </w:r>
          </w:p>
        </w:tc>
        <w:tc>
          <w:tcPr>
            <w:tcW w:w="13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1300 руб.</w:t>
            </w:r>
          </w:p>
        </w:tc>
        <w:tc>
          <w:tcPr>
            <w:tcW w:w="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6500</w:t>
            </w:r>
          </w:p>
        </w:tc>
        <w:tc>
          <w:tcPr>
            <w:tcW w:w="11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37 229</w:t>
            </w:r>
          </w:p>
        </w:tc>
        <w:tc>
          <w:tcPr>
            <w:tcW w:w="11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460</w:t>
            </w:r>
          </w:p>
        </w:tc>
        <w:tc>
          <w:tcPr>
            <w:tcW w:w="11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39</w:t>
            </w:r>
          </w:p>
        </w:tc>
        <w:tc>
          <w:tcPr>
            <w:tcW w:w="10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1080</w:t>
            </w:r>
          </w:p>
        </w:tc>
        <w:tc>
          <w:tcPr>
            <w:tcW w:w="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13,8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</w:t>
            </w:r>
          </w:p>
        </w:tc>
        <w:tc>
          <w:tcPr>
            <w:tcW w:w="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плюс диплом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2000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11600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80270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784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67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2190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24,5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28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648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статуэтка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Включить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работу в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400 руб.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2200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16000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172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12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486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5,4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электронный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сборник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Печатный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2000 руб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10688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72260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830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61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2029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25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29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сборник +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почтовый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перевод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ind w:left="420" w:right="420"/>
        <w:spacing w:after="0" w:line="30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*Если у одной работы несколько авторов, то оплачивать нужно следующим образом: оплачиваете оргвзнос за одного автора + 100 рублей, 42 гривен, 550 тенге, 4000 тугров, 6 бел. руб. за каждого следующего автора. *Если от одной организации от 5 до 7 работ, то оргвзнос составит за одну работу : 170 рублей, 900 тенге, 64 гривен, 6000 тугров, 4,5 бел. руб. за одну работу, от 8 и более оргвзнос составит за одну работу: 120 рублей, 46 гривны, 600 тенге, 4000 тугров, 3 бел. руб.</w:t>
      </w:r>
    </w:p>
    <w:p>
      <w:pPr>
        <w:sectPr>
          <w:pgSz w:w="11900" w:h="16840" w:orient="portrait"/>
          <w:cols w:equalWidth="0" w:num="1">
            <w:col w:w="10200"/>
          </w:cols>
          <w:pgMar w:left="1280" w:top="1078" w:right="420" w:bottom="793" w:gutter="0" w:footer="0" w:header="0"/>
        </w:sectPr>
      </w:pPr>
    </w:p>
    <w:bookmarkStart w:id="4" w:name="page5"/>
    <w:bookmarkEnd w:id="4"/>
    <w:p>
      <w:pPr>
        <w:ind w:left="260" w:right="62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Так как Международный инновационный центр находится в Чехии, предлагаем производить оплату через «Яндекс Деньги», Visa Qiwi Wallet.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Участники стран СНГ, кроме Украины могут без процентов перечислить взнос на Киви-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кошелек по номеру телефона +79617956392.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Реквизиты для банковского перевода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Реквизиты для банковского перевода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Forpaymentsfromabroad: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IBAN: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CZ57 0300 0000 0002 8888 5820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SWIFT: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CEKOCZPP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Name of the bank: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Československá obchodní banka, a. s.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Legal address: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Radlická 333/150, 150 57 Praha 5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Account owner: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VILLA FLORA s.r.o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The legal owner of the account: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Masarykova třida 668/29, Teplice, 415 01 Czech Republic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Comment on payment: Your name, first name, date of birth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Currency of account: Czech Koruna (CZK)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Комментарий к платежу: Ваша фамилия, имя, дата рождения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Валюта счета: Чешская крона (CZK)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3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Оформление титульного листа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Муниципальное казенное учреждение</w:t>
      </w: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«Кусинская средняя общеобразовательная школа»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ind w:left="3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«Конкурс логопедов»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3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Методическая разработка</w:t>
      </w:r>
    </w:p>
    <w:p>
      <w:pPr>
        <w:jc w:val="center"/>
        <w:ind w:left="26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Использование табличного процессора MS Excel и математического моделирования для решения математических задач</w:t>
      </w:r>
    </w:p>
    <w:p>
      <w:pPr>
        <w:sectPr>
          <w:pgSz w:w="11900" w:h="16840" w:orient="portrait"/>
          <w:cols w:equalWidth="0" w:num="1">
            <w:col w:w="9620"/>
          </w:cols>
          <w:pgMar w:left="1440" w:top="1111" w:right="840" w:bottom="82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ind w:left="6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автор работы:</w:t>
      </w:r>
    </w:p>
    <w:p>
      <w:pPr>
        <w:sectPr>
          <w:pgSz w:w="11900" w:h="16840" w:orient="portrait"/>
          <w:cols w:equalWidth="0" w:num="1">
            <w:col w:w="9620"/>
          </w:cols>
          <w:pgMar w:left="1440" w:top="1111" w:right="840" w:bottom="823" w:gutter="0" w:footer="0" w:header="0"/>
          <w:type w:val="continuous"/>
        </w:sectPr>
      </w:pPr>
    </w:p>
    <w:bookmarkStart w:id="5" w:name="page6"/>
    <w:bookmarkEnd w:id="5"/>
    <w:p>
      <w:pPr>
        <w:jc w:val="center"/>
        <w:ind w:left="6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Петрова Марина Анатольевна,</w:t>
      </w:r>
    </w:p>
    <w:p>
      <w:pPr>
        <w:jc w:val="center"/>
        <w:ind w:left="6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учитель математики, информатики,</w:t>
      </w:r>
    </w:p>
    <w:p>
      <w:pPr>
        <w:jc w:val="center"/>
        <w:ind w:left="6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высшей квалификационной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Томск, 2018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8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Приложение 4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Оформление эссе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Моя профессия – педагог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Текст......................................................................................................................................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...........................................................................................................................................................</w: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...........................................................................................................................................................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jc w:val="right"/>
        <w:ind w:left="4760" w:right="2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Сидоров Иван Иванович, учитель физкультуры ДОУ «Радуга», г. Курск</w:t>
      </w:r>
    </w:p>
    <w:sectPr>
      <w:pgSz w:w="11900" w:h="16840" w:orient="portrait"/>
      <w:cols w:equalWidth="0" w:num="1">
        <w:col w:w="9620"/>
      </w:cols>
      <w:pgMar w:left="1440" w:top="1368" w:right="8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41B71EFB"/>
    <w:multiLevelType w:val="hybridMultilevel"/>
    <w:lvl w:ilvl="0">
      <w:lvlJc w:val="left"/>
      <w:lvlText w:val=" "/>
      <w:numFmt w:val="bullet"/>
      <w:start w:val="1"/>
    </w:lvl>
  </w:abstractNum>
  <w:abstractNum w:abstractNumId="1">
    <w:nsid w:val="79E2A9E3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."/>
      <w:numFmt w:val="decimal"/>
      <w:start w:val="1"/>
    </w:lvl>
  </w:abstractNum>
  <w:abstractNum w:abstractNumId="2">
    <w:nsid w:val="7545E146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515F007C"/>
    <w:multiLevelType w:val="hybridMultilevel"/>
    <w:lvl w:ilvl="0">
      <w:lvlJc w:val="left"/>
      <w:lvlText w:val=" "/>
      <w:numFmt w:val="bullet"/>
      <w:start w:val="1"/>
    </w:lvl>
  </w:abstractNum>
  <w:abstractNum w:abstractNumId="4">
    <w:nsid w:val="5BD062C2"/>
    <w:multiLevelType w:val="hybridMultilevel"/>
    <w:lvl w:ilvl="0">
      <w:lvlJc w:val="left"/>
      <w:lvlText w:val=" "/>
      <w:numFmt w:val="bullet"/>
      <w:start w:val="1"/>
    </w:lvl>
  </w:abstractNum>
  <w:abstractNum w:abstractNumId="5">
    <w:nsid w:val="12200854"/>
    <w:multiLevelType w:val="hybridMultilevel"/>
    <w:lvl w:ilvl="0">
      <w:lvlJc w:val="left"/>
      <w:lvlText w:val=" "/>
      <w:numFmt w:val="bullet"/>
      <w:start w:val="1"/>
    </w:lvl>
  </w:abstractNum>
  <w:abstractNum w:abstractNumId="6">
    <w:nsid w:val="4DB127F8"/>
    <w:multiLevelType w:val="hybridMultilevel"/>
    <w:lvl w:ilvl="0">
      <w:lvlJc w:val="left"/>
      <w:lvlText w:val=" "/>
      <w:numFmt w:val="bullet"/>
      <w:start w:val="1"/>
    </w:lvl>
  </w:abstractNum>
  <w:abstractNum w:abstractNumId="7">
    <w:nsid w:val="216231B"/>
    <w:multiLevelType w:val="hybridMultilevel"/>
    <w:lvl w:ilvl="0">
      <w:lvlJc w:val="left"/>
      <w:lvlText w:val=" "/>
      <w:numFmt w:val="bullet"/>
      <w:start w:val="1"/>
    </w:lvl>
  </w:abstractNum>
  <w:abstractNum w:abstractNumId="8">
    <w:nsid w:val="1F16E9E8"/>
    <w:multiLevelType w:val="hybridMultilevel"/>
    <w:lvl w:ilvl="0">
      <w:lvlJc w:val="left"/>
      <w:lvlText w:val=" "/>
      <w:numFmt w:val="bullet"/>
      <w:start w:val="1"/>
    </w:lvl>
  </w:abstractNum>
  <w:abstractNum w:abstractNumId="9">
    <w:nsid w:val="1190CDE7"/>
    <w:multiLevelType w:val="hybridMultilevel"/>
    <w:lvl w:ilvl="0">
      <w:lvlJc w:val="left"/>
      <w:lvlText w:val=" "/>
      <w:numFmt w:val="bullet"/>
      <w:start w:val="1"/>
    </w:lvl>
  </w:abstractNum>
  <w:abstractNum w:abstractNumId="10">
    <w:nsid w:val="66EF438D"/>
    <w:multiLevelType w:val="hybridMultilevel"/>
    <w:lvl w:ilvl="0">
      <w:lvlJc w:val="left"/>
      <w:lvlText w:val="•"/>
      <w:numFmt w:val="bullet"/>
      <w:start w:val="1"/>
    </w:lvl>
  </w:abstractNum>
  <w:abstractNum w:abstractNumId="11">
    <w:nsid w:val="140E0F76"/>
    <w:multiLevelType w:val="hybridMultilevel"/>
    <w:lvl w:ilvl="0">
      <w:lvlJc w:val="left"/>
      <w:lvlText w:val="•"/>
      <w:numFmt w:val="bullet"/>
      <w:start w:val="1"/>
    </w:lvl>
  </w:abstractNum>
  <w:abstractNum w:abstractNumId="12">
    <w:nsid w:val="3352255A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9" Type="http://schemas.openxmlformats.org/officeDocument/2006/relationships/image" Target="media/image1.png"/><Relationship Id="rId11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8" Type="http://schemas.openxmlformats.org/officeDocument/2006/relationships/hyperlink" Target="http://perspektiva-plus.pro/index.php/konkursy" TargetMode="External"/><Relationship Id="rId10" Type="http://schemas.openxmlformats.org/officeDocument/2006/relationships/hyperlink" Target="mailto:vesna%D0%B0777@gmail.com" TargetMode="External"/><Relationship Id="rId12" Type="http://schemas.openxmlformats.org/officeDocument/2006/relationships/hyperlink" Target="mailto:perspektiva.1969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2021-02-02T08:06:22Z</dcterms:created>
  <dcterms:modified xsi:type="dcterms:W3CDTF">2021-02-02T08:06:22Z</dcterms:modified>
</cp:coreProperties>
</file>