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83" w:rsidRPr="00442E83" w:rsidRDefault="00442E83" w:rsidP="00442E83">
      <w:pPr>
        <w:jc w:val="center"/>
        <w:rPr>
          <w:rFonts w:ascii="Times New Roman" w:hAnsi="Times New Roman" w:cs="Times New Roman"/>
          <w:b/>
          <w:bCs/>
          <w:sz w:val="24"/>
          <w:szCs w:val="24"/>
        </w:rPr>
      </w:pPr>
      <w:r w:rsidRPr="00442E83">
        <w:rPr>
          <w:rFonts w:ascii="Times New Roman" w:hAnsi="Times New Roman" w:cs="Times New Roman"/>
          <w:b/>
          <w:bCs/>
          <w:sz w:val="24"/>
          <w:szCs w:val="24"/>
        </w:rPr>
        <w:t>Инструкция</w:t>
      </w:r>
    </w:p>
    <w:p w:rsidR="00442E83" w:rsidRPr="00442E83" w:rsidRDefault="00442E83" w:rsidP="00442E83">
      <w:pPr>
        <w:jc w:val="center"/>
        <w:rPr>
          <w:rFonts w:ascii="Times New Roman" w:hAnsi="Times New Roman" w:cs="Times New Roman"/>
          <w:b/>
          <w:bCs/>
          <w:sz w:val="24"/>
          <w:szCs w:val="24"/>
        </w:rPr>
      </w:pPr>
      <w:r w:rsidRPr="00442E83">
        <w:rPr>
          <w:rFonts w:ascii="Times New Roman" w:hAnsi="Times New Roman" w:cs="Times New Roman"/>
          <w:b/>
          <w:bCs/>
          <w:sz w:val="24"/>
          <w:szCs w:val="24"/>
        </w:rPr>
        <w:t>об экспериментальной и инновационной деятельности</w:t>
      </w:r>
    </w:p>
    <w:p w:rsidR="00442E83" w:rsidRPr="00442E83" w:rsidRDefault="00442E83" w:rsidP="00442E83">
      <w:pPr>
        <w:jc w:val="center"/>
        <w:rPr>
          <w:rFonts w:ascii="Times New Roman" w:hAnsi="Times New Roman" w:cs="Times New Roman"/>
          <w:b/>
          <w:bCs/>
          <w:sz w:val="24"/>
          <w:szCs w:val="24"/>
        </w:rPr>
      </w:pPr>
      <w:r w:rsidRPr="00442E83">
        <w:rPr>
          <w:rFonts w:ascii="Times New Roman" w:hAnsi="Times New Roman" w:cs="Times New Roman"/>
          <w:b/>
          <w:bCs/>
          <w:sz w:val="24"/>
          <w:szCs w:val="24"/>
        </w:rPr>
        <w:t>в учреждениях образования Республики Беларусь</w:t>
      </w:r>
    </w:p>
    <w:p w:rsidR="00442E83" w:rsidRPr="00442E83" w:rsidRDefault="00442E83" w:rsidP="00442E83">
      <w:pPr>
        <w:jc w:val="both"/>
        <w:rPr>
          <w:rFonts w:ascii="Times New Roman" w:hAnsi="Times New Roman" w:cs="Times New Roman"/>
          <w:b/>
          <w:bCs/>
          <w:sz w:val="24"/>
          <w:szCs w:val="24"/>
        </w:rPr>
      </w:pP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УТВЕРЖДЕНО Постановление Министерства образования Республики Беларусь 24.02.2003 № 8</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(в редакции постановления Министерства образования Республики Беларусь 08.12.2006 № 121)</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ГЛАВА 1</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ОБЩИЕ ПОЛОЖЕНИЯ</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 Инструкция об экспериментальной и инновационной деятельности в учреждениях образования Республики Беларусь (далее - Инструкция) определяет: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порядок организации экспериментальной и инновационной деятельности в общеобразовательных учреждениях, учреждениях, обеспечивающих получение дошкольного, специального, профессионально-технического, среднего специального, высшего образования, внешкольного воспитания и обучения, в социально-педагогических учреждениях, в специальных учебно-воспитательных учреждениях и специальных лечебно-воспитательных учреждениях Республики Беларусь (далее - учреждения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порядок представления, экспертизы, утверждения экспериментальных и инновационных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правовой статус участников экспериментальной 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 Для целей настоящей Инструкции используются следующие основные термины и их определения: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2.1. экспериментальный проект - документ, в котором определяются цели, задачи, программа и методика эксперимента, условия и ресурсное обеспечение, необходимые для его организации, и сроки его проведения;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2.2. экспериментальная деятельность - целенаправленно организованная деятельность по апробации результатов научных, научно-педагогических исследований с целью определения их эффективности и целесообразности использования в образовательном процессе;</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2.3. экспериментальная площадка - учреждение образования, на базе которого осуществляется апробация результатов научных, научно-педагогических исследований с целью определения их эффективности и целесообразности использования в образовательном процессе;</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2.4. апробация - деятельность по проверке педагогической эффективности результатов научных исследований в условиях образовательного процесса;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2.5. инновационный проект - документ, в котором определяются цели, задачи, программа и методики инновационной деятельности, условия и ресурсное обеспечение, необходимые для ее организации, и сроки ее проведения;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2.6. инновационная деятельность - деятельность по освоению и внедрению результатов научных и научно-педагогических исследований в образовательный процесс;</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2.7. инновационная площадка - учреждение образования, на базе которого осуществляется внедрение апробированных в ходе эксперимента или описанных в научной литературе результатов научных исследований, моделей управления и образовательных технологий;</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2.8. внедрение - разработка механизмов </w:t>
      </w:r>
      <w:proofErr w:type="gramStart"/>
      <w:r w:rsidRPr="00442E83">
        <w:rPr>
          <w:rFonts w:ascii="Times New Roman" w:hAnsi="Times New Roman" w:cs="Times New Roman"/>
          <w:sz w:val="24"/>
          <w:szCs w:val="24"/>
        </w:rPr>
        <w:t>использования</w:t>
      </w:r>
      <w:proofErr w:type="gramEnd"/>
      <w:r w:rsidRPr="00442E83">
        <w:rPr>
          <w:rFonts w:ascii="Times New Roman" w:hAnsi="Times New Roman" w:cs="Times New Roman"/>
          <w:sz w:val="24"/>
          <w:szCs w:val="24"/>
        </w:rPr>
        <w:t xml:space="preserve"> в образовательном процессе апробированных в ходе эксперимента результатов научных исследований, подтвердивших свою педагогическую эффективность, социально-экономическую целесообразность, или описанных в научной литературе педагогических образовательных технологий, направленных на повышение качества образования, и их использование учреждениями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 Продолжительность экспериментальной и инновационной деятельности составляет от 1 года до 5 лет.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 Не допускается организация экспериментальной или инновационной деятельности, в ходе которой может быть нанесен моральный или физический вред здоровью детей и педагогических работников.</w:t>
      </w:r>
    </w:p>
    <w:p w:rsid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Default="00442E83" w:rsidP="00442E83">
      <w:pPr>
        <w:jc w:val="both"/>
        <w:rPr>
          <w:rFonts w:ascii="Times New Roman" w:hAnsi="Times New Roman" w:cs="Times New Roman"/>
          <w:sz w:val="24"/>
          <w:szCs w:val="24"/>
        </w:rPr>
      </w:pPr>
    </w:p>
    <w:p w:rsidR="00442E83" w:rsidRPr="00442E83" w:rsidRDefault="00442E83" w:rsidP="00442E83">
      <w:pPr>
        <w:jc w:val="both"/>
        <w:rPr>
          <w:rFonts w:ascii="Times New Roman" w:hAnsi="Times New Roman" w:cs="Times New Roman"/>
          <w:sz w:val="24"/>
          <w:szCs w:val="24"/>
        </w:rPr>
      </w:pP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lastRenderedPageBreak/>
        <w:t>ГЛАВА 2</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УЧАСТНИКИ ЭКСПЕРИМЕНТАЛЬНОЙ И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 Участниками экспериментальной и инновационной деятельности являются: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научно-методическое учреждение "Национальный институт образования" Министерства образования Республики Беларусь (далее - научно-методическое учреждение "Национальный институт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государственное учреждение образования "Академия последипломного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учреждение образования "Республиканский институт профессионального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государственное учреждение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учреждения образования, получившие в установленном настоящей Инструкцией порядке статус экспериментальной или инновационной площадки Министерства образования Республики Беларусь (далее - Министерство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6. Научно-методическое учреждение "Национальный институт образования" обеспечивает общее руководство экспериментальной деятельностью в общеобразовательных учреждениях, учреждениях, обеспечивающих получение дошкольного, специального образования, внешкольного воспитания и обучения, в социально-педагогических учреждениях, в специальных учебно-воспитательных учреждениях и специальных лечебно-воспитательных учреждениях.</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7. Учреждение образования "Республиканский институт профессионального образования" обеспечивает общее руководство экспериментальной и инновационной деятельностью в учреждениях, обеспечивающих получение профессионально-технического и среднего специального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8. Государственное учреждение образования "Академия последипломного образования" обеспечивает общее руководство инновационной деятельностью в общеобразовательных учреждениях, учреждениях, обеспечивающих получение дошкольного, специального образования, внешкольного воспитания и обучения, в социально-педагогических учреждениях, в специальных учебно-воспитательных учреждениях и специальных лечебно-воспитательных учреждениях.</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9. Государственное учреждение образования "Республиканский институт высшей школы" обеспечивает общее руководство экспериментальной и инновационной деятельностью в учреждениях, обеспечивающих получение высшего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10. Учреждение образования, на базе которого осуществляется экспериментальная или инновационная деятельность, получает статус соответственно экспериментальной или инновационной площадки на основании приказа Министерства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11. Экспериментальная и инновационная деятельность в учреждениях образования Республики Беларусь организуется в соответствии с настоящей Инструкцией и иным законодательством Республики Беларусь.</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ГЛАВА 3</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ПОРЯДОК ПРЕДСТАВЛЕНИЯ, ЭКСПЕРТИЗЫ, УТВЕРЖДЕНИЯ ЭКСПЕРИМЕНТАЛЬНОГО</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ПРОЕКТА И ОРГАНИЗАЦИИ ЭКСПЕРИМЕНТАЛЬНОЙ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12. Разработчиками экспериментальных проектов могут быть научные работники научных учреждений, научные и педагогические работники учреждений образования, специалисты научно-методических учреждений, государственных органов управления образованием.</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Руководство экспериментальной деятельностью осуществляется специалистами вышеуказанных учреждений и органов управления образованием, имеющими ученые степени и (или) ученые звания.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13. Экспериментальный проект содержит: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полное название экспериментального проекта;</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данные о руководителе (руководителях): фамилию, имя, отчество, место работы и должность, ученую степень и (или) ученое звание;</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обоснование целесообразности осуществления экспериментального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формулировку целей и задач;</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формулировку гипотезы;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описание научных теорий и разработок, на основе которых создан экспериментальный проект;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описание программы, сроков проведения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lastRenderedPageBreak/>
        <w:t>описание критериев и показателей, по которым определяется эффективность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перечень учреждений образования, на базе которых планируется осуществление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кадровое и материально-техническое обеспечение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финансово-экономическое обоснование экспериментального проекта.</w:t>
      </w:r>
    </w:p>
    <w:p w:rsidR="00442E83" w:rsidRPr="00442E83" w:rsidRDefault="00442E83" w:rsidP="00442E83">
      <w:pPr>
        <w:ind w:left="708"/>
        <w:jc w:val="both"/>
        <w:rPr>
          <w:rFonts w:ascii="Times New Roman" w:hAnsi="Times New Roman" w:cs="Times New Roman"/>
          <w:sz w:val="24"/>
          <w:szCs w:val="24"/>
        </w:rPr>
      </w:pPr>
      <w:r w:rsidRPr="00442E83">
        <w:rPr>
          <w:rFonts w:ascii="Times New Roman" w:hAnsi="Times New Roman" w:cs="Times New Roman"/>
          <w:sz w:val="24"/>
          <w:szCs w:val="24"/>
        </w:rPr>
        <w:t>Экспериментальный проект подписывается его руководителем (руководителями).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14. Экспериментальный проект направляется на предварительное рассмотрение в учреждения образования, на базе которых предполагается осуществление экспериментальной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В случае согласия участвовать в экспериментальной деятельности учреждения образования подают заявки на участие в экспериментальной деятельности в отделы (управления) образования местных исполнительных и распорядительных органов.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Заявки общеобразовательных учреждений, учреждений, обеспечивающих получение дошкольного, специального образования, внешкольного воспитания и обучения, социально-педагогических учреждений, специальных учебно-воспитательных учреждений и специальных лечебно-воспитательных учреждений на участие в экспериментальной деятельности согласовываются начальником отдела (управления) образования ра</w:t>
      </w:r>
      <w:proofErr w:type="gramStart"/>
      <w:r w:rsidRPr="00442E83">
        <w:rPr>
          <w:rFonts w:ascii="Times New Roman" w:hAnsi="Times New Roman" w:cs="Times New Roman"/>
          <w:sz w:val="24"/>
          <w:szCs w:val="24"/>
        </w:rPr>
        <w:t>й(</w:t>
      </w:r>
      <w:proofErr w:type="gramEnd"/>
      <w:r w:rsidRPr="00442E83">
        <w:rPr>
          <w:rFonts w:ascii="Times New Roman" w:hAnsi="Times New Roman" w:cs="Times New Roman"/>
          <w:sz w:val="24"/>
          <w:szCs w:val="24"/>
        </w:rPr>
        <w:t xml:space="preserve">гор)исполкома и подаются в управление образования облисполкома (комитет по образованию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не позднее 10 апреля.</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Учреждения, обеспечивающие получение профессионально-технического и среднего специального образования, находящиеся в подчинении местных исполнительных и распорядительных органов, подают заявки на участие в экспериментальной деятельности в управление образования (культуры, здравоохранения, физической культуры, спорта и туризма) облисполкома (комитет (управление) по образованию (культуре, здравоохранению, физической</w:t>
      </w:r>
      <w:proofErr w:type="gramEnd"/>
      <w:r w:rsidRPr="00442E83">
        <w:rPr>
          <w:rFonts w:ascii="Times New Roman" w:hAnsi="Times New Roman" w:cs="Times New Roman"/>
          <w:sz w:val="24"/>
          <w:szCs w:val="24"/>
        </w:rPr>
        <w:t xml:space="preserve"> </w:t>
      </w:r>
      <w:proofErr w:type="gramStart"/>
      <w:r w:rsidRPr="00442E83">
        <w:rPr>
          <w:rFonts w:ascii="Times New Roman" w:hAnsi="Times New Roman" w:cs="Times New Roman"/>
          <w:sz w:val="24"/>
          <w:szCs w:val="24"/>
        </w:rPr>
        <w:t xml:space="preserve">культуре, спорту и туризму)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не позднее 10 апреля.</w:t>
      </w:r>
      <w:proofErr w:type="gramEnd"/>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Учреждения образования республиканского подчинения подают заявки на участие в экспериментальной деятельности непосредственно в экспертные (научно-методический) советы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не позднее 1 мая.</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15. Обобщенная заявка на участие в экспериментальной деятельности учреждений образования области (</w:t>
      </w:r>
      <w:proofErr w:type="spellStart"/>
      <w:r w:rsidRPr="00442E83">
        <w:rPr>
          <w:rFonts w:ascii="Times New Roman" w:hAnsi="Times New Roman" w:cs="Times New Roman"/>
          <w:sz w:val="24"/>
          <w:szCs w:val="24"/>
        </w:rPr>
        <w:t>г</w:t>
      </w:r>
      <w:proofErr w:type="gramStart"/>
      <w:r w:rsidRPr="00442E83">
        <w:rPr>
          <w:rFonts w:ascii="Times New Roman" w:hAnsi="Times New Roman" w:cs="Times New Roman"/>
          <w:sz w:val="24"/>
          <w:szCs w:val="24"/>
        </w:rPr>
        <w:t>.М</w:t>
      </w:r>
      <w:proofErr w:type="gramEnd"/>
      <w:r w:rsidRPr="00442E83">
        <w:rPr>
          <w:rFonts w:ascii="Times New Roman" w:hAnsi="Times New Roman" w:cs="Times New Roman"/>
          <w:sz w:val="24"/>
          <w:szCs w:val="24"/>
        </w:rPr>
        <w:t>инска</w:t>
      </w:r>
      <w:proofErr w:type="spellEnd"/>
      <w:r w:rsidRPr="00442E83">
        <w:rPr>
          <w:rFonts w:ascii="Times New Roman" w:hAnsi="Times New Roman" w:cs="Times New Roman"/>
          <w:sz w:val="24"/>
          <w:szCs w:val="24"/>
        </w:rPr>
        <w:t>), согласованная с заместителем председателя облисполкома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подается управлением образования (культуры, здравоохранения, физической культуры, спорта и туризма) облисполкома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в экспертные советы научно-методического учреждения "Национальный институт образования", учреждения образования "Республиканский институт профессионального образования" не позднее 1 мая.</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Учреждения, обеспечивающие получение высшего образования, подают подписанные ректором учреждения образования заявки на участие в экспериментальной деятельности в научно-методический совет государственного учреждения образования "Республиканский институт высшей школы" не позднее 1 мая.</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16. Экспериментальный проект представляется руководителем (руководителями) в экспертный (научно-методический) совет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не позднее 1 мая.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17. Состав экспертного (научно-методического) совета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утверждается ежегодно руководителями указанных учреждений.</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В состав экспертного (научно-методического) совета могут входить представители Министерства образования, научных, научно-методических учреждений, учреждений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18. Экспертный (научно-методический) совет: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организует проведение экспертизы экспериментальных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утверждает темы экспериментальных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утверждает руководителей экспериментальных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lastRenderedPageBreak/>
        <w:t>оптимальные сроки и этапы проведения эксперимента;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формирует предложения Министерству образования о придании статуса экспериментальной площадки учреждениям образования, на базе которых будет осуществляться экспериментальная деятельность;</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информирует педагогическую общественность о проводимой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контролирует проведение экспериментальной деятельности в учреждениях образования, заслушивает ежегодные отчеты руководителей о результатах выполнения программы эксперимента;</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принимает решение по применению результатов экспериментальной деятельности в образовательном процессе или переводу экспериментального проекта в инновационный проект.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19. Экспертиза экспериментальных проектов проводится двумя экспертами, каждый из которых представляет в экспертный (научно-методический) совет не позднее 20 мая заключение о включении (</w:t>
      </w:r>
      <w:proofErr w:type="spellStart"/>
      <w:r w:rsidRPr="00442E83">
        <w:rPr>
          <w:rFonts w:ascii="Times New Roman" w:hAnsi="Times New Roman" w:cs="Times New Roman"/>
          <w:sz w:val="24"/>
          <w:szCs w:val="24"/>
        </w:rPr>
        <w:t>невключении</w:t>
      </w:r>
      <w:proofErr w:type="spellEnd"/>
      <w:r w:rsidRPr="00442E83">
        <w:rPr>
          <w:rFonts w:ascii="Times New Roman" w:hAnsi="Times New Roman" w:cs="Times New Roman"/>
          <w:sz w:val="24"/>
          <w:szCs w:val="24"/>
        </w:rPr>
        <w:t>) экспериментального проекта в перечень экспериментальных проектов на следующий учебный год.</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При получении одного положительного и одного отрицательного заключения экспериментальный проект направляется на дополнительную экспертизу. При получении двух отрицательных заключений экспериментальный проект исключается из дальнейшего рассмотрения. При получении двух положительных заключений экспериментальный проект рассматривается на заседании экспертного (научно-методического) совета в присутствии руководителя (руководителей).</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20. Решение экспертного (научно-методического) совета об утверждении тем экспериментальных проектов и перечень учреждений образования, на базе которых будет осуществляться экспериментальная деятельность, направляется в Министерство образования не позднее 5 июня.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21. Министерство образования издает приказ на учебный год об утверждении перечня экспериментальных проектов и присвоении учреждениям образования статуса экспериментальных площадок Министерства образования, который является основанием для начала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22. На основании приказа Министерства образования управление образования (культуры, здравоохранения, физической культуры, спорта и туризма) облисполкома (комитет (управление) по образованию (культуре, здравоохранению, физической культуре, спорту и туризму)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отдел (управление) образования ра</w:t>
      </w:r>
      <w:proofErr w:type="gramStart"/>
      <w:r w:rsidRPr="00442E83">
        <w:rPr>
          <w:rFonts w:ascii="Times New Roman" w:hAnsi="Times New Roman" w:cs="Times New Roman"/>
          <w:sz w:val="24"/>
          <w:szCs w:val="24"/>
        </w:rPr>
        <w:t>й(</w:t>
      </w:r>
      <w:proofErr w:type="gramEnd"/>
      <w:r w:rsidRPr="00442E83">
        <w:rPr>
          <w:rFonts w:ascii="Times New Roman" w:hAnsi="Times New Roman" w:cs="Times New Roman"/>
          <w:sz w:val="24"/>
          <w:szCs w:val="24"/>
        </w:rPr>
        <w:t>гор)исполкома издают приказы, в которых определяются ответственные лица за организацию экспериментальной деятельности в учреждениях образования региона, получивших статус экспериментальной площадки Министерства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23. Руководитель учреждения образования, получившего статус экспериментальной площадки Министерства образования, издает приказ, в котором определяются педагогические работники (научные работники), непосредственно осуществляющие программу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24. Экспериментальная деятельность может продлеваться экспертным (научно-методическим) советом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в случае выявления в ходе эксперимента обстоятельств, требующих дополнительных исследований, но не более чем на 1 учебный год.</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Экспериментальная деятельность прекращается в случаях:</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нарушения участниками экспериментальной деятельности законодательства Республики Беларусь, требований нормативных правовых актов, настоящей Инструкции;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выявления в ходе осуществления экспериментальной деятельности обстоятельств, доказывающих несостоятельность гипотезы;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существенных отклонений от программы экспериментальной деятельности, меняющих ее гипотезу и содержание;</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получения отрицательных результатов эксперимента;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завершения сроков проведения экспериментальной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25. Решение о досрочном прекращении (продлении) сроков эксперимента и (или) изменении состава его участников утверждается приказом Министерства образования по предложению экспертного (научно-методического) совета научно-методического учреждения "Национальный </w:t>
      </w:r>
      <w:r w:rsidRPr="00442E83">
        <w:rPr>
          <w:rFonts w:ascii="Times New Roman" w:hAnsi="Times New Roman" w:cs="Times New Roman"/>
          <w:sz w:val="24"/>
          <w:szCs w:val="24"/>
        </w:rPr>
        <w:lastRenderedPageBreak/>
        <w:t>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26. Руководители экспериментальных проектов представляют ежегодный отчет о ходе и промежуточных результатах экспериментальной деятельности в экспертный (научно-методический) совет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не позднее 1 мая.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Заявки на продолжение экспериментальной деятельности без отчета руководителя (руководителей) экспериментального проекта за предыдущий год не рассматриваются.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27. Итоговый отчет, а также предложения по использованию полученных результатов в деятельности учреждений образования представляются руководителем (руководителями) экспериментального проекта не позднее 20 мая в экспертный (научно-методический) совет научно-методического учреждения "Национальный институт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Итоговый отчет руководителя (руководителей) экспериментального проекта о результатах экспериментальной деятельности заслушивается на заседании экспертного (научно-методического) совета.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28. Экспериментальный проект, содержание и результаты которого связаны с принципиальными преобразованиями в образовательном процессе, педагогическая эффективность и социально-экономическая значимость доказаны и существует необходимость формирования инновационного опыта и подготовки участников образовательного процесса к его освоению и использованию нововведений, рекомендуется экспертным (научно-методическим) советом для перевода в инновационный проект.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29. Экспериментальные проекты, которые не носят системного характера и ставят своей задачей обновление отдельных элементов образовательного процесса, после установления их педагогической эффективности и социально-экономической целесообразности могут быть рекомендованы экспертным (научно-методическим) советом к использованию в образовательном процессе через действующую сеть учебно-методических учреждений, систему повышения квалификации и переподготовки педагогических кадров, издание литературы.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30. Выписка из протокола заседания экспертного (научно-методического) совета о результатах экспериментальной деятельности и издании соответствующей нормативной правовой, учебно-программной документации, учебно-методической литературы направляется в Министерство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31. Решение об использовании результатов экспериментальной деятельности в образовательном процессе утверждается приказом Министерства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32. Методические рекомендации по использованию результатов экспериментальной деятельности в образовательном процессе разрабатываются при непосредственном участии руководителя (руководителей) экспериментального проекта и утверждаются заместителем Министра образования, отвечающим за соответствующее направление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ГЛАВА 4</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ПОРЯДОК ПРЕДСТАВЛЕНИЯ, ЭКСПЕРТИЗЫ, УТВЕРЖДЕНИЯ ИННОВАЦИОННОГО</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ПРОЕКТА И ОРГАНИЗАЦИИ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33. Инновационный проект разрабатывается работниками научных учреждений, научными и педагогическими работниками учреждений образования, специалистами научно-методических учреждений, государственных органов управления образованием.</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34. Научно-методическое консультирование инновационной деятельности осуществляется специалистами, имеющими ученые степени и (или) ученые звания, руководителями государственных органов управления образованием, методистами высшей категории, высококвалифицированными специалистами различных образовательных областей (далее - консультанты).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Консультанты инновационных проектов утверждаются приказом Министерства образования по предложению экспертного (научно-методического) совета государственного учреждения </w:t>
      </w:r>
      <w:r w:rsidRPr="00442E83">
        <w:rPr>
          <w:rFonts w:ascii="Times New Roman" w:hAnsi="Times New Roman" w:cs="Times New Roman"/>
          <w:sz w:val="24"/>
          <w:szCs w:val="24"/>
        </w:rPr>
        <w:lastRenderedPageBreak/>
        <w:t>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35. Инновационный проект содержит: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полное название инновационного проекта;</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данные о консультанте (консультантах): фамилию, имя, отчество, место работы и должность, ученую степень и (или) ученое звание;</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обоснование целесообразности осуществления инновационного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формулировку целей и задач;</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описание научных теорий и разработок, на основе которых создан инновационный проект;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основную идею инновационного проекта и направления ее осуществления;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описание программы, сроков проведения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календарный план инновационной деятельности на текущий учебный год;</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описание критериев и показателей, по которым определяется эффективность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перечень учреждений образования, на базе которых планируется осуществление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кадровое и материально-техническое обеспечение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финансово-экономическое обоснование инновационного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Инновационный проект подписывается его консультантом (консультантами).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36. Инновационный проект направляется на предварительное рассмотрение в учреждения образования, на базе которых предполагается осуществление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В случае согласия участвовать в инновационной деятельности учреждения образования подают заявки на участие в инновационной деятельности в отделы (управления) образования местных исполнительных и распорядительных органов.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Заявки общеобразовательных учреждений, учреждений, обеспечивающих получение дошкольного, специального образования, внешкольного воспитания и обучения, социально-педагогических учреждений, специальных учебно-воспитательных учреждений и специальных лечебно-воспитательных учреждений на участие в инновационной деятельности согласовываются начальником отдела (управления) образования ра</w:t>
      </w:r>
      <w:proofErr w:type="gramStart"/>
      <w:r w:rsidRPr="00442E83">
        <w:rPr>
          <w:rFonts w:ascii="Times New Roman" w:hAnsi="Times New Roman" w:cs="Times New Roman"/>
          <w:sz w:val="24"/>
          <w:szCs w:val="24"/>
        </w:rPr>
        <w:t>й(</w:t>
      </w:r>
      <w:proofErr w:type="gramEnd"/>
      <w:r w:rsidRPr="00442E83">
        <w:rPr>
          <w:rFonts w:ascii="Times New Roman" w:hAnsi="Times New Roman" w:cs="Times New Roman"/>
          <w:sz w:val="24"/>
          <w:szCs w:val="24"/>
        </w:rPr>
        <w:t xml:space="preserve">гор)исполкома и подаются в управление образования облисполкома (комитет по образованию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не позднее 10 апреля.</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 xml:space="preserve">Учреждения, обеспечивающие получение профессионально-технического и среднего специального образования, находящиеся в подчинении местных исполнительных и распорядительных органов, подают заявки на участие в инновационной деятельности в управление образования (культуры, здравоохранения, физической культуры, спорта и туризма) облисполкома (комитет (управление) по образованию (культуре, здравоохранению, физической культуре, спорту и туризму)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не позднее 10 апреля.</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Учреждения образования республиканского подчинения подают заявки на участие в инновационной деятельности непосредственно в экспертный (научно-методический) совет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и государственного учреждения образования "Республиканский институт высшей школы" не позднее 1 мая после согласования с учредителем.</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37. Обобщенная заявка на участие в инновационной деятельности учреждений образования области (</w:t>
      </w:r>
      <w:proofErr w:type="spellStart"/>
      <w:r w:rsidRPr="00442E83">
        <w:rPr>
          <w:rFonts w:ascii="Times New Roman" w:hAnsi="Times New Roman" w:cs="Times New Roman"/>
          <w:sz w:val="24"/>
          <w:szCs w:val="24"/>
        </w:rPr>
        <w:t>г</w:t>
      </w:r>
      <w:proofErr w:type="gramStart"/>
      <w:r w:rsidRPr="00442E83">
        <w:rPr>
          <w:rFonts w:ascii="Times New Roman" w:hAnsi="Times New Roman" w:cs="Times New Roman"/>
          <w:sz w:val="24"/>
          <w:szCs w:val="24"/>
        </w:rPr>
        <w:t>.М</w:t>
      </w:r>
      <w:proofErr w:type="gramEnd"/>
      <w:r w:rsidRPr="00442E83">
        <w:rPr>
          <w:rFonts w:ascii="Times New Roman" w:hAnsi="Times New Roman" w:cs="Times New Roman"/>
          <w:sz w:val="24"/>
          <w:szCs w:val="24"/>
        </w:rPr>
        <w:t>инска</w:t>
      </w:r>
      <w:proofErr w:type="spellEnd"/>
      <w:r w:rsidRPr="00442E83">
        <w:rPr>
          <w:rFonts w:ascii="Times New Roman" w:hAnsi="Times New Roman" w:cs="Times New Roman"/>
          <w:sz w:val="24"/>
          <w:szCs w:val="24"/>
        </w:rPr>
        <w:t>), согласованная с заместителем председателя облисполкома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подается управлением образования (культуры, здравоохранения, физической культуры, спорта и туризма) облисполкома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в экспертный совет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не позднее 1 мая.</w:t>
      </w:r>
    </w:p>
    <w:p w:rsidR="00442E83" w:rsidRPr="00442E83" w:rsidRDefault="00442E83" w:rsidP="00442E83">
      <w:pPr>
        <w:ind w:firstLine="708"/>
        <w:jc w:val="both"/>
        <w:rPr>
          <w:rFonts w:ascii="Times New Roman" w:hAnsi="Times New Roman" w:cs="Times New Roman"/>
          <w:sz w:val="24"/>
          <w:szCs w:val="24"/>
        </w:rPr>
      </w:pPr>
      <w:proofErr w:type="gramStart"/>
      <w:r w:rsidRPr="00442E83">
        <w:rPr>
          <w:rFonts w:ascii="Times New Roman" w:hAnsi="Times New Roman" w:cs="Times New Roman"/>
          <w:sz w:val="24"/>
          <w:szCs w:val="24"/>
        </w:rPr>
        <w:t>Учреждения, обеспечивающие получение высшего образования, подают подписанные ректором учреждения образования заявки на участие в инновационной деятельности в научно-методический совет государственного учреждения образования "Республиканский институт высшей школы" не позднее 1 мая.</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38. Инновационный проект представляется консультантом (консультантами) в экспертный (научно-методический) совет государственного учреждения образования "Академия </w:t>
      </w:r>
      <w:r w:rsidRPr="00442E83">
        <w:rPr>
          <w:rFonts w:ascii="Times New Roman" w:hAnsi="Times New Roman" w:cs="Times New Roman"/>
          <w:sz w:val="24"/>
          <w:szCs w:val="24"/>
        </w:rPr>
        <w:lastRenderedPageBreak/>
        <w:t>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не позднее 1 мая.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39. Состав экспертного (научно-методического) совета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утверждается ежегодно руководителями указанных учреждений.</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В состав экспертного (научно-методического) совета могут входить представители Министерства образования, научных и научно-методических учреждений, учреждений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40. Экспертный (научно-методический) совет:</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организует проведение экспертизы инновационных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утверждает темы инновационных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утверждает консультантов инновационных проектов;</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формирует предложения Министерству образования о придании статуса инновационной площадки учреждениям образования, на базе которых будет осуществляться инновационная деятельность;</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информирует педагогическую общественность о проводимой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контролирует проведение инновационной деятельности в учреждениях образования, заслушивает ежегодные отчеты консультантов о результатах выполнения программы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принимает решение о внедрении результатов инновационной деятельности в образовательный процесс.</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41. Экспертиза инновационных проектов проводится членами экспертного (научно-методического) совета.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Заключение о включении (</w:t>
      </w:r>
      <w:proofErr w:type="spellStart"/>
      <w:r w:rsidRPr="00442E83">
        <w:rPr>
          <w:rFonts w:ascii="Times New Roman" w:hAnsi="Times New Roman" w:cs="Times New Roman"/>
          <w:sz w:val="24"/>
          <w:szCs w:val="24"/>
        </w:rPr>
        <w:t>невключении</w:t>
      </w:r>
      <w:proofErr w:type="spellEnd"/>
      <w:r w:rsidRPr="00442E83">
        <w:rPr>
          <w:rFonts w:ascii="Times New Roman" w:hAnsi="Times New Roman" w:cs="Times New Roman"/>
          <w:sz w:val="24"/>
          <w:szCs w:val="24"/>
        </w:rPr>
        <w:t>) инновационного проекта в перечень инновационных проектов на следующий учебный год представляется в экспертный (научно-методический) совет не позднее 20 мая.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42. Решение экспертного (научно-методического) совета об утверждении тем инновационных проектов и перечень учреждений образования, на базе которых будет осуществляться инновационная деятельность, направляется не позднее 5 июня в Министерство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43. Министерство образования издает приказ на учебный год об утверждении перечня инновационных проектов и присвоении учреждениям образования статуса инновационных площадок Министерства образования, который является основанием для начала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44. На основании приказа Министерства образования управление образования (культуры, здравоохранения, физической культуры, спорта и туризма) облисполкома (комитет (управление) по образованию (культуре, здравоохранению, физической культуре, спорту и туризму) </w:t>
      </w:r>
      <w:proofErr w:type="spellStart"/>
      <w:r w:rsidRPr="00442E83">
        <w:rPr>
          <w:rFonts w:ascii="Times New Roman" w:hAnsi="Times New Roman" w:cs="Times New Roman"/>
          <w:sz w:val="24"/>
          <w:szCs w:val="24"/>
        </w:rPr>
        <w:t>Мингорисполкома</w:t>
      </w:r>
      <w:proofErr w:type="spellEnd"/>
      <w:r w:rsidRPr="00442E83">
        <w:rPr>
          <w:rFonts w:ascii="Times New Roman" w:hAnsi="Times New Roman" w:cs="Times New Roman"/>
          <w:sz w:val="24"/>
          <w:szCs w:val="24"/>
        </w:rPr>
        <w:t>), отдел (управление) образования ра</w:t>
      </w:r>
      <w:proofErr w:type="gramStart"/>
      <w:r w:rsidRPr="00442E83">
        <w:rPr>
          <w:rFonts w:ascii="Times New Roman" w:hAnsi="Times New Roman" w:cs="Times New Roman"/>
          <w:sz w:val="24"/>
          <w:szCs w:val="24"/>
        </w:rPr>
        <w:t>й(</w:t>
      </w:r>
      <w:proofErr w:type="gramEnd"/>
      <w:r w:rsidRPr="00442E83">
        <w:rPr>
          <w:rFonts w:ascii="Times New Roman" w:hAnsi="Times New Roman" w:cs="Times New Roman"/>
          <w:sz w:val="24"/>
          <w:szCs w:val="24"/>
        </w:rPr>
        <w:t>гор)исполкома издают приказы, в которых определяются ответственные лица за организацию инновационной деятельности в учреждениях образования региона, получивших статус инновационной площадки Министерства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45. Руководитель учреждения образования, получившего статус инновационной площадки Министерства образования, издает приказ, в котором определяются педагогические работники (сотрудники), непосредственно осуществляющие программу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46. Сроки осуществления инновационной деятельности могут быть изменены.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Инновационная деятельность может продлеваться экспертным (научно-методическим) советом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в случае выявления в ходе ее осуществления обстоятельств, требующих дополнительных исследований, но не более чем на 1 учебный год.</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Инновационная деятельность прекращается в случаях:</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нарушений участниками инновационной деятельности законодательства Республики Беларусь, требований нормативных правовых актов, настоящей Инструкции, в том числе и других документов по вопросам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завершения сроков проведения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lastRenderedPageBreak/>
        <w:t>существенных отклонений от программы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47. Учреждения образования, на базе которых успешно завершилась инновационная деятельность, имеют право работать по той же программе.</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48. Решение о досрочном прекращении (продлении) сроков инновационной деятельности, изменении состава ее участников или консультанта (консультантов) утверждается приказом Министерства образования по предложению экспертного (научно-методического) совета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49. Консультанты инновационных проектов представляют ежегодный отчет о ходе и промежуточных результатах инновационной деятельности в экспертный (научно-методический) совет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 не позднее 1 мая.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Заявки на продолжение инновационной деятельности без отчета за предыдущий год не рассматриваются.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50. Итоговый отчет, а также предложения по использованию полученных результатов в деятельности учреждений образования представляются консультантом (консультантами) инновационного проекта не позднее 20 мая в экспертный (научно-методический) совет государственного учреждения образования "Академия последипломного образования", учреждения образования "Республиканский институт профессионального образования", государственного учреждения образования "Республиканский институт высшей школы".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Итоговый отчет консультанта (консультантов) о результатах инновационной деятельности заслушивается на заседании экспертного (научно-методического) совета.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51. Выписка из протокола заседания экспертного (научно-методического) совета о результатах инновационной деятельности и издании соответствующей нормативной правовой, учебно-программной документации, учебно-методической литературы направляется в Министерство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52. Решение об использовании результатов инновационной деятельности в образовательном процессе утверждается приказом Министерства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53. Методические рекомендации по использованию результатов инновационной деятельности в образовательном процессе разрабатываются при непосредственном участии консультанта (консультантов) инновационного проекта, утверждаются заместителем Министра образования, отвечающим за соответствующее направление деятельности, и направляются органам управления образованием, руководителям высших учебных заведений.</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ГЛАВА 5</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ПРАВА И ОБЯЗАННОСТИ УЧАСТНИКОВ ЭКСПЕРИМЕНТАЛЬНОЙ</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И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 </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54. Участники экспериментальной и инновационной деятельности обязаны вести дневник и заполнять его по мере необходимости, но не реже 1 раза в 2 недели. В дневнике должна быть представлена следующая информация: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фамилия, имя и отчество педагогического работника, ведущего дневник, место работы и должность;</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цель и задачи осуществляемой лично им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календарный план экспериментальной или инновационной деятельности с указанием сроков и форм отчетности;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содержание проведенных мероприятий и анализ их результатов в соответствии с критериями и показателями эффективности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выводы по итогам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55. Дневник и результаты экспериментальной или инновационной деятельности представляются учреждением образования для анализа руководителю (руководителям) </w:t>
      </w:r>
      <w:r w:rsidRPr="00442E83">
        <w:rPr>
          <w:rFonts w:ascii="Times New Roman" w:hAnsi="Times New Roman" w:cs="Times New Roman"/>
          <w:sz w:val="24"/>
          <w:szCs w:val="24"/>
        </w:rPr>
        <w:lastRenderedPageBreak/>
        <w:t>экспериментального проекта, консультанту (консультантам) инновационного проекта в установленные им сроки.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56. Участники экспериментальной или инновационной деятельности не имеют права вносить в программу изменения и дополнения без согласования с руководителем (руководителями) экспериментального проекта, консультантом (консультантами) инновационного проекта.</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 xml:space="preserve">57. </w:t>
      </w:r>
      <w:proofErr w:type="gramStart"/>
      <w:r w:rsidRPr="00442E83">
        <w:rPr>
          <w:rFonts w:ascii="Times New Roman" w:hAnsi="Times New Roman" w:cs="Times New Roman"/>
          <w:sz w:val="24"/>
          <w:szCs w:val="24"/>
        </w:rPr>
        <w:t>В течение установленного Министерством образования срока экспериментальной или инновационной деятельности в учреждении образования, получившем статус экспериментальной или инновационной площадки Министерства образования, не разрешается организация экспериментальной или инновационной деятельности по другой теме, проведение методических мероприятий и проверок, касающихся содержания экспериментального или инновационного проекта, без согласования с руководителем (руководителями) экспериментального проекта, консультантом (консультантами) инновационного проекта.</w:t>
      </w:r>
      <w:proofErr w:type="gramEnd"/>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58. Участники экспериментальной и инновационной деятельности имеют право:</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на научно-методическое обеспечение экспериментальной или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на представление результатов экспериментальной или инновационной деятельности в периодической печати.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59. Ответственность за ход экспериментальной или инновационной деятельности несут руководитель (руководители) экспериментального проекта или консультант (консультанты) инновационного проекта и руководитель учреждения образования, на базе которого осуществляется экспериментальная или инновационная деятельность.</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Руководитель (руководители) экспериментального проекта и консультант (консультанты) инновационного проекта обязаны:</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обеспечить участников экспериментальной или инновационной деятельности научно-методическими, дидактическими материалами и другими средствами, необходимыми для осуществления программы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анализировать не реже 1 раза в полугодие дневники экспериментальной или инновационной деятельности, предоставляемые педагогическими работниками, и проводить (по мере необходимости) консультации о целях, задачах, содержании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ежегодно не позднее 1 мая представлять в экспертный (научно-методический) совет промежуточный отчет о результатах экспериментальной или инновационной деятельности;</w:t>
      </w:r>
    </w:p>
    <w:p w:rsidR="00442E83" w:rsidRPr="00442E83" w:rsidRDefault="00442E83" w:rsidP="00442E83">
      <w:pPr>
        <w:jc w:val="both"/>
        <w:rPr>
          <w:rFonts w:ascii="Times New Roman" w:hAnsi="Times New Roman" w:cs="Times New Roman"/>
          <w:sz w:val="24"/>
          <w:szCs w:val="24"/>
        </w:rPr>
      </w:pPr>
      <w:r w:rsidRPr="00442E83">
        <w:rPr>
          <w:rFonts w:ascii="Times New Roman" w:hAnsi="Times New Roman" w:cs="Times New Roman"/>
          <w:sz w:val="24"/>
          <w:szCs w:val="24"/>
        </w:rPr>
        <w:t>не позднее 20 мая представлять итоговый отчет о результатах экспериментальной или инновационной деятельности и предложения по использованию полученных результатов в деятельности учреждений образования;</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присутствовать на заседаниях экспертного (научно-методического) совета при утверждении экспериментального или инновационного проекта, а также при обсуждении результатов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участвовать в разработке методических рекомендаций по использованию результатов экспериментальной или инновационной деятельности в образовательном процессе.</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Руководитель учреждения образования, на базе которого осуществляется экспериментальная или инновационная деятельность, обязан:</w:t>
      </w:r>
    </w:p>
    <w:p w:rsidR="00442E83" w:rsidRPr="00442E83" w:rsidRDefault="00442E83" w:rsidP="00442E83">
      <w:pPr>
        <w:ind w:firstLine="708"/>
        <w:jc w:val="both"/>
        <w:rPr>
          <w:rFonts w:ascii="Times New Roman" w:hAnsi="Times New Roman" w:cs="Times New Roman"/>
          <w:sz w:val="24"/>
          <w:szCs w:val="24"/>
        </w:rPr>
      </w:pPr>
      <w:r w:rsidRPr="00442E83">
        <w:rPr>
          <w:rFonts w:ascii="Times New Roman" w:hAnsi="Times New Roman" w:cs="Times New Roman"/>
          <w:sz w:val="24"/>
          <w:szCs w:val="24"/>
        </w:rPr>
        <w:t>обеспечить выполнение всех мероприятий, предусмотренных программой экспериментальной или инновационной деятельности;</w:t>
      </w:r>
    </w:p>
    <w:p w:rsidR="00442E83" w:rsidRPr="00442E83" w:rsidRDefault="00442E83" w:rsidP="00442E83">
      <w:pPr>
        <w:ind w:firstLine="708"/>
        <w:jc w:val="both"/>
        <w:rPr>
          <w:rFonts w:ascii="Times New Roman" w:hAnsi="Times New Roman" w:cs="Times New Roman"/>
          <w:sz w:val="24"/>
          <w:szCs w:val="24"/>
        </w:rPr>
      </w:pPr>
      <w:bookmarkStart w:id="0" w:name="_GoBack"/>
      <w:bookmarkEnd w:id="0"/>
      <w:r w:rsidRPr="00442E83">
        <w:rPr>
          <w:rFonts w:ascii="Times New Roman" w:hAnsi="Times New Roman" w:cs="Times New Roman"/>
          <w:sz w:val="24"/>
          <w:szCs w:val="24"/>
        </w:rPr>
        <w:t>предоставлять по требованию руководителя (руководителей) или консультанта (консультантов) промежуточные, итоговые отчеты и другие материалы (дневники экспериментальной или инновационной деятельности, письменные работы учащихся) о результатах экспериментальной или инновационной деятельности.</w:t>
      </w:r>
    </w:p>
    <w:p w:rsidR="00BE0B28" w:rsidRPr="00442E83" w:rsidRDefault="00442E83" w:rsidP="00442E83">
      <w:pPr>
        <w:jc w:val="both"/>
        <w:rPr>
          <w:rFonts w:ascii="Times New Roman" w:hAnsi="Times New Roman" w:cs="Times New Roman"/>
          <w:sz w:val="24"/>
          <w:szCs w:val="24"/>
        </w:rPr>
      </w:pPr>
    </w:p>
    <w:sectPr w:rsidR="00BE0B28" w:rsidRPr="00442E83" w:rsidSect="00442E8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83"/>
    <w:rsid w:val="0012601E"/>
    <w:rsid w:val="001E7D4C"/>
    <w:rsid w:val="0036235A"/>
    <w:rsid w:val="003B430F"/>
    <w:rsid w:val="00442E83"/>
    <w:rsid w:val="008A5B7A"/>
    <w:rsid w:val="00AE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62891">
      <w:bodyDiv w:val="1"/>
      <w:marLeft w:val="0"/>
      <w:marRight w:val="0"/>
      <w:marTop w:val="0"/>
      <w:marBottom w:val="0"/>
      <w:divBdr>
        <w:top w:val="none" w:sz="0" w:space="0" w:color="auto"/>
        <w:left w:val="none" w:sz="0" w:space="0" w:color="auto"/>
        <w:bottom w:val="none" w:sz="0" w:space="0" w:color="auto"/>
        <w:right w:val="none" w:sz="0" w:space="0" w:color="auto"/>
      </w:divBdr>
      <w:divsChild>
        <w:div w:id="943076864">
          <w:marLeft w:val="0"/>
          <w:marRight w:val="0"/>
          <w:marTop w:val="0"/>
          <w:marBottom w:val="0"/>
          <w:divBdr>
            <w:top w:val="none" w:sz="0" w:space="0" w:color="auto"/>
            <w:left w:val="none" w:sz="0" w:space="0" w:color="auto"/>
            <w:bottom w:val="none" w:sz="0" w:space="0" w:color="auto"/>
            <w:right w:val="none" w:sz="0" w:space="0" w:color="auto"/>
          </w:divBdr>
        </w:div>
        <w:div w:id="947665372">
          <w:marLeft w:val="0"/>
          <w:marRight w:val="0"/>
          <w:marTop w:val="0"/>
          <w:marBottom w:val="0"/>
          <w:divBdr>
            <w:top w:val="none" w:sz="0" w:space="0" w:color="auto"/>
            <w:left w:val="none" w:sz="0" w:space="0" w:color="auto"/>
            <w:bottom w:val="none" w:sz="0" w:space="0" w:color="auto"/>
            <w:right w:val="none" w:sz="0" w:space="0" w:color="auto"/>
          </w:divBdr>
        </w:div>
        <w:div w:id="1138841727">
          <w:marLeft w:val="0"/>
          <w:marRight w:val="0"/>
          <w:marTop w:val="0"/>
          <w:marBottom w:val="0"/>
          <w:divBdr>
            <w:top w:val="none" w:sz="0" w:space="0" w:color="auto"/>
            <w:left w:val="none" w:sz="0" w:space="0" w:color="auto"/>
            <w:bottom w:val="none" w:sz="0" w:space="0" w:color="auto"/>
            <w:right w:val="none" w:sz="0" w:space="0" w:color="auto"/>
          </w:divBdr>
        </w:div>
        <w:div w:id="684287128">
          <w:marLeft w:val="0"/>
          <w:marRight w:val="0"/>
          <w:marTop w:val="0"/>
          <w:marBottom w:val="0"/>
          <w:divBdr>
            <w:top w:val="none" w:sz="0" w:space="0" w:color="auto"/>
            <w:left w:val="none" w:sz="0" w:space="0" w:color="auto"/>
            <w:bottom w:val="none" w:sz="0" w:space="0" w:color="auto"/>
            <w:right w:val="none" w:sz="0" w:space="0" w:color="auto"/>
          </w:divBdr>
        </w:div>
        <w:div w:id="1309365077">
          <w:marLeft w:val="0"/>
          <w:marRight w:val="0"/>
          <w:marTop w:val="0"/>
          <w:marBottom w:val="0"/>
          <w:divBdr>
            <w:top w:val="none" w:sz="0" w:space="0" w:color="auto"/>
            <w:left w:val="none" w:sz="0" w:space="0" w:color="auto"/>
            <w:bottom w:val="none" w:sz="0" w:space="0" w:color="auto"/>
            <w:right w:val="none" w:sz="0" w:space="0" w:color="auto"/>
          </w:divBdr>
        </w:div>
        <w:div w:id="2125032604">
          <w:marLeft w:val="0"/>
          <w:marRight w:val="0"/>
          <w:marTop w:val="0"/>
          <w:marBottom w:val="0"/>
          <w:divBdr>
            <w:top w:val="none" w:sz="0" w:space="0" w:color="auto"/>
            <w:left w:val="none" w:sz="0" w:space="0" w:color="auto"/>
            <w:bottom w:val="none" w:sz="0" w:space="0" w:color="auto"/>
            <w:right w:val="none" w:sz="0" w:space="0" w:color="auto"/>
          </w:divBdr>
        </w:div>
        <w:div w:id="1211309245">
          <w:marLeft w:val="0"/>
          <w:marRight w:val="0"/>
          <w:marTop w:val="0"/>
          <w:marBottom w:val="0"/>
          <w:divBdr>
            <w:top w:val="none" w:sz="0" w:space="0" w:color="auto"/>
            <w:left w:val="none" w:sz="0" w:space="0" w:color="auto"/>
            <w:bottom w:val="none" w:sz="0" w:space="0" w:color="auto"/>
            <w:right w:val="none" w:sz="0" w:space="0" w:color="auto"/>
          </w:divBdr>
        </w:div>
        <w:div w:id="414060553">
          <w:marLeft w:val="0"/>
          <w:marRight w:val="0"/>
          <w:marTop w:val="0"/>
          <w:marBottom w:val="0"/>
          <w:divBdr>
            <w:top w:val="none" w:sz="0" w:space="0" w:color="auto"/>
            <w:left w:val="none" w:sz="0" w:space="0" w:color="auto"/>
            <w:bottom w:val="none" w:sz="0" w:space="0" w:color="auto"/>
            <w:right w:val="none" w:sz="0" w:space="0" w:color="auto"/>
          </w:divBdr>
        </w:div>
        <w:div w:id="838081289">
          <w:marLeft w:val="0"/>
          <w:marRight w:val="0"/>
          <w:marTop w:val="0"/>
          <w:marBottom w:val="0"/>
          <w:divBdr>
            <w:top w:val="none" w:sz="0" w:space="0" w:color="auto"/>
            <w:left w:val="none" w:sz="0" w:space="0" w:color="auto"/>
            <w:bottom w:val="none" w:sz="0" w:space="0" w:color="auto"/>
            <w:right w:val="none" w:sz="0" w:space="0" w:color="auto"/>
          </w:divBdr>
        </w:div>
        <w:div w:id="854490837">
          <w:marLeft w:val="0"/>
          <w:marRight w:val="0"/>
          <w:marTop w:val="0"/>
          <w:marBottom w:val="0"/>
          <w:divBdr>
            <w:top w:val="none" w:sz="0" w:space="0" w:color="auto"/>
            <w:left w:val="none" w:sz="0" w:space="0" w:color="auto"/>
            <w:bottom w:val="none" w:sz="0" w:space="0" w:color="auto"/>
            <w:right w:val="none" w:sz="0" w:space="0" w:color="auto"/>
          </w:divBdr>
        </w:div>
        <w:div w:id="1813061647">
          <w:marLeft w:val="0"/>
          <w:marRight w:val="0"/>
          <w:marTop w:val="0"/>
          <w:marBottom w:val="0"/>
          <w:divBdr>
            <w:top w:val="none" w:sz="0" w:space="0" w:color="auto"/>
            <w:left w:val="none" w:sz="0" w:space="0" w:color="auto"/>
            <w:bottom w:val="none" w:sz="0" w:space="0" w:color="auto"/>
            <w:right w:val="none" w:sz="0" w:space="0" w:color="auto"/>
          </w:divBdr>
        </w:div>
        <w:div w:id="1678652950">
          <w:marLeft w:val="0"/>
          <w:marRight w:val="0"/>
          <w:marTop w:val="0"/>
          <w:marBottom w:val="0"/>
          <w:divBdr>
            <w:top w:val="none" w:sz="0" w:space="0" w:color="auto"/>
            <w:left w:val="none" w:sz="0" w:space="0" w:color="auto"/>
            <w:bottom w:val="none" w:sz="0" w:space="0" w:color="auto"/>
            <w:right w:val="none" w:sz="0" w:space="0" w:color="auto"/>
          </w:divBdr>
        </w:div>
        <w:div w:id="158422304">
          <w:marLeft w:val="0"/>
          <w:marRight w:val="0"/>
          <w:marTop w:val="0"/>
          <w:marBottom w:val="0"/>
          <w:divBdr>
            <w:top w:val="none" w:sz="0" w:space="0" w:color="auto"/>
            <w:left w:val="none" w:sz="0" w:space="0" w:color="auto"/>
            <w:bottom w:val="none" w:sz="0" w:space="0" w:color="auto"/>
            <w:right w:val="none" w:sz="0" w:space="0" w:color="auto"/>
          </w:divBdr>
        </w:div>
        <w:div w:id="1602182423">
          <w:marLeft w:val="0"/>
          <w:marRight w:val="0"/>
          <w:marTop w:val="0"/>
          <w:marBottom w:val="0"/>
          <w:divBdr>
            <w:top w:val="none" w:sz="0" w:space="0" w:color="auto"/>
            <w:left w:val="none" w:sz="0" w:space="0" w:color="auto"/>
            <w:bottom w:val="none" w:sz="0" w:space="0" w:color="auto"/>
            <w:right w:val="none" w:sz="0" w:space="0" w:color="auto"/>
          </w:divBdr>
        </w:div>
        <w:div w:id="1786383003">
          <w:marLeft w:val="0"/>
          <w:marRight w:val="0"/>
          <w:marTop w:val="0"/>
          <w:marBottom w:val="0"/>
          <w:divBdr>
            <w:top w:val="none" w:sz="0" w:space="0" w:color="auto"/>
            <w:left w:val="none" w:sz="0" w:space="0" w:color="auto"/>
            <w:bottom w:val="none" w:sz="0" w:space="0" w:color="auto"/>
            <w:right w:val="none" w:sz="0" w:space="0" w:color="auto"/>
          </w:divBdr>
        </w:div>
        <w:div w:id="2017727507">
          <w:marLeft w:val="0"/>
          <w:marRight w:val="0"/>
          <w:marTop w:val="0"/>
          <w:marBottom w:val="0"/>
          <w:divBdr>
            <w:top w:val="none" w:sz="0" w:space="0" w:color="auto"/>
            <w:left w:val="none" w:sz="0" w:space="0" w:color="auto"/>
            <w:bottom w:val="none" w:sz="0" w:space="0" w:color="auto"/>
            <w:right w:val="none" w:sz="0" w:space="0" w:color="auto"/>
          </w:divBdr>
        </w:div>
        <w:div w:id="943878258">
          <w:marLeft w:val="0"/>
          <w:marRight w:val="0"/>
          <w:marTop w:val="0"/>
          <w:marBottom w:val="0"/>
          <w:divBdr>
            <w:top w:val="none" w:sz="0" w:space="0" w:color="auto"/>
            <w:left w:val="none" w:sz="0" w:space="0" w:color="auto"/>
            <w:bottom w:val="none" w:sz="0" w:space="0" w:color="auto"/>
            <w:right w:val="none" w:sz="0" w:space="0" w:color="auto"/>
          </w:divBdr>
        </w:div>
        <w:div w:id="1838225613">
          <w:marLeft w:val="0"/>
          <w:marRight w:val="0"/>
          <w:marTop w:val="0"/>
          <w:marBottom w:val="0"/>
          <w:divBdr>
            <w:top w:val="none" w:sz="0" w:space="0" w:color="auto"/>
            <w:left w:val="none" w:sz="0" w:space="0" w:color="auto"/>
            <w:bottom w:val="none" w:sz="0" w:space="0" w:color="auto"/>
            <w:right w:val="none" w:sz="0" w:space="0" w:color="auto"/>
          </w:divBdr>
        </w:div>
        <w:div w:id="181673184">
          <w:marLeft w:val="0"/>
          <w:marRight w:val="0"/>
          <w:marTop w:val="0"/>
          <w:marBottom w:val="0"/>
          <w:divBdr>
            <w:top w:val="none" w:sz="0" w:space="0" w:color="auto"/>
            <w:left w:val="none" w:sz="0" w:space="0" w:color="auto"/>
            <w:bottom w:val="none" w:sz="0" w:space="0" w:color="auto"/>
            <w:right w:val="none" w:sz="0" w:space="0" w:color="auto"/>
          </w:divBdr>
        </w:div>
        <w:div w:id="1408768385">
          <w:marLeft w:val="0"/>
          <w:marRight w:val="0"/>
          <w:marTop w:val="0"/>
          <w:marBottom w:val="0"/>
          <w:divBdr>
            <w:top w:val="none" w:sz="0" w:space="0" w:color="auto"/>
            <w:left w:val="none" w:sz="0" w:space="0" w:color="auto"/>
            <w:bottom w:val="none" w:sz="0" w:space="0" w:color="auto"/>
            <w:right w:val="none" w:sz="0" w:space="0" w:color="auto"/>
          </w:divBdr>
        </w:div>
        <w:div w:id="39205884">
          <w:marLeft w:val="0"/>
          <w:marRight w:val="0"/>
          <w:marTop w:val="0"/>
          <w:marBottom w:val="0"/>
          <w:divBdr>
            <w:top w:val="none" w:sz="0" w:space="0" w:color="auto"/>
            <w:left w:val="none" w:sz="0" w:space="0" w:color="auto"/>
            <w:bottom w:val="none" w:sz="0" w:space="0" w:color="auto"/>
            <w:right w:val="none" w:sz="0" w:space="0" w:color="auto"/>
          </w:divBdr>
        </w:div>
        <w:div w:id="1529413959">
          <w:marLeft w:val="0"/>
          <w:marRight w:val="0"/>
          <w:marTop w:val="0"/>
          <w:marBottom w:val="0"/>
          <w:divBdr>
            <w:top w:val="none" w:sz="0" w:space="0" w:color="auto"/>
            <w:left w:val="none" w:sz="0" w:space="0" w:color="auto"/>
            <w:bottom w:val="none" w:sz="0" w:space="0" w:color="auto"/>
            <w:right w:val="none" w:sz="0" w:space="0" w:color="auto"/>
          </w:divBdr>
        </w:div>
        <w:div w:id="5443843">
          <w:marLeft w:val="0"/>
          <w:marRight w:val="0"/>
          <w:marTop w:val="0"/>
          <w:marBottom w:val="0"/>
          <w:divBdr>
            <w:top w:val="none" w:sz="0" w:space="0" w:color="auto"/>
            <w:left w:val="none" w:sz="0" w:space="0" w:color="auto"/>
            <w:bottom w:val="none" w:sz="0" w:space="0" w:color="auto"/>
            <w:right w:val="none" w:sz="0" w:space="0" w:color="auto"/>
          </w:divBdr>
        </w:div>
        <w:div w:id="582643588">
          <w:marLeft w:val="0"/>
          <w:marRight w:val="0"/>
          <w:marTop w:val="0"/>
          <w:marBottom w:val="0"/>
          <w:divBdr>
            <w:top w:val="none" w:sz="0" w:space="0" w:color="auto"/>
            <w:left w:val="none" w:sz="0" w:space="0" w:color="auto"/>
            <w:bottom w:val="none" w:sz="0" w:space="0" w:color="auto"/>
            <w:right w:val="none" w:sz="0" w:space="0" w:color="auto"/>
          </w:divBdr>
        </w:div>
        <w:div w:id="1055589111">
          <w:marLeft w:val="0"/>
          <w:marRight w:val="0"/>
          <w:marTop w:val="0"/>
          <w:marBottom w:val="0"/>
          <w:divBdr>
            <w:top w:val="none" w:sz="0" w:space="0" w:color="auto"/>
            <w:left w:val="none" w:sz="0" w:space="0" w:color="auto"/>
            <w:bottom w:val="none" w:sz="0" w:space="0" w:color="auto"/>
            <w:right w:val="none" w:sz="0" w:space="0" w:color="auto"/>
          </w:divBdr>
        </w:div>
        <w:div w:id="1153445790">
          <w:marLeft w:val="0"/>
          <w:marRight w:val="0"/>
          <w:marTop w:val="0"/>
          <w:marBottom w:val="0"/>
          <w:divBdr>
            <w:top w:val="none" w:sz="0" w:space="0" w:color="auto"/>
            <w:left w:val="none" w:sz="0" w:space="0" w:color="auto"/>
            <w:bottom w:val="none" w:sz="0" w:space="0" w:color="auto"/>
            <w:right w:val="none" w:sz="0" w:space="0" w:color="auto"/>
          </w:divBdr>
        </w:div>
        <w:div w:id="1492604008">
          <w:marLeft w:val="0"/>
          <w:marRight w:val="0"/>
          <w:marTop w:val="0"/>
          <w:marBottom w:val="0"/>
          <w:divBdr>
            <w:top w:val="none" w:sz="0" w:space="0" w:color="auto"/>
            <w:left w:val="none" w:sz="0" w:space="0" w:color="auto"/>
            <w:bottom w:val="none" w:sz="0" w:space="0" w:color="auto"/>
            <w:right w:val="none" w:sz="0" w:space="0" w:color="auto"/>
          </w:divBdr>
        </w:div>
        <w:div w:id="1255283109">
          <w:marLeft w:val="0"/>
          <w:marRight w:val="0"/>
          <w:marTop w:val="0"/>
          <w:marBottom w:val="0"/>
          <w:divBdr>
            <w:top w:val="none" w:sz="0" w:space="0" w:color="auto"/>
            <w:left w:val="none" w:sz="0" w:space="0" w:color="auto"/>
            <w:bottom w:val="none" w:sz="0" w:space="0" w:color="auto"/>
            <w:right w:val="none" w:sz="0" w:space="0" w:color="auto"/>
          </w:divBdr>
        </w:div>
        <w:div w:id="1843739493">
          <w:marLeft w:val="0"/>
          <w:marRight w:val="0"/>
          <w:marTop w:val="0"/>
          <w:marBottom w:val="0"/>
          <w:divBdr>
            <w:top w:val="none" w:sz="0" w:space="0" w:color="auto"/>
            <w:left w:val="none" w:sz="0" w:space="0" w:color="auto"/>
            <w:bottom w:val="none" w:sz="0" w:space="0" w:color="auto"/>
            <w:right w:val="none" w:sz="0" w:space="0" w:color="auto"/>
          </w:divBdr>
        </w:div>
        <w:div w:id="1012680207">
          <w:marLeft w:val="0"/>
          <w:marRight w:val="0"/>
          <w:marTop w:val="0"/>
          <w:marBottom w:val="0"/>
          <w:divBdr>
            <w:top w:val="none" w:sz="0" w:space="0" w:color="auto"/>
            <w:left w:val="none" w:sz="0" w:space="0" w:color="auto"/>
            <w:bottom w:val="none" w:sz="0" w:space="0" w:color="auto"/>
            <w:right w:val="none" w:sz="0" w:space="0" w:color="auto"/>
          </w:divBdr>
        </w:div>
        <w:div w:id="1288661515">
          <w:marLeft w:val="0"/>
          <w:marRight w:val="0"/>
          <w:marTop w:val="0"/>
          <w:marBottom w:val="0"/>
          <w:divBdr>
            <w:top w:val="none" w:sz="0" w:space="0" w:color="auto"/>
            <w:left w:val="none" w:sz="0" w:space="0" w:color="auto"/>
            <w:bottom w:val="none" w:sz="0" w:space="0" w:color="auto"/>
            <w:right w:val="none" w:sz="0" w:space="0" w:color="auto"/>
          </w:divBdr>
        </w:div>
        <w:div w:id="1465734411">
          <w:marLeft w:val="0"/>
          <w:marRight w:val="0"/>
          <w:marTop w:val="0"/>
          <w:marBottom w:val="0"/>
          <w:divBdr>
            <w:top w:val="none" w:sz="0" w:space="0" w:color="auto"/>
            <w:left w:val="none" w:sz="0" w:space="0" w:color="auto"/>
            <w:bottom w:val="none" w:sz="0" w:space="0" w:color="auto"/>
            <w:right w:val="none" w:sz="0" w:space="0" w:color="auto"/>
          </w:divBdr>
        </w:div>
        <w:div w:id="627397264">
          <w:marLeft w:val="0"/>
          <w:marRight w:val="0"/>
          <w:marTop w:val="0"/>
          <w:marBottom w:val="0"/>
          <w:divBdr>
            <w:top w:val="none" w:sz="0" w:space="0" w:color="auto"/>
            <w:left w:val="none" w:sz="0" w:space="0" w:color="auto"/>
            <w:bottom w:val="none" w:sz="0" w:space="0" w:color="auto"/>
            <w:right w:val="none" w:sz="0" w:space="0" w:color="auto"/>
          </w:divBdr>
        </w:div>
        <w:div w:id="2083284172">
          <w:marLeft w:val="0"/>
          <w:marRight w:val="0"/>
          <w:marTop w:val="0"/>
          <w:marBottom w:val="0"/>
          <w:divBdr>
            <w:top w:val="none" w:sz="0" w:space="0" w:color="auto"/>
            <w:left w:val="none" w:sz="0" w:space="0" w:color="auto"/>
            <w:bottom w:val="none" w:sz="0" w:space="0" w:color="auto"/>
            <w:right w:val="none" w:sz="0" w:space="0" w:color="auto"/>
          </w:divBdr>
        </w:div>
        <w:div w:id="2117553170">
          <w:marLeft w:val="0"/>
          <w:marRight w:val="0"/>
          <w:marTop w:val="0"/>
          <w:marBottom w:val="0"/>
          <w:divBdr>
            <w:top w:val="none" w:sz="0" w:space="0" w:color="auto"/>
            <w:left w:val="none" w:sz="0" w:space="0" w:color="auto"/>
            <w:bottom w:val="none" w:sz="0" w:space="0" w:color="auto"/>
            <w:right w:val="none" w:sz="0" w:space="0" w:color="auto"/>
          </w:divBdr>
        </w:div>
        <w:div w:id="2084832440">
          <w:marLeft w:val="0"/>
          <w:marRight w:val="0"/>
          <w:marTop w:val="0"/>
          <w:marBottom w:val="0"/>
          <w:divBdr>
            <w:top w:val="none" w:sz="0" w:space="0" w:color="auto"/>
            <w:left w:val="none" w:sz="0" w:space="0" w:color="auto"/>
            <w:bottom w:val="none" w:sz="0" w:space="0" w:color="auto"/>
            <w:right w:val="none" w:sz="0" w:space="0" w:color="auto"/>
          </w:divBdr>
        </w:div>
        <w:div w:id="315232321">
          <w:marLeft w:val="0"/>
          <w:marRight w:val="0"/>
          <w:marTop w:val="0"/>
          <w:marBottom w:val="0"/>
          <w:divBdr>
            <w:top w:val="none" w:sz="0" w:space="0" w:color="auto"/>
            <w:left w:val="none" w:sz="0" w:space="0" w:color="auto"/>
            <w:bottom w:val="none" w:sz="0" w:space="0" w:color="auto"/>
            <w:right w:val="none" w:sz="0" w:space="0" w:color="auto"/>
          </w:divBdr>
        </w:div>
        <w:div w:id="576135821">
          <w:marLeft w:val="0"/>
          <w:marRight w:val="0"/>
          <w:marTop w:val="0"/>
          <w:marBottom w:val="0"/>
          <w:divBdr>
            <w:top w:val="none" w:sz="0" w:space="0" w:color="auto"/>
            <w:left w:val="none" w:sz="0" w:space="0" w:color="auto"/>
            <w:bottom w:val="none" w:sz="0" w:space="0" w:color="auto"/>
            <w:right w:val="none" w:sz="0" w:space="0" w:color="auto"/>
          </w:divBdr>
        </w:div>
        <w:div w:id="138352717">
          <w:marLeft w:val="0"/>
          <w:marRight w:val="0"/>
          <w:marTop w:val="0"/>
          <w:marBottom w:val="0"/>
          <w:divBdr>
            <w:top w:val="none" w:sz="0" w:space="0" w:color="auto"/>
            <w:left w:val="none" w:sz="0" w:space="0" w:color="auto"/>
            <w:bottom w:val="none" w:sz="0" w:space="0" w:color="auto"/>
            <w:right w:val="none" w:sz="0" w:space="0" w:color="auto"/>
          </w:divBdr>
        </w:div>
        <w:div w:id="1577395070">
          <w:marLeft w:val="0"/>
          <w:marRight w:val="0"/>
          <w:marTop w:val="0"/>
          <w:marBottom w:val="0"/>
          <w:divBdr>
            <w:top w:val="none" w:sz="0" w:space="0" w:color="auto"/>
            <w:left w:val="none" w:sz="0" w:space="0" w:color="auto"/>
            <w:bottom w:val="none" w:sz="0" w:space="0" w:color="auto"/>
            <w:right w:val="none" w:sz="0" w:space="0" w:color="auto"/>
          </w:divBdr>
        </w:div>
        <w:div w:id="661153859">
          <w:marLeft w:val="0"/>
          <w:marRight w:val="0"/>
          <w:marTop w:val="0"/>
          <w:marBottom w:val="0"/>
          <w:divBdr>
            <w:top w:val="none" w:sz="0" w:space="0" w:color="auto"/>
            <w:left w:val="none" w:sz="0" w:space="0" w:color="auto"/>
            <w:bottom w:val="none" w:sz="0" w:space="0" w:color="auto"/>
            <w:right w:val="none" w:sz="0" w:space="0" w:color="auto"/>
          </w:divBdr>
        </w:div>
        <w:div w:id="4870013">
          <w:marLeft w:val="0"/>
          <w:marRight w:val="0"/>
          <w:marTop w:val="0"/>
          <w:marBottom w:val="0"/>
          <w:divBdr>
            <w:top w:val="none" w:sz="0" w:space="0" w:color="auto"/>
            <w:left w:val="none" w:sz="0" w:space="0" w:color="auto"/>
            <w:bottom w:val="none" w:sz="0" w:space="0" w:color="auto"/>
            <w:right w:val="none" w:sz="0" w:space="0" w:color="auto"/>
          </w:divBdr>
        </w:div>
        <w:div w:id="266736075">
          <w:marLeft w:val="0"/>
          <w:marRight w:val="0"/>
          <w:marTop w:val="0"/>
          <w:marBottom w:val="0"/>
          <w:divBdr>
            <w:top w:val="none" w:sz="0" w:space="0" w:color="auto"/>
            <w:left w:val="none" w:sz="0" w:space="0" w:color="auto"/>
            <w:bottom w:val="none" w:sz="0" w:space="0" w:color="auto"/>
            <w:right w:val="none" w:sz="0" w:space="0" w:color="auto"/>
          </w:divBdr>
        </w:div>
        <w:div w:id="663359084">
          <w:marLeft w:val="0"/>
          <w:marRight w:val="0"/>
          <w:marTop w:val="0"/>
          <w:marBottom w:val="0"/>
          <w:divBdr>
            <w:top w:val="none" w:sz="0" w:space="0" w:color="auto"/>
            <w:left w:val="none" w:sz="0" w:space="0" w:color="auto"/>
            <w:bottom w:val="none" w:sz="0" w:space="0" w:color="auto"/>
            <w:right w:val="none" w:sz="0" w:space="0" w:color="auto"/>
          </w:divBdr>
        </w:div>
        <w:div w:id="1200774577">
          <w:marLeft w:val="0"/>
          <w:marRight w:val="0"/>
          <w:marTop w:val="0"/>
          <w:marBottom w:val="0"/>
          <w:divBdr>
            <w:top w:val="none" w:sz="0" w:space="0" w:color="auto"/>
            <w:left w:val="none" w:sz="0" w:space="0" w:color="auto"/>
            <w:bottom w:val="none" w:sz="0" w:space="0" w:color="auto"/>
            <w:right w:val="none" w:sz="0" w:space="0" w:color="auto"/>
          </w:divBdr>
        </w:div>
        <w:div w:id="2085639879">
          <w:marLeft w:val="0"/>
          <w:marRight w:val="0"/>
          <w:marTop w:val="0"/>
          <w:marBottom w:val="0"/>
          <w:divBdr>
            <w:top w:val="none" w:sz="0" w:space="0" w:color="auto"/>
            <w:left w:val="none" w:sz="0" w:space="0" w:color="auto"/>
            <w:bottom w:val="none" w:sz="0" w:space="0" w:color="auto"/>
            <w:right w:val="none" w:sz="0" w:space="0" w:color="auto"/>
          </w:divBdr>
        </w:div>
        <w:div w:id="1021273799">
          <w:marLeft w:val="0"/>
          <w:marRight w:val="0"/>
          <w:marTop w:val="0"/>
          <w:marBottom w:val="0"/>
          <w:divBdr>
            <w:top w:val="none" w:sz="0" w:space="0" w:color="auto"/>
            <w:left w:val="none" w:sz="0" w:space="0" w:color="auto"/>
            <w:bottom w:val="none" w:sz="0" w:space="0" w:color="auto"/>
            <w:right w:val="none" w:sz="0" w:space="0" w:color="auto"/>
          </w:divBdr>
        </w:div>
        <w:div w:id="11952851">
          <w:marLeft w:val="0"/>
          <w:marRight w:val="0"/>
          <w:marTop w:val="0"/>
          <w:marBottom w:val="0"/>
          <w:divBdr>
            <w:top w:val="none" w:sz="0" w:space="0" w:color="auto"/>
            <w:left w:val="none" w:sz="0" w:space="0" w:color="auto"/>
            <w:bottom w:val="none" w:sz="0" w:space="0" w:color="auto"/>
            <w:right w:val="none" w:sz="0" w:space="0" w:color="auto"/>
          </w:divBdr>
        </w:div>
        <w:div w:id="1900247248">
          <w:marLeft w:val="0"/>
          <w:marRight w:val="0"/>
          <w:marTop w:val="0"/>
          <w:marBottom w:val="0"/>
          <w:divBdr>
            <w:top w:val="none" w:sz="0" w:space="0" w:color="auto"/>
            <w:left w:val="none" w:sz="0" w:space="0" w:color="auto"/>
            <w:bottom w:val="none" w:sz="0" w:space="0" w:color="auto"/>
            <w:right w:val="none" w:sz="0" w:space="0" w:color="auto"/>
          </w:divBdr>
        </w:div>
        <w:div w:id="1833569408">
          <w:marLeft w:val="0"/>
          <w:marRight w:val="0"/>
          <w:marTop w:val="0"/>
          <w:marBottom w:val="0"/>
          <w:divBdr>
            <w:top w:val="none" w:sz="0" w:space="0" w:color="auto"/>
            <w:left w:val="none" w:sz="0" w:space="0" w:color="auto"/>
            <w:bottom w:val="none" w:sz="0" w:space="0" w:color="auto"/>
            <w:right w:val="none" w:sz="0" w:space="0" w:color="auto"/>
          </w:divBdr>
        </w:div>
        <w:div w:id="371881598">
          <w:marLeft w:val="0"/>
          <w:marRight w:val="0"/>
          <w:marTop w:val="0"/>
          <w:marBottom w:val="0"/>
          <w:divBdr>
            <w:top w:val="none" w:sz="0" w:space="0" w:color="auto"/>
            <w:left w:val="none" w:sz="0" w:space="0" w:color="auto"/>
            <w:bottom w:val="none" w:sz="0" w:space="0" w:color="auto"/>
            <w:right w:val="none" w:sz="0" w:space="0" w:color="auto"/>
          </w:divBdr>
        </w:div>
        <w:div w:id="1517500580">
          <w:marLeft w:val="0"/>
          <w:marRight w:val="0"/>
          <w:marTop w:val="0"/>
          <w:marBottom w:val="0"/>
          <w:divBdr>
            <w:top w:val="none" w:sz="0" w:space="0" w:color="auto"/>
            <w:left w:val="none" w:sz="0" w:space="0" w:color="auto"/>
            <w:bottom w:val="none" w:sz="0" w:space="0" w:color="auto"/>
            <w:right w:val="none" w:sz="0" w:space="0" w:color="auto"/>
          </w:divBdr>
        </w:div>
        <w:div w:id="373503407">
          <w:marLeft w:val="0"/>
          <w:marRight w:val="0"/>
          <w:marTop w:val="0"/>
          <w:marBottom w:val="0"/>
          <w:divBdr>
            <w:top w:val="none" w:sz="0" w:space="0" w:color="auto"/>
            <w:left w:val="none" w:sz="0" w:space="0" w:color="auto"/>
            <w:bottom w:val="none" w:sz="0" w:space="0" w:color="auto"/>
            <w:right w:val="none" w:sz="0" w:space="0" w:color="auto"/>
          </w:divBdr>
        </w:div>
        <w:div w:id="190074100">
          <w:marLeft w:val="0"/>
          <w:marRight w:val="0"/>
          <w:marTop w:val="0"/>
          <w:marBottom w:val="0"/>
          <w:divBdr>
            <w:top w:val="none" w:sz="0" w:space="0" w:color="auto"/>
            <w:left w:val="none" w:sz="0" w:space="0" w:color="auto"/>
            <w:bottom w:val="none" w:sz="0" w:space="0" w:color="auto"/>
            <w:right w:val="none" w:sz="0" w:space="0" w:color="auto"/>
          </w:divBdr>
        </w:div>
        <w:div w:id="1321420327">
          <w:marLeft w:val="0"/>
          <w:marRight w:val="0"/>
          <w:marTop w:val="0"/>
          <w:marBottom w:val="0"/>
          <w:divBdr>
            <w:top w:val="none" w:sz="0" w:space="0" w:color="auto"/>
            <w:left w:val="none" w:sz="0" w:space="0" w:color="auto"/>
            <w:bottom w:val="none" w:sz="0" w:space="0" w:color="auto"/>
            <w:right w:val="none" w:sz="0" w:space="0" w:color="auto"/>
          </w:divBdr>
        </w:div>
        <w:div w:id="1737052427">
          <w:marLeft w:val="0"/>
          <w:marRight w:val="0"/>
          <w:marTop w:val="0"/>
          <w:marBottom w:val="0"/>
          <w:divBdr>
            <w:top w:val="none" w:sz="0" w:space="0" w:color="auto"/>
            <w:left w:val="none" w:sz="0" w:space="0" w:color="auto"/>
            <w:bottom w:val="none" w:sz="0" w:space="0" w:color="auto"/>
            <w:right w:val="none" w:sz="0" w:space="0" w:color="auto"/>
          </w:divBdr>
        </w:div>
        <w:div w:id="952058251">
          <w:marLeft w:val="0"/>
          <w:marRight w:val="0"/>
          <w:marTop w:val="0"/>
          <w:marBottom w:val="0"/>
          <w:divBdr>
            <w:top w:val="none" w:sz="0" w:space="0" w:color="auto"/>
            <w:left w:val="none" w:sz="0" w:space="0" w:color="auto"/>
            <w:bottom w:val="none" w:sz="0" w:space="0" w:color="auto"/>
            <w:right w:val="none" w:sz="0" w:space="0" w:color="auto"/>
          </w:divBdr>
        </w:div>
        <w:div w:id="446895404">
          <w:marLeft w:val="0"/>
          <w:marRight w:val="0"/>
          <w:marTop w:val="0"/>
          <w:marBottom w:val="0"/>
          <w:divBdr>
            <w:top w:val="none" w:sz="0" w:space="0" w:color="auto"/>
            <w:left w:val="none" w:sz="0" w:space="0" w:color="auto"/>
            <w:bottom w:val="none" w:sz="0" w:space="0" w:color="auto"/>
            <w:right w:val="none" w:sz="0" w:space="0" w:color="auto"/>
          </w:divBdr>
        </w:div>
        <w:div w:id="1321158622">
          <w:marLeft w:val="0"/>
          <w:marRight w:val="0"/>
          <w:marTop w:val="0"/>
          <w:marBottom w:val="0"/>
          <w:divBdr>
            <w:top w:val="none" w:sz="0" w:space="0" w:color="auto"/>
            <w:left w:val="none" w:sz="0" w:space="0" w:color="auto"/>
            <w:bottom w:val="none" w:sz="0" w:space="0" w:color="auto"/>
            <w:right w:val="none" w:sz="0" w:space="0" w:color="auto"/>
          </w:divBdr>
        </w:div>
        <w:div w:id="711000884">
          <w:marLeft w:val="0"/>
          <w:marRight w:val="0"/>
          <w:marTop w:val="0"/>
          <w:marBottom w:val="0"/>
          <w:divBdr>
            <w:top w:val="none" w:sz="0" w:space="0" w:color="auto"/>
            <w:left w:val="none" w:sz="0" w:space="0" w:color="auto"/>
            <w:bottom w:val="none" w:sz="0" w:space="0" w:color="auto"/>
            <w:right w:val="none" w:sz="0" w:space="0" w:color="auto"/>
          </w:divBdr>
        </w:div>
        <w:div w:id="1754161854">
          <w:marLeft w:val="0"/>
          <w:marRight w:val="0"/>
          <w:marTop w:val="0"/>
          <w:marBottom w:val="0"/>
          <w:divBdr>
            <w:top w:val="none" w:sz="0" w:space="0" w:color="auto"/>
            <w:left w:val="none" w:sz="0" w:space="0" w:color="auto"/>
            <w:bottom w:val="none" w:sz="0" w:space="0" w:color="auto"/>
            <w:right w:val="none" w:sz="0" w:space="0" w:color="auto"/>
          </w:divBdr>
        </w:div>
        <w:div w:id="1051731649">
          <w:marLeft w:val="0"/>
          <w:marRight w:val="0"/>
          <w:marTop w:val="0"/>
          <w:marBottom w:val="0"/>
          <w:divBdr>
            <w:top w:val="none" w:sz="0" w:space="0" w:color="auto"/>
            <w:left w:val="none" w:sz="0" w:space="0" w:color="auto"/>
            <w:bottom w:val="none" w:sz="0" w:space="0" w:color="auto"/>
            <w:right w:val="none" w:sz="0" w:space="0" w:color="auto"/>
          </w:divBdr>
        </w:div>
        <w:div w:id="1432432071">
          <w:marLeft w:val="0"/>
          <w:marRight w:val="0"/>
          <w:marTop w:val="0"/>
          <w:marBottom w:val="0"/>
          <w:divBdr>
            <w:top w:val="none" w:sz="0" w:space="0" w:color="auto"/>
            <w:left w:val="none" w:sz="0" w:space="0" w:color="auto"/>
            <w:bottom w:val="none" w:sz="0" w:space="0" w:color="auto"/>
            <w:right w:val="none" w:sz="0" w:space="0" w:color="auto"/>
          </w:divBdr>
        </w:div>
        <w:div w:id="769278388">
          <w:marLeft w:val="0"/>
          <w:marRight w:val="0"/>
          <w:marTop w:val="0"/>
          <w:marBottom w:val="0"/>
          <w:divBdr>
            <w:top w:val="none" w:sz="0" w:space="0" w:color="auto"/>
            <w:left w:val="none" w:sz="0" w:space="0" w:color="auto"/>
            <w:bottom w:val="none" w:sz="0" w:space="0" w:color="auto"/>
            <w:right w:val="none" w:sz="0" w:space="0" w:color="auto"/>
          </w:divBdr>
        </w:div>
        <w:div w:id="1024596842">
          <w:marLeft w:val="0"/>
          <w:marRight w:val="0"/>
          <w:marTop w:val="0"/>
          <w:marBottom w:val="0"/>
          <w:divBdr>
            <w:top w:val="none" w:sz="0" w:space="0" w:color="auto"/>
            <w:left w:val="none" w:sz="0" w:space="0" w:color="auto"/>
            <w:bottom w:val="none" w:sz="0" w:space="0" w:color="auto"/>
            <w:right w:val="none" w:sz="0" w:space="0" w:color="auto"/>
          </w:divBdr>
        </w:div>
        <w:div w:id="1070808428">
          <w:marLeft w:val="0"/>
          <w:marRight w:val="0"/>
          <w:marTop w:val="0"/>
          <w:marBottom w:val="0"/>
          <w:divBdr>
            <w:top w:val="none" w:sz="0" w:space="0" w:color="auto"/>
            <w:left w:val="none" w:sz="0" w:space="0" w:color="auto"/>
            <w:bottom w:val="none" w:sz="0" w:space="0" w:color="auto"/>
            <w:right w:val="none" w:sz="0" w:space="0" w:color="auto"/>
          </w:divBdr>
        </w:div>
        <w:div w:id="1699550842">
          <w:marLeft w:val="0"/>
          <w:marRight w:val="0"/>
          <w:marTop w:val="0"/>
          <w:marBottom w:val="0"/>
          <w:divBdr>
            <w:top w:val="none" w:sz="0" w:space="0" w:color="auto"/>
            <w:left w:val="none" w:sz="0" w:space="0" w:color="auto"/>
            <w:bottom w:val="none" w:sz="0" w:space="0" w:color="auto"/>
            <w:right w:val="none" w:sz="0" w:space="0" w:color="auto"/>
          </w:divBdr>
        </w:div>
        <w:div w:id="1167865227">
          <w:marLeft w:val="0"/>
          <w:marRight w:val="0"/>
          <w:marTop w:val="0"/>
          <w:marBottom w:val="0"/>
          <w:divBdr>
            <w:top w:val="none" w:sz="0" w:space="0" w:color="auto"/>
            <w:left w:val="none" w:sz="0" w:space="0" w:color="auto"/>
            <w:bottom w:val="none" w:sz="0" w:space="0" w:color="auto"/>
            <w:right w:val="none" w:sz="0" w:space="0" w:color="auto"/>
          </w:divBdr>
        </w:div>
        <w:div w:id="605381614">
          <w:marLeft w:val="0"/>
          <w:marRight w:val="0"/>
          <w:marTop w:val="0"/>
          <w:marBottom w:val="0"/>
          <w:divBdr>
            <w:top w:val="none" w:sz="0" w:space="0" w:color="auto"/>
            <w:left w:val="none" w:sz="0" w:space="0" w:color="auto"/>
            <w:bottom w:val="none" w:sz="0" w:space="0" w:color="auto"/>
            <w:right w:val="none" w:sz="0" w:space="0" w:color="auto"/>
          </w:divBdr>
        </w:div>
        <w:div w:id="1387024428">
          <w:marLeft w:val="0"/>
          <w:marRight w:val="0"/>
          <w:marTop w:val="0"/>
          <w:marBottom w:val="0"/>
          <w:divBdr>
            <w:top w:val="none" w:sz="0" w:space="0" w:color="auto"/>
            <w:left w:val="none" w:sz="0" w:space="0" w:color="auto"/>
            <w:bottom w:val="none" w:sz="0" w:space="0" w:color="auto"/>
            <w:right w:val="none" w:sz="0" w:space="0" w:color="auto"/>
          </w:divBdr>
        </w:div>
        <w:div w:id="1216770030">
          <w:marLeft w:val="0"/>
          <w:marRight w:val="0"/>
          <w:marTop w:val="0"/>
          <w:marBottom w:val="0"/>
          <w:divBdr>
            <w:top w:val="none" w:sz="0" w:space="0" w:color="auto"/>
            <w:left w:val="none" w:sz="0" w:space="0" w:color="auto"/>
            <w:bottom w:val="none" w:sz="0" w:space="0" w:color="auto"/>
            <w:right w:val="none" w:sz="0" w:space="0" w:color="auto"/>
          </w:divBdr>
        </w:div>
        <w:div w:id="411699377">
          <w:marLeft w:val="0"/>
          <w:marRight w:val="0"/>
          <w:marTop w:val="0"/>
          <w:marBottom w:val="0"/>
          <w:divBdr>
            <w:top w:val="none" w:sz="0" w:space="0" w:color="auto"/>
            <w:left w:val="none" w:sz="0" w:space="0" w:color="auto"/>
            <w:bottom w:val="none" w:sz="0" w:space="0" w:color="auto"/>
            <w:right w:val="none" w:sz="0" w:space="0" w:color="auto"/>
          </w:divBdr>
        </w:div>
        <w:div w:id="1946182628">
          <w:marLeft w:val="0"/>
          <w:marRight w:val="0"/>
          <w:marTop w:val="0"/>
          <w:marBottom w:val="0"/>
          <w:divBdr>
            <w:top w:val="none" w:sz="0" w:space="0" w:color="auto"/>
            <w:left w:val="none" w:sz="0" w:space="0" w:color="auto"/>
            <w:bottom w:val="none" w:sz="0" w:space="0" w:color="auto"/>
            <w:right w:val="none" w:sz="0" w:space="0" w:color="auto"/>
          </w:divBdr>
        </w:div>
        <w:div w:id="1420831810">
          <w:marLeft w:val="0"/>
          <w:marRight w:val="0"/>
          <w:marTop w:val="0"/>
          <w:marBottom w:val="0"/>
          <w:divBdr>
            <w:top w:val="none" w:sz="0" w:space="0" w:color="auto"/>
            <w:left w:val="none" w:sz="0" w:space="0" w:color="auto"/>
            <w:bottom w:val="none" w:sz="0" w:space="0" w:color="auto"/>
            <w:right w:val="none" w:sz="0" w:space="0" w:color="auto"/>
          </w:divBdr>
        </w:div>
        <w:div w:id="1828936023">
          <w:marLeft w:val="0"/>
          <w:marRight w:val="0"/>
          <w:marTop w:val="0"/>
          <w:marBottom w:val="0"/>
          <w:divBdr>
            <w:top w:val="none" w:sz="0" w:space="0" w:color="auto"/>
            <w:left w:val="none" w:sz="0" w:space="0" w:color="auto"/>
            <w:bottom w:val="none" w:sz="0" w:space="0" w:color="auto"/>
            <w:right w:val="none" w:sz="0" w:space="0" w:color="auto"/>
          </w:divBdr>
        </w:div>
        <w:div w:id="2025279496">
          <w:marLeft w:val="0"/>
          <w:marRight w:val="0"/>
          <w:marTop w:val="0"/>
          <w:marBottom w:val="0"/>
          <w:divBdr>
            <w:top w:val="none" w:sz="0" w:space="0" w:color="auto"/>
            <w:left w:val="none" w:sz="0" w:space="0" w:color="auto"/>
            <w:bottom w:val="none" w:sz="0" w:space="0" w:color="auto"/>
            <w:right w:val="none" w:sz="0" w:space="0" w:color="auto"/>
          </w:divBdr>
        </w:div>
        <w:div w:id="1509172619">
          <w:marLeft w:val="0"/>
          <w:marRight w:val="0"/>
          <w:marTop w:val="0"/>
          <w:marBottom w:val="0"/>
          <w:divBdr>
            <w:top w:val="none" w:sz="0" w:space="0" w:color="auto"/>
            <w:left w:val="none" w:sz="0" w:space="0" w:color="auto"/>
            <w:bottom w:val="none" w:sz="0" w:space="0" w:color="auto"/>
            <w:right w:val="none" w:sz="0" w:space="0" w:color="auto"/>
          </w:divBdr>
        </w:div>
        <w:div w:id="1684162045">
          <w:marLeft w:val="0"/>
          <w:marRight w:val="0"/>
          <w:marTop w:val="0"/>
          <w:marBottom w:val="0"/>
          <w:divBdr>
            <w:top w:val="none" w:sz="0" w:space="0" w:color="auto"/>
            <w:left w:val="none" w:sz="0" w:space="0" w:color="auto"/>
            <w:bottom w:val="none" w:sz="0" w:space="0" w:color="auto"/>
            <w:right w:val="none" w:sz="0" w:space="0" w:color="auto"/>
          </w:divBdr>
        </w:div>
        <w:div w:id="153304357">
          <w:marLeft w:val="0"/>
          <w:marRight w:val="0"/>
          <w:marTop w:val="0"/>
          <w:marBottom w:val="0"/>
          <w:divBdr>
            <w:top w:val="none" w:sz="0" w:space="0" w:color="auto"/>
            <w:left w:val="none" w:sz="0" w:space="0" w:color="auto"/>
            <w:bottom w:val="none" w:sz="0" w:space="0" w:color="auto"/>
            <w:right w:val="none" w:sz="0" w:space="0" w:color="auto"/>
          </w:divBdr>
        </w:div>
        <w:div w:id="1455057992">
          <w:marLeft w:val="0"/>
          <w:marRight w:val="0"/>
          <w:marTop w:val="0"/>
          <w:marBottom w:val="0"/>
          <w:divBdr>
            <w:top w:val="none" w:sz="0" w:space="0" w:color="auto"/>
            <w:left w:val="none" w:sz="0" w:space="0" w:color="auto"/>
            <w:bottom w:val="none" w:sz="0" w:space="0" w:color="auto"/>
            <w:right w:val="none" w:sz="0" w:space="0" w:color="auto"/>
          </w:divBdr>
        </w:div>
        <w:div w:id="554052754">
          <w:marLeft w:val="0"/>
          <w:marRight w:val="0"/>
          <w:marTop w:val="0"/>
          <w:marBottom w:val="0"/>
          <w:divBdr>
            <w:top w:val="none" w:sz="0" w:space="0" w:color="auto"/>
            <w:left w:val="none" w:sz="0" w:space="0" w:color="auto"/>
            <w:bottom w:val="none" w:sz="0" w:space="0" w:color="auto"/>
            <w:right w:val="none" w:sz="0" w:space="0" w:color="auto"/>
          </w:divBdr>
        </w:div>
        <w:div w:id="1789543977">
          <w:marLeft w:val="0"/>
          <w:marRight w:val="0"/>
          <w:marTop w:val="0"/>
          <w:marBottom w:val="0"/>
          <w:divBdr>
            <w:top w:val="none" w:sz="0" w:space="0" w:color="auto"/>
            <w:left w:val="none" w:sz="0" w:space="0" w:color="auto"/>
            <w:bottom w:val="none" w:sz="0" w:space="0" w:color="auto"/>
            <w:right w:val="none" w:sz="0" w:space="0" w:color="auto"/>
          </w:divBdr>
        </w:div>
        <w:div w:id="676463586">
          <w:marLeft w:val="0"/>
          <w:marRight w:val="0"/>
          <w:marTop w:val="0"/>
          <w:marBottom w:val="0"/>
          <w:divBdr>
            <w:top w:val="none" w:sz="0" w:space="0" w:color="auto"/>
            <w:left w:val="none" w:sz="0" w:space="0" w:color="auto"/>
            <w:bottom w:val="none" w:sz="0" w:space="0" w:color="auto"/>
            <w:right w:val="none" w:sz="0" w:space="0" w:color="auto"/>
          </w:divBdr>
        </w:div>
        <w:div w:id="196621123">
          <w:marLeft w:val="0"/>
          <w:marRight w:val="0"/>
          <w:marTop w:val="0"/>
          <w:marBottom w:val="0"/>
          <w:divBdr>
            <w:top w:val="none" w:sz="0" w:space="0" w:color="auto"/>
            <w:left w:val="none" w:sz="0" w:space="0" w:color="auto"/>
            <w:bottom w:val="none" w:sz="0" w:space="0" w:color="auto"/>
            <w:right w:val="none" w:sz="0" w:space="0" w:color="auto"/>
          </w:divBdr>
        </w:div>
        <w:div w:id="716472152">
          <w:marLeft w:val="0"/>
          <w:marRight w:val="0"/>
          <w:marTop w:val="0"/>
          <w:marBottom w:val="0"/>
          <w:divBdr>
            <w:top w:val="none" w:sz="0" w:space="0" w:color="auto"/>
            <w:left w:val="none" w:sz="0" w:space="0" w:color="auto"/>
            <w:bottom w:val="none" w:sz="0" w:space="0" w:color="auto"/>
            <w:right w:val="none" w:sz="0" w:space="0" w:color="auto"/>
          </w:divBdr>
        </w:div>
        <w:div w:id="198711821">
          <w:marLeft w:val="0"/>
          <w:marRight w:val="0"/>
          <w:marTop w:val="0"/>
          <w:marBottom w:val="0"/>
          <w:divBdr>
            <w:top w:val="none" w:sz="0" w:space="0" w:color="auto"/>
            <w:left w:val="none" w:sz="0" w:space="0" w:color="auto"/>
            <w:bottom w:val="none" w:sz="0" w:space="0" w:color="auto"/>
            <w:right w:val="none" w:sz="0" w:space="0" w:color="auto"/>
          </w:divBdr>
        </w:div>
        <w:div w:id="1664621307">
          <w:marLeft w:val="0"/>
          <w:marRight w:val="0"/>
          <w:marTop w:val="0"/>
          <w:marBottom w:val="0"/>
          <w:divBdr>
            <w:top w:val="none" w:sz="0" w:space="0" w:color="auto"/>
            <w:left w:val="none" w:sz="0" w:space="0" w:color="auto"/>
            <w:bottom w:val="none" w:sz="0" w:space="0" w:color="auto"/>
            <w:right w:val="none" w:sz="0" w:space="0" w:color="auto"/>
          </w:divBdr>
        </w:div>
        <w:div w:id="462500398">
          <w:marLeft w:val="0"/>
          <w:marRight w:val="0"/>
          <w:marTop w:val="0"/>
          <w:marBottom w:val="0"/>
          <w:divBdr>
            <w:top w:val="none" w:sz="0" w:space="0" w:color="auto"/>
            <w:left w:val="none" w:sz="0" w:space="0" w:color="auto"/>
            <w:bottom w:val="none" w:sz="0" w:space="0" w:color="auto"/>
            <w:right w:val="none" w:sz="0" w:space="0" w:color="auto"/>
          </w:divBdr>
        </w:div>
        <w:div w:id="375664272">
          <w:marLeft w:val="0"/>
          <w:marRight w:val="0"/>
          <w:marTop w:val="0"/>
          <w:marBottom w:val="0"/>
          <w:divBdr>
            <w:top w:val="none" w:sz="0" w:space="0" w:color="auto"/>
            <w:left w:val="none" w:sz="0" w:space="0" w:color="auto"/>
            <w:bottom w:val="none" w:sz="0" w:space="0" w:color="auto"/>
            <w:right w:val="none" w:sz="0" w:space="0" w:color="auto"/>
          </w:divBdr>
        </w:div>
        <w:div w:id="1581871712">
          <w:marLeft w:val="0"/>
          <w:marRight w:val="0"/>
          <w:marTop w:val="0"/>
          <w:marBottom w:val="0"/>
          <w:divBdr>
            <w:top w:val="none" w:sz="0" w:space="0" w:color="auto"/>
            <w:left w:val="none" w:sz="0" w:space="0" w:color="auto"/>
            <w:bottom w:val="none" w:sz="0" w:space="0" w:color="auto"/>
            <w:right w:val="none" w:sz="0" w:space="0" w:color="auto"/>
          </w:divBdr>
        </w:div>
        <w:div w:id="1792282845">
          <w:marLeft w:val="0"/>
          <w:marRight w:val="0"/>
          <w:marTop w:val="0"/>
          <w:marBottom w:val="0"/>
          <w:divBdr>
            <w:top w:val="none" w:sz="0" w:space="0" w:color="auto"/>
            <w:left w:val="none" w:sz="0" w:space="0" w:color="auto"/>
            <w:bottom w:val="none" w:sz="0" w:space="0" w:color="auto"/>
            <w:right w:val="none" w:sz="0" w:space="0" w:color="auto"/>
          </w:divBdr>
        </w:div>
        <w:div w:id="2122913254">
          <w:marLeft w:val="0"/>
          <w:marRight w:val="0"/>
          <w:marTop w:val="0"/>
          <w:marBottom w:val="0"/>
          <w:divBdr>
            <w:top w:val="none" w:sz="0" w:space="0" w:color="auto"/>
            <w:left w:val="none" w:sz="0" w:space="0" w:color="auto"/>
            <w:bottom w:val="none" w:sz="0" w:space="0" w:color="auto"/>
            <w:right w:val="none" w:sz="0" w:space="0" w:color="auto"/>
          </w:divBdr>
        </w:div>
        <w:div w:id="841168472">
          <w:marLeft w:val="0"/>
          <w:marRight w:val="0"/>
          <w:marTop w:val="0"/>
          <w:marBottom w:val="0"/>
          <w:divBdr>
            <w:top w:val="none" w:sz="0" w:space="0" w:color="auto"/>
            <w:left w:val="none" w:sz="0" w:space="0" w:color="auto"/>
            <w:bottom w:val="none" w:sz="0" w:space="0" w:color="auto"/>
            <w:right w:val="none" w:sz="0" w:space="0" w:color="auto"/>
          </w:divBdr>
        </w:div>
        <w:div w:id="1640644359">
          <w:marLeft w:val="0"/>
          <w:marRight w:val="0"/>
          <w:marTop w:val="0"/>
          <w:marBottom w:val="0"/>
          <w:divBdr>
            <w:top w:val="none" w:sz="0" w:space="0" w:color="auto"/>
            <w:left w:val="none" w:sz="0" w:space="0" w:color="auto"/>
            <w:bottom w:val="none" w:sz="0" w:space="0" w:color="auto"/>
            <w:right w:val="none" w:sz="0" w:space="0" w:color="auto"/>
          </w:divBdr>
        </w:div>
        <w:div w:id="286354600">
          <w:marLeft w:val="0"/>
          <w:marRight w:val="0"/>
          <w:marTop w:val="0"/>
          <w:marBottom w:val="0"/>
          <w:divBdr>
            <w:top w:val="none" w:sz="0" w:space="0" w:color="auto"/>
            <w:left w:val="none" w:sz="0" w:space="0" w:color="auto"/>
            <w:bottom w:val="none" w:sz="0" w:space="0" w:color="auto"/>
            <w:right w:val="none" w:sz="0" w:space="0" w:color="auto"/>
          </w:divBdr>
        </w:div>
        <w:div w:id="415638205">
          <w:marLeft w:val="0"/>
          <w:marRight w:val="0"/>
          <w:marTop w:val="0"/>
          <w:marBottom w:val="0"/>
          <w:divBdr>
            <w:top w:val="none" w:sz="0" w:space="0" w:color="auto"/>
            <w:left w:val="none" w:sz="0" w:space="0" w:color="auto"/>
            <w:bottom w:val="none" w:sz="0" w:space="0" w:color="auto"/>
            <w:right w:val="none" w:sz="0" w:space="0" w:color="auto"/>
          </w:divBdr>
        </w:div>
        <w:div w:id="1304233618">
          <w:marLeft w:val="0"/>
          <w:marRight w:val="0"/>
          <w:marTop w:val="0"/>
          <w:marBottom w:val="0"/>
          <w:divBdr>
            <w:top w:val="none" w:sz="0" w:space="0" w:color="auto"/>
            <w:left w:val="none" w:sz="0" w:space="0" w:color="auto"/>
            <w:bottom w:val="none" w:sz="0" w:space="0" w:color="auto"/>
            <w:right w:val="none" w:sz="0" w:space="0" w:color="auto"/>
          </w:divBdr>
        </w:div>
        <w:div w:id="605577541">
          <w:marLeft w:val="0"/>
          <w:marRight w:val="0"/>
          <w:marTop w:val="0"/>
          <w:marBottom w:val="0"/>
          <w:divBdr>
            <w:top w:val="none" w:sz="0" w:space="0" w:color="auto"/>
            <w:left w:val="none" w:sz="0" w:space="0" w:color="auto"/>
            <w:bottom w:val="none" w:sz="0" w:space="0" w:color="auto"/>
            <w:right w:val="none" w:sz="0" w:space="0" w:color="auto"/>
          </w:divBdr>
        </w:div>
        <w:div w:id="1107968833">
          <w:marLeft w:val="0"/>
          <w:marRight w:val="0"/>
          <w:marTop w:val="0"/>
          <w:marBottom w:val="0"/>
          <w:divBdr>
            <w:top w:val="none" w:sz="0" w:space="0" w:color="auto"/>
            <w:left w:val="none" w:sz="0" w:space="0" w:color="auto"/>
            <w:bottom w:val="none" w:sz="0" w:space="0" w:color="auto"/>
            <w:right w:val="none" w:sz="0" w:space="0" w:color="auto"/>
          </w:divBdr>
        </w:div>
        <w:div w:id="909920786">
          <w:marLeft w:val="0"/>
          <w:marRight w:val="0"/>
          <w:marTop w:val="0"/>
          <w:marBottom w:val="0"/>
          <w:divBdr>
            <w:top w:val="none" w:sz="0" w:space="0" w:color="auto"/>
            <w:left w:val="none" w:sz="0" w:space="0" w:color="auto"/>
            <w:bottom w:val="none" w:sz="0" w:space="0" w:color="auto"/>
            <w:right w:val="none" w:sz="0" w:space="0" w:color="auto"/>
          </w:divBdr>
        </w:div>
        <w:div w:id="636837089">
          <w:marLeft w:val="0"/>
          <w:marRight w:val="0"/>
          <w:marTop w:val="0"/>
          <w:marBottom w:val="0"/>
          <w:divBdr>
            <w:top w:val="none" w:sz="0" w:space="0" w:color="auto"/>
            <w:left w:val="none" w:sz="0" w:space="0" w:color="auto"/>
            <w:bottom w:val="none" w:sz="0" w:space="0" w:color="auto"/>
            <w:right w:val="none" w:sz="0" w:space="0" w:color="auto"/>
          </w:divBdr>
        </w:div>
        <w:div w:id="1459103834">
          <w:marLeft w:val="0"/>
          <w:marRight w:val="0"/>
          <w:marTop w:val="0"/>
          <w:marBottom w:val="0"/>
          <w:divBdr>
            <w:top w:val="none" w:sz="0" w:space="0" w:color="auto"/>
            <w:left w:val="none" w:sz="0" w:space="0" w:color="auto"/>
            <w:bottom w:val="none" w:sz="0" w:space="0" w:color="auto"/>
            <w:right w:val="none" w:sz="0" w:space="0" w:color="auto"/>
          </w:divBdr>
        </w:div>
        <w:div w:id="309215710">
          <w:marLeft w:val="0"/>
          <w:marRight w:val="0"/>
          <w:marTop w:val="0"/>
          <w:marBottom w:val="0"/>
          <w:divBdr>
            <w:top w:val="none" w:sz="0" w:space="0" w:color="auto"/>
            <w:left w:val="none" w:sz="0" w:space="0" w:color="auto"/>
            <w:bottom w:val="none" w:sz="0" w:space="0" w:color="auto"/>
            <w:right w:val="none" w:sz="0" w:space="0" w:color="auto"/>
          </w:divBdr>
        </w:div>
        <w:div w:id="219832560">
          <w:marLeft w:val="0"/>
          <w:marRight w:val="0"/>
          <w:marTop w:val="0"/>
          <w:marBottom w:val="0"/>
          <w:divBdr>
            <w:top w:val="none" w:sz="0" w:space="0" w:color="auto"/>
            <w:left w:val="none" w:sz="0" w:space="0" w:color="auto"/>
            <w:bottom w:val="none" w:sz="0" w:space="0" w:color="auto"/>
            <w:right w:val="none" w:sz="0" w:space="0" w:color="auto"/>
          </w:divBdr>
        </w:div>
        <w:div w:id="96681032">
          <w:marLeft w:val="0"/>
          <w:marRight w:val="0"/>
          <w:marTop w:val="0"/>
          <w:marBottom w:val="0"/>
          <w:divBdr>
            <w:top w:val="none" w:sz="0" w:space="0" w:color="auto"/>
            <w:left w:val="none" w:sz="0" w:space="0" w:color="auto"/>
            <w:bottom w:val="none" w:sz="0" w:space="0" w:color="auto"/>
            <w:right w:val="none" w:sz="0" w:space="0" w:color="auto"/>
          </w:divBdr>
        </w:div>
        <w:div w:id="768232671">
          <w:marLeft w:val="0"/>
          <w:marRight w:val="0"/>
          <w:marTop w:val="0"/>
          <w:marBottom w:val="0"/>
          <w:divBdr>
            <w:top w:val="none" w:sz="0" w:space="0" w:color="auto"/>
            <w:left w:val="none" w:sz="0" w:space="0" w:color="auto"/>
            <w:bottom w:val="none" w:sz="0" w:space="0" w:color="auto"/>
            <w:right w:val="none" w:sz="0" w:space="0" w:color="auto"/>
          </w:divBdr>
        </w:div>
        <w:div w:id="320040329">
          <w:marLeft w:val="0"/>
          <w:marRight w:val="0"/>
          <w:marTop w:val="0"/>
          <w:marBottom w:val="0"/>
          <w:divBdr>
            <w:top w:val="none" w:sz="0" w:space="0" w:color="auto"/>
            <w:left w:val="none" w:sz="0" w:space="0" w:color="auto"/>
            <w:bottom w:val="none" w:sz="0" w:space="0" w:color="auto"/>
            <w:right w:val="none" w:sz="0" w:space="0" w:color="auto"/>
          </w:divBdr>
        </w:div>
        <w:div w:id="1515727431">
          <w:marLeft w:val="0"/>
          <w:marRight w:val="0"/>
          <w:marTop w:val="0"/>
          <w:marBottom w:val="0"/>
          <w:divBdr>
            <w:top w:val="none" w:sz="0" w:space="0" w:color="auto"/>
            <w:left w:val="none" w:sz="0" w:space="0" w:color="auto"/>
            <w:bottom w:val="none" w:sz="0" w:space="0" w:color="auto"/>
            <w:right w:val="none" w:sz="0" w:space="0" w:color="auto"/>
          </w:divBdr>
        </w:div>
        <w:div w:id="2016689171">
          <w:marLeft w:val="0"/>
          <w:marRight w:val="0"/>
          <w:marTop w:val="0"/>
          <w:marBottom w:val="0"/>
          <w:divBdr>
            <w:top w:val="none" w:sz="0" w:space="0" w:color="auto"/>
            <w:left w:val="none" w:sz="0" w:space="0" w:color="auto"/>
            <w:bottom w:val="none" w:sz="0" w:space="0" w:color="auto"/>
            <w:right w:val="none" w:sz="0" w:space="0" w:color="auto"/>
          </w:divBdr>
        </w:div>
        <w:div w:id="1294364566">
          <w:marLeft w:val="0"/>
          <w:marRight w:val="0"/>
          <w:marTop w:val="0"/>
          <w:marBottom w:val="0"/>
          <w:divBdr>
            <w:top w:val="none" w:sz="0" w:space="0" w:color="auto"/>
            <w:left w:val="none" w:sz="0" w:space="0" w:color="auto"/>
            <w:bottom w:val="none" w:sz="0" w:space="0" w:color="auto"/>
            <w:right w:val="none" w:sz="0" w:space="0" w:color="auto"/>
          </w:divBdr>
        </w:div>
        <w:div w:id="2122725016">
          <w:marLeft w:val="0"/>
          <w:marRight w:val="0"/>
          <w:marTop w:val="0"/>
          <w:marBottom w:val="0"/>
          <w:divBdr>
            <w:top w:val="none" w:sz="0" w:space="0" w:color="auto"/>
            <w:left w:val="none" w:sz="0" w:space="0" w:color="auto"/>
            <w:bottom w:val="none" w:sz="0" w:space="0" w:color="auto"/>
            <w:right w:val="none" w:sz="0" w:space="0" w:color="auto"/>
          </w:divBdr>
        </w:div>
        <w:div w:id="1842550629">
          <w:marLeft w:val="0"/>
          <w:marRight w:val="0"/>
          <w:marTop w:val="0"/>
          <w:marBottom w:val="0"/>
          <w:divBdr>
            <w:top w:val="none" w:sz="0" w:space="0" w:color="auto"/>
            <w:left w:val="none" w:sz="0" w:space="0" w:color="auto"/>
            <w:bottom w:val="none" w:sz="0" w:space="0" w:color="auto"/>
            <w:right w:val="none" w:sz="0" w:space="0" w:color="auto"/>
          </w:divBdr>
        </w:div>
        <w:div w:id="204215757">
          <w:marLeft w:val="0"/>
          <w:marRight w:val="0"/>
          <w:marTop w:val="0"/>
          <w:marBottom w:val="0"/>
          <w:divBdr>
            <w:top w:val="none" w:sz="0" w:space="0" w:color="auto"/>
            <w:left w:val="none" w:sz="0" w:space="0" w:color="auto"/>
            <w:bottom w:val="none" w:sz="0" w:space="0" w:color="auto"/>
            <w:right w:val="none" w:sz="0" w:space="0" w:color="auto"/>
          </w:divBdr>
        </w:div>
        <w:div w:id="1994406085">
          <w:marLeft w:val="0"/>
          <w:marRight w:val="0"/>
          <w:marTop w:val="0"/>
          <w:marBottom w:val="0"/>
          <w:divBdr>
            <w:top w:val="none" w:sz="0" w:space="0" w:color="auto"/>
            <w:left w:val="none" w:sz="0" w:space="0" w:color="auto"/>
            <w:bottom w:val="none" w:sz="0" w:space="0" w:color="auto"/>
            <w:right w:val="none" w:sz="0" w:space="0" w:color="auto"/>
          </w:divBdr>
        </w:div>
        <w:div w:id="1848909565">
          <w:marLeft w:val="0"/>
          <w:marRight w:val="0"/>
          <w:marTop w:val="0"/>
          <w:marBottom w:val="0"/>
          <w:divBdr>
            <w:top w:val="none" w:sz="0" w:space="0" w:color="auto"/>
            <w:left w:val="none" w:sz="0" w:space="0" w:color="auto"/>
            <w:bottom w:val="none" w:sz="0" w:space="0" w:color="auto"/>
            <w:right w:val="none" w:sz="0" w:space="0" w:color="auto"/>
          </w:divBdr>
        </w:div>
        <w:div w:id="1858764789">
          <w:marLeft w:val="0"/>
          <w:marRight w:val="0"/>
          <w:marTop w:val="0"/>
          <w:marBottom w:val="0"/>
          <w:divBdr>
            <w:top w:val="none" w:sz="0" w:space="0" w:color="auto"/>
            <w:left w:val="none" w:sz="0" w:space="0" w:color="auto"/>
            <w:bottom w:val="none" w:sz="0" w:space="0" w:color="auto"/>
            <w:right w:val="none" w:sz="0" w:space="0" w:color="auto"/>
          </w:divBdr>
        </w:div>
        <w:div w:id="311377013">
          <w:marLeft w:val="0"/>
          <w:marRight w:val="0"/>
          <w:marTop w:val="0"/>
          <w:marBottom w:val="0"/>
          <w:divBdr>
            <w:top w:val="none" w:sz="0" w:space="0" w:color="auto"/>
            <w:left w:val="none" w:sz="0" w:space="0" w:color="auto"/>
            <w:bottom w:val="none" w:sz="0" w:space="0" w:color="auto"/>
            <w:right w:val="none" w:sz="0" w:space="0" w:color="auto"/>
          </w:divBdr>
        </w:div>
        <w:div w:id="2067993007">
          <w:marLeft w:val="0"/>
          <w:marRight w:val="0"/>
          <w:marTop w:val="0"/>
          <w:marBottom w:val="0"/>
          <w:divBdr>
            <w:top w:val="none" w:sz="0" w:space="0" w:color="auto"/>
            <w:left w:val="none" w:sz="0" w:space="0" w:color="auto"/>
            <w:bottom w:val="none" w:sz="0" w:space="0" w:color="auto"/>
            <w:right w:val="none" w:sz="0" w:space="0" w:color="auto"/>
          </w:divBdr>
        </w:div>
        <w:div w:id="1642005567">
          <w:marLeft w:val="0"/>
          <w:marRight w:val="0"/>
          <w:marTop w:val="0"/>
          <w:marBottom w:val="0"/>
          <w:divBdr>
            <w:top w:val="none" w:sz="0" w:space="0" w:color="auto"/>
            <w:left w:val="none" w:sz="0" w:space="0" w:color="auto"/>
            <w:bottom w:val="none" w:sz="0" w:space="0" w:color="auto"/>
            <w:right w:val="none" w:sz="0" w:space="0" w:color="auto"/>
          </w:divBdr>
        </w:div>
        <w:div w:id="1532568789">
          <w:marLeft w:val="0"/>
          <w:marRight w:val="0"/>
          <w:marTop w:val="0"/>
          <w:marBottom w:val="0"/>
          <w:divBdr>
            <w:top w:val="none" w:sz="0" w:space="0" w:color="auto"/>
            <w:left w:val="none" w:sz="0" w:space="0" w:color="auto"/>
            <w:bottom w:val="none" w:sz="0" w:space="0" w:color="auto"/>
            <w:right w:val="none" w:sz="0" w:space="0" w:color="auto"/>
          </w:divBdr>
        </w:div>
        <w:div w:id="360475615">
          <w:marLeft w:val="0"/>
          <w:marRight w:val="0"/>
          <w:marTop w:val="0"/>
          <w:marBottom w:val="0"/>
          <w:divBdr>
            <w:top w:val="none" w:sz="0" w:space="0" w:color="auto"/>
            <w:left w:val="none" w:sz="0" w:space="0" w:color="auto"/>
            <w:bottom w:val="none" w:sz="0" w:space="0" w:color="auto"/>
            <w:right w:val="none" w:sz="0" w:space="0" w:color="auto"/>
          </w:divBdr>
        </w:div>
        <w:div w:id="42558491">
          <w:marLeft w:val="0"/>
          <w:marRight w:val="0"/>
          <w:marTop w:val="0"/>
          <w:marBottom w:val="0"/>
          <w:divBdr>
            <w:top w:val="none" w:sz="0" w:space="0" w:color="auto"/>
            <w:left w:val="none" w:sz="0" w:space="0" w:color="auto"/>
            <w:bottom w:val="none" w:sz="0" w:space="0" w:color="auto"/>
            <w:right w:val="none" w:sz="0" w:space="0" w:color="auto"/>
          </w:divBdr>
        </w:div>
        <w:div w:id="332495531">
          <w:marLeft w:val="0"/>
          <w:marRight w:val="0"/>
          <w:marTop w:val="0"/>
          <w:marBottom w:val="0"/>
          <w:divBdr>
            <w:top w:val="none" w:sz="0" w:space="0" w:color="auto"/>
            <w:left w:val="none" w:sz="0" w:space="0" w:color="auto"/>
            <w:bottom w:val="none" w:sz="0" w:space="0" w:color="auto"/>
            <w:right w:val="none" w:sz="0" w:space="0" w:color="auto"/>
          </w:divBdr>
        </w:div>
        <w:div w:id="673269395">
          <w:marLeft w:val="0"/>
          <w:marRight w:val="0"/>
          <w:marTop w:val="0"/>
          <w:marBottom w:val="0"/>
          <w:divBdr>
            <w:top w:val="none" w:sz="0" w:space="0" w:color="auto"/>
            <w:left w:val="none" w:sz="0" w:space="0" w:color="auto"/>
            <w:bottom w:val="none" w:sz="0" w:space="0" w:color="auto"/>
            <w:right w:val="none" w:sz="0" w:space="0" w:color="auto"/>
          </w:divBdr>
        </w:div>
        <w:div w:id="463230173">
          <w:marLeft w:val="0"/>
          <w:marRight w:val="0"/>
          <w:marTop w:val="0"/>
          <w:marBottom w:val="0"/>
          <w:divBdr>
            <w:top w:val="none" w:sz="0" w:space="0" w:color="auto"/>
            <w:left w:val="none" w:sz="0" w:space="0" w:color="auto"/>
            <w:bottom w:val="none" w:sz="0" w:space="0" w:color="auto"/>
            <w:right w:val="none" w:sz="0" w:space="0" w:color="auto"/>
          </w:divBdr>
        </w:div>
        <w:div w:id="925453432">
          <w:marLeft w:val="0"/>
          <w:marRight w:val="0"/>
          <w:marTop w:val="0"/>
          <w:marBottom w:val="0"/>
          <w:divBdr>
            <w:top w:val="none" w:sz="0" w:space="0" w:color="auto"/>
            <w:left w:val="none" w:sz="0" w:space="0" w:color="auto"/>
            <w:bottom w:val="none" w:sz="0" w:space="0" w:color="auto"/>
            <w:right w:val="none" w:sz="0" w:space="0" w:color="auto"/>
          </w:divBdr>
        </w:div>
        <w:div w:id="1170173807">
          <w:marLeft w:val="0"/>
          <w:marRight w:val="0"/>
          <w:marTop w:val="0"/>
          <w:marBottom w:val="0"/>
          <w:divBdr>
            <w:top w:val="none" w:sz="0" w:space="0" w:color="auto"/>
            <w:left w:val="none" w:sz="0" w:space="0" w:color="auto"/>
            <w:bottom w:val="none" w:sz="0" w:space="0" w:color="auto"/>
            <w:right w:val="none" w:sz="0" w:space="0" w:color="auto"/>
          </w:divBdr>
        </w:div>
        <w:div w:id="597325643">
          <w:marLeft w:val="0"/>
          <w:marRight w:val="0"/>
          <w:marTop w:val="0"/>
          <w:marBottom w:val="0"/>
          <w:divBdr>
            <w:top w:val="none" w:sz="0" w:space="0" w:color="auto"/>
            <w:left w:val="none" w:sz="0" w:space="0" w:color="auto"/>
            <w:bottom w:val="none" w:sz="0" w:space="0" w:color="auto"/>
            <w:right w:val="none" w:sz="0" w:space="0" w:color="auto"/>
          </w:divBdr>
        </w:div>
        <w:div w:id="877623565">
          <w:marLeft w:val="0"/>
          <w:marRight w:val="0"/>
          <w:marTop w:val="0"/>
          <w:marBottom w:val="0"/>
          <w:divBdr>
            <w:top w:val="none" w:sz="0" w:space="0" w:color="auto"/>
            <w:left w:val="none" w:sz="0" w:space="0" w:color="auto"/>
            <w:bottom w:val="none" w:sz="0" w:space="0" w:color="auto"/>
            <w:right w:val="none" w:sz="0" w:space="0" w:color="auto"/>
          </w:divBdr>
        </w:div>
        <w:div w:id="538083280">
          <w:marLeft w:val="0"/>
          <w:marRight w:val="0"/>
          <w:marTop w:val="0"/>
          <w:marBottom w:val="0"/>
          <w:divBdr>
            <w:top w:val="none" w:sz="0" w:space="0" w:color="auto"/>
            <w:left w:val="none" w:sz="0" w:space="0" w:color="auto"/>
            <w:bottom w:val="none" w:sz="0" w:space="0" w:color="auto"/>
            <w:right w:val="none" w:sz="0" w:space="0" w:color="auto"/>
          </w:divBdr>
        </w:div>
        <w:div w:id="2063825165">
          <w:marLeft w:val="0"/>
          <w:marRight w:val="0"/>
          <w:marTop w:val="0"/>
          <w:marBottom w:val="0"/>
          <w:divBdr>
            <w:top w:val="none" w:sz="0" w:space="0" w:color="auto"/>
            <w:left w:val="none" w:sz="0" w:space="0" w:color="auto"/>
            <w:bottom w:val="none" w:sz="0" w:space="0" w:color="auto"/>
            <w:right w:val="none" w:sz="0" w:space="0" w:color="auto"/>
          </w:divBdr>
        </w:div>
        <w:div w:id="342510171">
          <w:marLeft w:val="0"/>
          <w:marRight w:val="0"/>
          <w:marTop w:val="0"/>
          <w:marBottom w:val="0"/>
          <w:divBdr>
            <w:top w:val="none" w:sz="0" w:space="0" w:color="auto"/>
            <w:left w:val="none" w:sz="0" w:space="0" w:color="auto"/>
            <w:bottom w:val="none" w:sz="0" w:space="0" w:color="auto"/>
            <w:right w:val="none" w:sz="0" w:space="0" w:color="auto"/>
          </w:divBdr>
        </w:div>
        <w:div w:id="617563621">
          <w:marLeft w:val="0"/>
          <w:marRight w:val="0"/>
          <w:marTop w:val="0"/>
          <w:marBottom w:val="0"/>
          <w:divBdr>
            <w:top w:val="none" w:sz="0" w:space="0" w:color="auto"/>
            <w:left w:val="none" w:sz="0" w:space="0" w:color="auto"/>
            <w:bottom w:val="none" w:sz="0" w:space="0" w:color="auto"/>
            <w:right w:val="none" w:sz="0" w:space="0" w:color="auto"/>
          </w:divBdr>
        </w:div>
        <w:div w:id="2147240753">
          <w:marLeft w:val="0"/>
          <w:marRight w:val="0"/>
          <w:marTop w:val="0"/>
          <w:marBottom w:val="0"/>
          <w:divBdr>
            <w:top w:val="none" w:sz="0" w:space="0" w:color="auto"/>
            <w:left w:val="none" w:sz="0" w:space="0" w:color="auto"/>
            <w:bottom w:val="none" w:sz="0" w:space="0" w:color="auto"/>
            <w:right w:val="none" w:sz="0" w:space="0" w:color="auto"/>
          </w:divBdr>
        </w:div>
        <w:div w:id="854424451">
          <w:marLeft w:val="0"/>
          <w:marRight w:val="0"/>
          <w:marTop w:val="0"/>
          <w:marBottom w:val="0"/>
          <w:divBdr>
            <w:top w:val="none" w:sz="0" w:space="0" w:color="auto"/>
            <w:left w:val="none" w:sz="0" w:space="0" w:color="auto"/>
            <w:bottom w:val="none" w:sz="0" w:space="0" w:color="auto"/>
            <w:right w:val="none" w:sz="0" w:space="0" w:color="auto"/>
          </w:divBdr>
        </w:div>
        <w:div w:id="107746823">
          <w:marLeft w:val="0"/>
          <w:marRight w:val="0"/>
          <w:marTop w:val="0"/>
          <w:marBottom w:val="0"/>
          <w:divBdr>
            <w:top w:val="none" w:sz="0" w:space="0" w:color="auto"/>
            <w:left w:val="none" w:sz="0" w:space="0" w:color="auto"/>
            <w:bottom w:val="none" w:sz="0" w:space="0" w:color="auto"/>
            <w:right w:val="none" w:sz="0" w:space="0" w:color="auto"/>
          </w:divBdr>
        </w:div>
        <w:div w:id="374044124">
          <w:marLeft w:val="0"/>
          <w:marRight w:val="0"/>
          <w:marTop w:val="0"/>
          <w:marBottom w:val="0"/>
          <w:divBdr>
            <w:top w:val="none" w:sz="0" w:space="0" w:color="auto"/>
            <w:left w:val="none" w:sz="0" w:space="0" w:color="auto"/>
            <w:bottom w:val="none" w:sz="0" w:space="0" w:color="auto"/>
            <w:right w:val="none" w:sz="0" w:space="0" w:color="auto"/>
          </w:divBdr>
        </w:div>
        <w:div w:id="844368330">
          <w:marLeft w:val="0"/>
          <w:marRight w:val="0"/>
          <w:marTop w:val="0"/>
          <w:marBottom w:val="0"/>
          <w:divBdr>
            <w:top w:val="none" w:sz="0" w:space="0" w:color="auto"/>
            <w:left w:val="none" w:sz="0" w:space="0" w:color="auto"/>
            <w:bottom w:val="none" w:sz="0" w:space="0" w:color="auto"/>
            <w:right w:val="none" w:sz="0" w:space="0" w:color="auto"/>
          </w:divBdr>
        </w:div>
        <w:div w:id="273633174">
          <w:marLeft w:val="0"/>
          <w:marRight w:val="0"/>
          <w:marTop w:val="0"/>
          <w:marBottom w:val="0"/>
          <w:divBdr>
            <w:top w:val="none" w:sz="0" w:space="0" w:color="auto"/>
            <w:left w:val="none" w:sz="0" w:space="0" w:color="auto"/>
            <w:bottom w:val="none" w:sz="0" w:space="0" w:color="auto"/>
            <w:right w:val="none" w:sz="0" w:space="0" w:color="auto"/>
          </w:divBdr>
        </w:div>
        <w:div w:id="1408840705">
          <w:marLeft w:val="0"/>
          <w:marRight w:val="0"/>
          <w:marTop w:val="0"/>
          <w:marBottom w:val="0"/>
          <w:divBdr>
            <w:top w:val="none" w:sz="0" w:space="0" w:color="auto"/>
            <w:left w:val="none" w:sz="0" w:space="0" w:color="auto"/>
            <w:bottom w:val="none" w:sz="0" w:space="0" w:color="auto"/>
            <w:right w:val="none" w:sz="0" w:space="0" w:color="auto"/>
          </w:divBdr>
        </w:div>
        <w:div w:id="446584031">
          <w:marLeft w:val="0"/>
          <w:marRight w:val="0"/>
          <w:marTop w:val="0"/>
          <w:marBottom w:val="0"/>
          <w:divBdr>
            <w:top w:val="none" w:sz="0" w:space="0" w:color="auto"/>
            <w:left w:val="none" w:sz="0" w:space="0" w:color="auto"/>
            <w:bottom w:val="none" w:sz="0" w:space="0" w:color="auto"/>
            <w:right w:val="none" w:sz="0" w:space="0" w:color="auto"/>
          </w:divBdr>
        </w:div>
        <w:div w:id="2123333343">
          <w:marLeft w:val="0"/>
          <w:marRight w:val="0"/>
          <w:marTop w:val="0"/>
          <w:marBottom w:val="0"/>
          <w:divBdr>
            <w:top w:val="none" w:sz="0" w:space="0" w:color="auto"/>
            <w:left w:val="none" w:sz="0" w:space="0" w:color="auto"/>
            <w:bottom w:val="none" w:sz="0" w:space="0" w:color="auto"/>
            <w:right w:val="none" w:sz="0" w:space="0" w:color="auto"/>
          </w:divBdr>
        </w:div>
        <w:div w:id="1848982530">
          <w:marLeft w:val="0"/>
          <w:marRight w:val="0"/>
          <w:marTop w:val="0"/>
          <w:marBottom w:val="0"/>
          <w:divBdr>
            <w:top w:val="none" w:sz="0" w:space="0" w:color="auto"/>
            <w:left w:val="none" w:sz="0" w:space="0" w:color="auto"/>
            <w:bottom w:val="none" w:sz="0" w:space="0" w:color="auto"/>
            <w:right w:val="none" w:sz="0" w:space="0" w:color="auto"/>
          </w:divBdr>
        </w:div>
        <w:div w:id="927882124">
          <w:marLeft w:val="0"/>
          <w:marRight w:val="0"/>
          <w:marTop w:val="0"/>
          <w:marBottom w:val="0"/>
          <w:divBdr>
            <w:top w:val="none" w:sz="0" w:space="0" w:color="auto"/>
            <w:left w:val="none" w:sz="0" w:space="0" w:color="auto"/>
            <w:bottom w:val="none" w:sz="0" w:space="0" w:color="auto"/>
            <w:right w:val="none" w:sz="0" w:space="0" w:color="auto"/>
          </w:divBdr>
        </w:div>
        <w:div w:id="675301512">
          <w:marLeft w:val="0"/>
          <w:marRight w:val="0"/>
          <w:marTop w:val="0"/>
          <w:marBottom w:val="0"/>
          <w:divBdr>
            <w:top w:val="none" w:sz="0" w:space="0" w:color="auto"/>
            <w:left w:val="none" w:sz="0" w:space="0" w:color="auto"/>
            <w:bottom w:val="none" w:sz="0" w:space="0" w:color="auto"/>
            <w:right w:val="none" w:sz="0" w:space="0" w:color="auto"/>
          </w:divBdr>
        </w:div>
        <w:div w:id="609438966">
          <w:marLeft w:val="0"/>
          <w:marRight w:val="0"/>
          <w:marTop w:val="0"/>
          <w:marBottom w:val="0"/>
          <w:divBdr>
            <w:top w:val="none" w:sz="0" w:space="0" w:color="auto"/>
            <w:left w:val="none" w:sz="0" w:space="0" w:color="auto"/>
            <w:bottom w:val="none" w:sz="0" w:space="0" w:color="auto"/>
            <w:right w:val="none" w:sz="0" w:space="0" w:color="auto"/>
          </w:divBdr>
        </w:div>
        <w:div w:id="173962493">
          <w:marLeft w:val="0"/>
          <w:marRight w:val="0"/>
          <w:marTop w:val="0"/>
          <w:marBottom w:val="0"/>
          <w:divBdr>
            <w:top w:val="none" w:sz="0" w:space="0" w:color="auto"/>
            <w:left w:val="none" w:sz="0" w:space="0" w:color="auto"/>
            <w:bottom w:val="none" w:sz="0" w:space="0" w:color="auto"/>
            <w:right w:val="none" w:sz="0" w:space="0" w:color="auto"/>
          </w:divBdr>
        </w:div>
        <w:div w:id="898636052">
          <w:marLeft w:val="0"/>
          <w:marRight w:val="0"/>
          <w:marTop w:val="0"/>
          <w:marBottom w:val="0"/>
          <w:divBdr>
            <w:top w:val="none" w:sz="0" w:space="0" w:color="auto"/>
            <w:left w:val="none" w:sz="0" w:space="0" w:color="auto"/>
            <w:bottom w:val="none" w:sz="0" w:space="0" w:color="auto"/>
            <w:right w:val="none" w:sz="0" w:space="0" w:color="auto"/>
          </w:divBdr>
        </w:div>
        <w:div w:id="613944120">
          <w:marLeft w:val="0"/>
          <w:marRight w:val="0"/>
          <w:marTop w:val="0"/>
          <w:marBottom w:val="0"/>
          <w:divBdr>
            <w:top w:val="none" w:sz="0" w:space="0" w:color="auto"/>
            <w:left w:val="none" w:sz="0" w:space="0" w:color="auto"/>
            <w:bottom w:val="none" w:sz="0" w:space="0" w:color="auto"/>
            <w:right w:val="none" w:sz="0" w:space="0" w:color="auto"/>
          </w:divBdr>
        </w:div>
        <w:div w:id="1896886860">
          <w:marLeft w:val="0"/>
          <w:marRight w:val="0"/>
          <w:marTop w:val="0"/>
          <w:marBottom w:val="0"/>
          <w:divBdr>
            <w:top w:val="none" w:sz="0" w:space="0" w:color="auto"/>
            <w:left w:val="none" w:sz="0" w:space="0" w:color="auto"/>
            <w:bottom w:val="none" w:sz="0" w:space="0" w:color="auto"/>
            <w:right w:val="none" w:sz="0" w:space="0" w:color="auto"/>
          </w:divBdr>
        </w:div>
        <w:div w:id="470250283">
          <w:marLeft w:val="0"/>
          <w:marRight w:val="0"/>
          <w:marTop w:val="0"/>
          <w:marBottom w:val="0"/>
          <w:divBdr>
            <w:top w:val="none" w:sz="0" w:space="0" w:color="auto"/>
            <w:left w:val="none" w:sz="0" w:space="0" w:color="auto"/>
            <w:bottom w:val="none" w:sz="0" w:space="0" w:color="auto"/>
            <w:right w:val="none" w:sz="0" w:space="0" w:color="auto"/>
          </w:divBdr>
        </w:div>
        <w:div w:id="1764840266">
          <w:marLeft w:val="0"/>
          <w:marRight w:val="0"/>
          <w:marTop w:val="0"/>
          <w:marBottom w:val="0"/>
          <w:divBdr>
            <w:top w:val="none" w:sz="0" w:space="0" w:color="auto"/>
            <w:left w:val="none" w:sz="0" w:space="0" w:color="auto"/>
            <w:bottom w:val="none" w:sz="0" w:space="0" w:color="auto"/>
            <w:right w:val="none" w:sz="0" w:space="0" w:color="auto"/>
          </w:divBdr>
        </w:div>
        <w:div w:id="1286620117">
          <w:marLeft w:val="0"/>
          <w:marRight w:val="0"/>
          <w:marTop w:val="0"/>
          <w:marBottom w:val="0"/>
          <w:divBdr>
            <w:top w:val="none" w:sz="0" w:space="0" w:color="auto"/>
            <w:left w:val="none" w:sz="0" w:space="0" w:color="auto"/>
            <w:bottom w:val="none" w:sz="0" w:space="0" w:color="auto"/>
            <w:right w:val="none" w:sz="0" w:space="0" w:color="auto"/>
          </w:divBdr>
        </w:div>
        <w:div w:id="1545360855">
          <w:marLeft w:val="0"/>
          <w:marRight w:val="0"/>
          <w:marTop w:val="0"/>
          <w:marBottom w:val="0"/>
          <w:divBdr>
            <w:top w:val="none" w:sz="0" w:space="0" w:color="auto"/>
            <w:left w:val="none" w:sz="0" w:space="0" w:color="auto"/>
            <w:bottom w:val="none" w:sz="0" w:space="0" w:color="auto"/>
            <w:right w:val="none" w:sz="0" w:space="0" w:color="auto"/>
          </w:divBdr>
        </w:div>
        <w:div w:id="770005128">
          <w:marLeft w:val="0"/>
          <w:marRight w:val="0"/>
          <w:marTop w:val="0"/>
          <w:marBottom w:val="0"/>
          <w:divBdr>
            <w:top w:val="none" w:sz="0" w:space="0" w:color="auto"/>
            <w:left w:val="none" w:sz="0" w:space="0" w:color="auto"/>
            <w:bottom w:val="none" w:sz="0" w:space="0" w:color="auto"/>
            <w:right w:val="none" w:sz="0" w:space="0" w:color="auto"/>
          </w:divBdr>
        </w:div>
        <w:div w:id="57637310">
          <w:marLeft w:val="0"/>
          <w:marRight w:val="0"/>
          <w:marTop w:val="0"/>
          <w:marBottom w:val="0"/>
          <w:divBdr>
            <w:top w:val="none" w:sz="0" w:space="0" w:color="auto"/>
            <w:left w:val="none" w:sz="0" w:space="0" w:color="auto"/>
            <w:bottom w:val="none" w:sz="0" w:space="0" w:color="auto"/>
            <w:right w:val="none" w:sz="0" w:space="0" w:color="auto"/>
          </w:divBdr>
        </w:div>
        <w:div w:id="210576674">
          <w:marLeft w:val="0"/>
          <w:marRight w:val="0"/>
          <w:marTop w:val="0"/>
          <w:marBottom w:val="0"/>
          <w:divBdr>
            <w:top w:val="none" w:sz="0" w:space="0" w:color="auto"/>
            <w:left w:val="none" w:sz="0" w:space="0" w:color="auto"/>
            <w:bottom w:val="none" w:sz="0" w:space="0" w:color="auto"/>
            <w:right w:val="none" w:sz="0" w:space="0" w:color="auto"/>
          </w:divBdr>
        </w:div>
        <w:div w:id="786699614">
          <w:marLeft w:val="0"/>
          <w:marRight w:val="0"/>
          <w:marTop w:val="0"/>
          <w:marBottom w:val="0"/>
          <w:divBdr>
            <w:top w:val="none" w:sz="0" w:space="0" w:color="auto"/>
            <w:left w:val="none" w:sz="0" w:space="0" w:color="auto"/>
            <w:bottom w:val="none" w:sz="0" w:space="0" w:color="auto"/>
            <w:right w:val="none" w:sz="0" w:space="0" w:color="auto"/>
          </w:divBdr>
        </w:div>
        <w:div w:id="924534470">
          <w:marLeft w:val="0"/>
          <w:marRight w:val="0"/>
          <w:marTop w:val="0"/>
          <w:marBottom w:val="0"/>
          <w:divBdr>
            <w:top w:val="none" w:sz="0" w:space="0" w:color="auto"/>
            <w:left w:val="none" w:sz="0" w:space="0" w:color="auto"/>
            <w:bottom w:val="none" w:sz="0" w:space="0" w:color="auto"/>
            <w:right w:val="none" w:sz="0" w:space="0" w:color="auto"/>
          </w:divBdr>
        </w:div>
        <w:div w:id="1101535815">
          <w:marLeft w:val="0"/>
          <w:marRight w:val="0"/>
          <w:marTop w:val="0"/>
          <w:marBottom w:val="0"/>
          <w:divBdr>
            <w:top w:val="none" w:sz="0" w:space="0" w:color="auto"/>
            <w:left w:val="none" w:sz="0" w:space="0" w:color="auto"/>
            <w:bottom w:val="none" w:sz="0" w:space="0" w:color="auto"/>
            <w:right w:val="none" w:sz="0" w:space="0" w:color="auto"/>
          </w:divBdr>
        </w:div>
        <w:div w:id="812868764">
          <w:marLeft w:val="0"/>
          <w:marRight w:val="0"/>
          <w:marTop w:val="0"/>
          <w:marBottom w:val="0"/>
          <w:divBdr>
            <w:top w:val="none" w:sz="0" w:space="0" w:color="auto"/>
            <w:left w:val="none" w:sz="0" w:space="0" w:color="auto"/>
            <w:bottom w:val="none" w:sz="0" w:space="0" w:color="auto"/>
            <w:right w:val="none" w:sz="0" w:space="0" w:color="auto"/>
          </w:divBdr>
        </w:div>
        <w:div w:id="1320425303">
          <w:marLeft w:val="0"/>
          <w:marRight w:val="0"/>
          <w:marTop w:val="0"/>
          <w:marBottom w:val="0"/>
          <w:divBdr>
            <w:top w:val="none" w:sz="0" w:space="0" w:color="auto"/>
            <w:left w:val="none" w:sz="0" w:space="0" w:color="auto"/>
            <w:bottom w:val="none" w:sz="0" w:space="0" w:color="auto"/>
            <w:right w:val="none" w:sz="0" w:space="0" w:color="auto"/>
          </w:divBdr>
        </w:div>
        <w:div w:id="1628513146">
          <w:marLeft w:val="0"/>
          <w:marRight w:val="0"/>
          <w:marTop w:val="0"/>
          <w:marBottom w:val="0"/>
          <w:divBdr>
            <w:top w:val="none" w:sz="0" w:space="0" w:color="auto"/>
            <w:left w:val="none" w:sz="0" w:space="0" w:color="auto"/>
            <w:bottom w:val="none" w:sz="0" w:space="0" w:color="auto"/>
            <w:right w:val="none" w:sz="0" w:space="0" w:color="auto"/>
          </w:divBdr>
        </w:div>
        <w:div w:id="385491229">
          <w:marLeft w:val="0"/>
          <w:marRight w:val="0"/>
          <w:marTop w:val="0"/>
          <w:marBottom w:val="0"/>
          <w:divBdr>
            <w:top w:val="none" w:sz="0" w:space="0" w:color="auto"/>
            <w:left w:val="none" w:sz="0" w:space="0" w:color="auto"/>
            <w:bottom w:val="none" w:sz="0" w:space="0" w:color="auto"/>
            <w:right w:val="none" w:sz="0" w:space="0" w:color="auto"/>
          </w:divBdr>
        </w:div>
        <w:div w:id="1471897589">
          <w:marLeft w:val="0"/>
          <w:marRight w:val="0"/>
          <w:marTop w:val="0"/>
          <w:marBottom w:val="0"/>
          <w:divBdr>
            <w:top w:val="none" w:sz="0" w:space="0" w:color="auto"/>
            <w:left w:val="none" w:sz="0" w:space="0" w:color="auto"/>
            <w:bottom w:val="none" w:sz="0" w:space="0" w:color="auto"/>
            <w:right w:val="none" w:sz="0" w:space="0" w:color="auto"/>
          </w:divBdr>
        </w:div>
        <w:div w:id="1348209860">
          <w:marLeft w:val="0"/>
          <w:marRight w:val="0"/>
          <w:marTop w:val="0"/>
          <w:marBottom w:val="0"/>
          <w:divBdr>
            <w:top w:val="none" w:sz="0" w:space="0" w:color="auto"/>
            <w:left w:val="none" w:sz="0" w:space="0" w:color="auto"/>
            <w:bottom w:val="none" w:sz="0" w:space="0" w:color="auto"/>
            <w:right w:val="none" w:sz="0" w:space="0" w:color="auto"/>
          </w:divBdr>
        </w:div>
        <w:div w:id="990986555">
          <w:marLeft w:val="0"/>
          <w:marRight w:val="0"/>
          <w:marTop w:val="0"/>
          <w:marBottom w:val="0"/>
          <w:divBdr>
            <w:top w:val="none" w:sz="0" w:space="0" w:color="auto"/>
            <w:left w:val="none" w:sz="0" w:space="0" w:color="auto"/>
            <w:bottom w:val="none" w:sz="0" w:space="0" w:color="auto"/>
            <w:right w:val="none" w:sz="0" w:space="0" w:color="auto"/>
          </w:divBdr>
        </w:div>
        <w:div w:id="568997022">
          <w:marLeft w:val="0"/>
          <w:marRight w:val="0"/>
          <w:marTop w:val="0"/>
          <w:marBottom w:val="0"/>
          <w:divBdr>
            <w:top w:val="none" w:sz="0" w:space="0" w:color="auto"/>
            <w:left w:val="none" w:sz="0" w:space="0" w:color="auto"/>
            <w:bottom w:val="none" w:sz="0" w:space="0" w:color="auto"/>
            <w:right w:val="none" w:sz="0" w:space="0" w:color="auto"/>
          </w:divBdr>
        </w:div>
        <w:div w:id="405885769">
          <w:marLeft w:val="0"/>
          <w:marRight w:val="0"/>
          <w:marTop w:val="0"/>
          <w:marBottom w:val="0"/>
          <w:divBdr>
            <w:top w:val="none" w:sz="0" w:space="0" w:color="auto"/>
            <w:left w:val="none" w:sz="0" w:space="0" w:color="auto"/>
            <w:bottom w:val="none" w:sz="0" w:space="0" w:color="auto"/>
            <w:right w:val="none" w:sz="0" w:space="0" w:color="auto"/>
          </w:divBdr>
        </w:div>
        <w:div w:id="964506302">
          <w:marLeft w:val="0"/>
          <w:marRight w:val="0"/>
          <w:marTop w:val="0"/>
          <w:marBottom w:val="0"/>
          <w:divBdr>
            <w:top w:val="none" w:sz="0" w:space="0" w:color="auto"/>
            <w:left w:val="none" w:sz="0" w:space="0" w:color="auto"/>
            <w:bottom w:val="none" w:sz="0" w:space="0" w:color="auto"/>
            <w:right w:val="none" w:sz="0" w:space="0" w:color="auto"/>
          </w:divBdr>
        </w:div>
        <w:div w:id="1191259419">
          <w:marLeft w:val="0"/>
          <w:marRight w:val="0"/>
          <w:marTop w:val="0"/>
          <w:marBottom w:val="0"/>
          <w:divBdr>
            <w:top w:val="none" w:sz="0" w:space="0" w:color="auto"/>
            <w:left w:val="none" w:sz="0" w:space="0" w:color="auto"/>
            <w:bottom w:val="none" w:sz="0" w:space="0" w:color="auto"/>
            <w:right w:val="none" w:sz="0" w:space="0" w:color="auto"/>
          </w:divBdr>
        </w:div>
        <w:div w:id="1753627924">
          <w:marLeft w:val="0"/>
          <w:marRight w:val="0"/>
          <w:marTop w:val="0"/>
          <w:marBottom w:val="0"/>
          <w:divBdr>
            <w:top w:val="none" w:sz="0" w:space="0" w:color="auto"/>
            <w:left w:val="none" w:sz="0" w:space="0" w:color="auto"/>
            <w:bottom w:val="none" w:sz="0" w:space="0" w:color="auto"/>
            <w:right w:val="none" w:sz="0" w:space="0" w:color="auto"/>
          </w:divBdr>
        </w:div>
        <w:div w:id="1266964396">
          <w:marLeft w:val="0"/>
          <w:marRight w:val="0"/>
          <w:marTop w:val="0"/>
          <w:marBottom w:val="0"/>
          <w:divBdr>
            <w:top w:val="none" w:sz="0" w:space="0" w:color="auto"/>
            <w:left w:val="none" w:sz="0" w:space="0" w:color="auto"/>
            <w:bottom w:val="none" w:sz="0" w:space="0" w:color="auto"/>
            <w:right w:val="none" w:sz="0" w:space="0" w:color="auto"/>
          </w:divBdr>
        </w:div>
        <w:div w:id="1902131104">
          <w:marLeft w:val="0"/>
          <w:marRight w:val="0"/>
          <w:marTop w:val="0"/>
          <w:marBottom w:val="0"/>
          <w:divBdr>
            <w:top w:val="none" w:sz="0" w:space="0" w:color="auto"/>
            <w:left w:val="none" w:sz="0" w:space="0" w:color="auto"/>
            <w:bottom w:val="none" w:sz="0" w:space="0" w:color="auto"/>
            <w:right w:val="none" w:sz="0" w:space="0" w:color="auto"/>
          </w:divBdr>
        </w:div>
        <w:div w:id="204100785">
          <w:marLeft w:val="0"/>
          <w:marRight w:val="0"/>
          <w:marTop w:val="0"/>
          <w:marBottom w:val="0"/>
          <w:divBdr>
            <w:top w:val="none" w:sz="0" w:space="0" w:color="auto"/>
            <w:left w:val="none" w:sz="0" w:space="0" w:color="auto"/>
            <w:bottom w:val="none" w:sz="0" w:space="0" w:color="auto"/>
            <w:right w:val="none" w:sz="0" w:space="0" w:color="auto"/>
          </w:divBdr>
        </w:div>
        <w:div w:id="712198093">
          <w:marLeft w:val="0"/>
          <w:marRight w:val="0"/>
          <w:marTop w:val="0"/>
          <w:marBottom w:val="0"/>
          <w:divBdr>
            <w:top w:val="none" w:sz="0" w:space="0" w:color="auto"/>
            <w:left w:val="none" w:sz="0" w:space="0" w:color="auto"/>
            <w:bottom w:val="none" w:sz="0" w:space="0" w:color="auto"/>
            <w:right w:val="none" w:sz="0" w:space="0" w:color="auto"/>
          </w:divBdr>
        </w:div>
        <w:div w:id="239022178">
          <w:marLeft w:val="0"/>
          <w:marRight w:val="0"/>
          <w:marTop w:val="0"/>
          <w:marBottom w:val="0"/>
          <w:divBdr>
            <w:top w:val="none" w:sz="0" w:space="0" w:color="auto"/>
            <w:left w:val="none" w:sz="0" w:space="0" w:color="auto"/>
            <w:bottom w:val="none" w:sz="0" w:space="0" w:color="auto"/>
            <w:right w:val="none" w:sz="0" w:space="0" w:color="auto"/>
          </w:divBdr>
        </w:div>
        <w:div w:id="620691904">
          <w:marLeft w:val="0"/>
          <w:marRight w:val="0"/>
          <w:marTop w:val="0"/>
          <w:marBottom w:val="0"/>
          <w:divBdr>
            <w:top w:val="none" w:sz="0" w:space="0" w:color="auto"/>
            <w:left w:val="none" w:sz="0" w:space="0" w:color="auto"/>
            <w:bottom w:val="none" w:sz="0" w:space="0" w:color="auto"/>
            <w:right w:val="none" w:sz="0" w:space="0" w:color="auto"/>
          </w:divBdr>
        </w:div>
        <w:div w:id="565995724">
          <w:marLeft w:val="0"/>
          <w:marRight w:val="0"/>
          <w:marTop w:val="0"/>
          <w:marBottom w:val="0"/>
          <w:divBdr>
            <w:top w:val="none" w:sz="0" w:space="0" w:color="auto"/>
            <w:left w:val="none" w:sz="0" w:space="0" w:color="auto"/>
            <w:bottom w:val="none" w:sz="0" w:space="0" w:color="auto"/>
            <w:right w:val="none" w:sz="0" w:space="0" w:color="auto"/>
          </w:divBdr>
        </w:div>
        <w:div w:id="1965118394">
          <w:marLeft w:val="0"/>
          <w:marRight w:val="0"/>
          <w:marTop w:val="0"/>
          <w:marBottom w:val="0"/>
          <w:divBdr>
            <w:top w:val="none" w:sz="0" w:space="0" w:color="auto"/>
            <w:left w:val="none" w:sz="0" w:space="0" w:color="auto"/>
            <w:bottom w:val="none" w:sz="0" w:space="0" w:color="auto"/>
            <w:right w:val="none" w:sz="0" w:space="0" w:color="auto"/>
          </w:divBdr>
        </w:div>
        <w:div w:id="828247419">
          <w:marLeft w:val="0"/>
          <w:marRight w:val="0"/>
          <w:marTop w:val="0"/>
          <w:marBottom w:val="0"/>
          <w:divBdr>
            <w:top w:val="none" w:sz="0" w:space="0" w:color="auto"/>
            <w:left w:val="none" w:sz="0" w:space="0" w:color="auto"/>
            <w:bottom w:val="none" w:sz="0" w:space="0" w:color="auto"/>
            <w:right w:val="none" w:sz="0" w:space="0" w:color="auto"/>
          </w:divBdr>
        </w:div>
        <w:div w:id="597248755">
          <w:marLeft w:val="0"/>
          <w:marRight w:val="0"/>
          <w:marTop w:val="0"/>
          <w:marBottom w:val="0"/>
          <w:divBdr>
            <w:top w:val="none" w:sz="0" w:space="0" w:color="auto"/>
            <w:left w:val="none" w:sz="0" w:space="0" w:color="auto"/>
            <w:bottom w:val="none" w:sz="0" w:space="0" w:color="auto"/>
            <w:right w:val="none" w:sz="0" w:space="0" w:color="auto"/>
          </w:divBdr>
        </w:div>
        <w:div w:id="2063213308">
          <w:marLeft w:val="0"/>
          <w:marRight w:val="0"/>
          <w:marTop w:val="0"/>
          <w:marBottom w:val="0"/>
          <w:divBdr>
            <w:top w:val="none" w:sz="0" w:space="0" w:color="auto"/>
            <w:left w:val="none" w:sz="0" w:space="0" w:color="auto"/>
            <w:bottom w:val="none" w:sz="0" w:space="0" w:color="auto"/>
            <w:right w:val="none" w:sz="0" w:space="0" w:color="auto"/>
          </w:divBdr>
        </w:div>
        <w:div w:id="1121266543">
          <w:marLeft w:val="0"/>
          <w:marRight w:val="0"/>
          <w:marTop w:val="0"/>
          <w:marBottom w:val="0"/>
          <w:divBdr>
            <w:top w:val="none" w:sz="0" w:space="0" w:color="auto"/>
            <w:left w:val="none" w:sz="0" w:space="0" w:color="auto"/>
            <w:bottom w:val="none" w:sz="0" w:space="0" w:color="auto"/>
            <w:right w:val="none" w:sz="0" w:space="0" w:color="auto"/>
          </w:divBdr>
        </w:div>
        <w:div w:id="1273249357">
          <w:marLeft w:val="0"/>
          <w:marRight w:val="0"/>
          <w:marTop w:val="0"/>
          <w:marBottom w:val="0"/>
          <w:divBdr>
            <w:top w:val="none" w:sz="0" w:space="0" w:color="auto"/>
            <w:left w:val="none" w:sz="0" w:space="0" w:color="auto"/>
            <w:bottom w:val="none" w:sz="0" w:space="0" w:color="auto"/>
            <w:right w:val="none" w:sz="0" w:space="0" w:color="auto"/>
          </w:divBdr>
        </w:div>
        <w:div w:id="1030452325">
          <w:marLeft w:val="0"/>
          <w:marRight w:val="0"/>
          <w:marTop w:val="0"/>
          <w:marBottom w:val="0"/>
          <w:divBdr>
            <w:top w:val="none" w:sz="0" w:space="0" w:color="auto"/>
            <w:left w:val="none" w:sz="0" w:space="0" w:color="auto"/>
            <w:bottom w:val="none" w:sz="0" w:space="0" w:color="auto"/>
            <w:right w:val="none" w:sz="0" w:space="0" w:color="auto"/>
          </w:divBdr>
        </w:div>
        <w:div w:id="2041974481">
          <w:marLeft w:val="0"/>
          <w:marRight w:val="0"/>
          <w:marTop w:val="0"/>
          <w:marBottom w:val="0"/>
          <w:divBdr>
            <w:top w:val="none" w:sz="0" w:space="0" w:color="auto"/>
            <w:left w:val="none" w:sz="0" w:space="0" w:color="auto"/>
            <w:bottom w:val="none" w:sz="0" w:space="0" w:color="auto"/>
            <w:right w:val="none" w:sz="0" w:space="0" w:color="auto"/>
          </w:divBdr>
        </w:div>
        <w:div w:id="1944610277">
          <w:marLeft w:val="0"/>
          <w:marRight w:val="0"/>
          <w:marTop w:val="0"/>
          <w:marBottom w:val="0"/>
          <w:divBdr>
            <w:top w:val="none" w:sz="0" w:space="0" w:color="auto"/>
            <w:left w:val="none" w:sz="0" w:space="0" w:color="auto"/>
            <w:bottom w:val="none" w:sz="0" w:space="0" w:color="auto"/>
            <w:right w:val="none" w:sz="0" w:space="0" w:color="auto"/>
          </w:divBdr>
        </w:div>
        <w:div w:id="421797822">
          <w:marLeft w:val="0"/>
          <w:marRight w:val="0"/>
          <w:marTop w:val="0"/>
          <w:marBottom w:val="0"/>
          <w:divBdr>
            <w:top w:val="none" w:sz="0" w:space="0" w:color="auto"/>
            <w:left w:val="none" w:sz="0" w:space="0" w:color="auto"/>
            <w:bottom w:val="none" w:sz="0" w:space="0" w:color="auto"/>
            <w:right w:val="none" w:sz="0" w:space="0" w:color="auto"/>
          </w:divBdr>
        </w:div>
        <w:div w:id="1094321062">
          <w:marLeft w:val="0"/>
          <w:marRight w:val="0"/>
          <w:marTop w:val="0"/>
          <w:marBottom w:val="0"/>
          <w:divBdr>
            <w:top w:val="none" w:sz="0" w:space="0" w:color="auto"/>
            <w:left w:val="none" w:sz="0" w:space="0" w:color="auto"/>
            <w:bottom w:val="none" w:sz="0" w:space="0" w:color="auto"/>
            <w:right w:val="none" w:sz="0" w:space="0" w:color="auto"/>
          </w:divBdr>
        </w:div>
        <w:div w:id="89932404">
          <w:marLeft w:val="0"/>
          <w:marRight w:val="0"/>
          <w:marTop w:val="0"/>
          <w:marBottom w:val="0"/>
          <w:divBdr>
            <w:top w:val="none" w:sz="0" w:space="0" w:color="auto"/>
            <w:left w:val="none" w:sz="0" w:space="0" w:color="auto"/>
            <w:bottom w:val="none" w:sz="0" w:space="0" w:color="auto"/>
            <w:right w:val="none" w:sz="0" w:space="0" w:color="auto"/>
          </w:divBdr>
        </w:div>
        <w:div w:id="1945112323">
          <w:marLeft w:val="0"/>
          <w:marRight w:val="0"/>
          <w:marTop w:val="0"/>
          <w:marBottom w:val="0"/>
          <w:divBdr>
            <w:top w:val="none" w:sz="0" w:space="0" w:color="auto"/>
            <w:left w:val="none" w:sz="0" w:space="0" w:color="auto"/>
            <w:bottom w:val="none" w:sz="0" w:space="0" w:color="auto"/>
            <w:right w:val="none" w:sz="0" w:space="0" w:color="auto"/>
          </w:divBdr>
        </w:div>
        <w:div w:id="1650279508">
          <w:marLeft w:val="0"/>
          <w:marRight w:val="0"/>
          <w:marTop w:val="0"/>
          <w:marBottom w:val="0"/>
          <w:divBdr>
            <w:top w:val="none" w:sz="0" w:space="0" w:color="auto"/>
            <w:left w:val="none" w:sz="0" w:space="0" w:color="auto"/>
            <w:bottom w:val="none" w:sz="0" w:space="0" w:color="auto"/>
            <w:right w:val="none" w:sz="0" w:space="0" w:color="auto"/>
          </w:divBdr>
        </w:div>
        <w:div w:id="1905412915">
          <w:marLeft w:val="0"/>
          <w:marRight w:val="0"/>
          <w:marTop w:val="0"/>
          <w:marBottom w:val="0"/>
          <w:divBdr>
            <w:top w:val="none" w:sz="0" w:space="0" w:color="auto"/>
            <w:left w:val="none" w:sz="0" w:space="0" w:color="auto"/>
            <w:bottom w:val="none" w:sz="0" w:space="0" w:color="auto"/>
            <w:right w:val="none" w:sz="0" w:space="0" w:color="auto"/>
          </w:divBdr>
        </w:div>
        <w:div w:id="236746778">
          <w:marLeft w:val="0"/>
          <w:marRight w:val="0"/>
          <w:marTop w:val="0"/>
          <w:marBottom w:val="0"/>
          <w:divBdr>
            <w:top w:val="none" w:sz="0" w:space="0" w:color="auto"/>
            <w:left w:val="none" w:sz="0" w:space="0" w:color="auto"/>
            <w:bottom w:val="none" w:sz="0" w:space="0" w:color="auto"/>
            <w:right w:val="none" w:sz="0" w:space="0" w:color="auto"/>
          </w:divBdr>
        </w:div>
        <w:div w:id="807405018">
          <w:marLeft w:val="0"/>
          <w:marRight w:val="0"/>
          <w:marTop w:val="0"/>
          <w:marBottom w:val="0"/>
          <w:divBdr>
            <w:top w:val="none" w:sz="0" w:space="0" w:color="auto"/>
            <w:left w:val="none" w:sz="0" w:space="0" w:color="auto"/>
            <w:bottom w:val="none" w:sz="0" w:space="0" w:color="auto"/>
            <w:right w:val="none" w:sz="0" w:space="0" w:color="auto"/>
          </w:divBdr>
        </w:div>
        <w:div w:id="2019388410">
          <w:marLeft w:val="0"/>
          <w:marRight w:val="0"/>
          <w:marTop w:val="0"/>
          <w:marBottom w:val="0"/>
          <w:divBdr>
            <w:top w:val="none" w:sz="0" w:space="0" w:color="auto"/>
            <w:left w:val="none" w:sz="0" w:space="0" w:color="auto"/>
            <w:bottom w:val="none" w:sz="0" w:space="0" w:color="auto"/>
            <w:right w:val="none" w:sz="0" w:space="0" w:color="auto"/>
          </w:divBdr>
        </w:div>
        <w:div w:id="13969247">
          <w:marLeft w:val="0"/>
          <w:marRight w:val="0"/>
          <w:marTop w:val="0"/>
          <w:marBottom w:val="0"/>
          <w:divBdr>
            <w:top w:val="none" w:sz="0" w:space="0" w:color="auto"/>
            <w:left w:val="none" w:sz="0" w:space="0" w:color="auto"/>
            <w:bottom w:val="none" w:sz="0" w:space="0" w:color="auto"/>
            <w:right w:val="none" w:sz="0" w:space="0" w:color="auto"/>
          </w:divBdr>
        </w:div>
        <w:div w:id="2006545670">
          <w:marLeft w:val="0"/>
          <w:marRight w:val="0"/>
          <w:marTop w:val="0"/>
          <w:marBottom w:val="0"/>
          <w:divBdr>
            <w:top w:val="none" w:sz="0" w:space="0" w:color="auto"/>
            <w:left w:val="none" w:sz="0" w:space="0" w:color="auto"/>
            <w:bottom w:val="none" w:sz="0" w:space="0" w:color="auto"/>
            <w:right w:val="none" w:sz="0" w:space="0" w:color="auto"/>
          </w:divBdr>
        </w:div>
        <w:div w:id="313803489">
          <w:marLeft w:val="0"/>
          <w:marRight w:val="0"/>
          <w:marTop w:val="0"/>
          <w:marBottom w:val="0"/>
          <w:divBdr>
            <w:top w:val="none" w:sz="0" w:space="0" w:color="auto"/>
            <w:left w:val="none" w:sz="0" w:space="0" w:color="auto"/>
            <w:bottom w:val="none" w:sz="0" w:space="0" w:color="auto"/>
            <w:right w:val="none" w:sz="0" w:space="0" w:color="auto"/>
          </w:divBdr>
        </w:div>
        <w:div w:id="1096245273">
          <w:marLeft w:val="0"/>
          <w:marRight w:val="0"/>
          <w:marTop w:val="0"/>
          <w:marBottom w:val="0"/>
          <w:divBdr>
            <w:top w:val="none" w:sz="0" w:space="0" w:color="auto"/>
            <w:left w:val="none" w:sz="0" w:space="0" w:color="auto"/>
            <w:bottom w:val="none" w:sz="0" w:space="0" w:color="auto"/>
            <w:right w:val="none" w:sz="0" w:space="0" w:color="auto"/>
          </w:divBdr>
        </w:div>
        <w:div w:id="1303778725">
          <w:marLeft w:val="0"/>
          <w:marRight w:val="0"/>
          <w:marTop w:val="0"/>
          <w:marBottom w:val="0"/>
          <w:divBdr>
            <w:top w:val="none" w:sz="0" w:space="0" w:color="auto"/>
            <w:left w:val="none" w:sz="0" w:space="0" w:color="auto"/>
            <w:bottom w:val="none" w:sz="0" w:space="0" w:color="auto"/>
            <w:right w:val="none" w:sz="0" w:space="0" w:color="auto"/>
          </w:divBdr>
        </w:div>
        <w:div w:id="1576353560">
          <w:marLeft w:val="0"/>
          <w:marRight w:val="0"/>
          <w:marTop w:val="0"/>
          <w:marBottom w:val="0"/>
          <w:divBdr>
            <w:top w:val="none" w:sz="0" w:space="0" w:color="auto"/>
            <w:left w:val="none" w:sz="0" w:space="0" w:color="auto"/>
            <w:bottom w:val="none" w:sz="0" w:space="0" w:color="auto"/>
            <w:right w:val="none" w:sz="0" w:space="0" w:color="auto"/>
          </w:divBdr>
        </w:div>
        <w:div w:id="327712587">
          <w:marLeft w:val="0"/>
          <w:marRight w:val="0"/>
          <w:marTop w:val="0"/>
          <w:marBottom w:val="0"/>
          <w:divBdr>
            <w:top w:val="none" w:sz="0" w:space="0" w:color="auto"/>
            <w:left w:val="none" w:sz="0" w:space="0" w:color="auto"/>
            <w:bottom w:val="none" w:sz="0" w:space="0" w:color="auto"/>
            <w:right w:val="none" w:sz="0" w:space="0" w:color="auto"/>
          </w:divBdr>
        </w:div>
        <w:div w:id="458838714">
          <w:marLeft w:val="0"/>
          <w:marRight w:val="0"/>
          <w:marTop w:val="0"/>
          <w:marBottom w:val="0"/>
          <w:divBdr>
            <w:top w:val="none" w:sz="0" w:space="0" w:color="auto"/>
            <w:left w:val="none" w:sz="0" w:space="0" w:color="auto"/>
            <w:bottom w:val="none" w:sz="0" w:space="0" w:color="auto"/>
            <w:right w:val="none" w:sz="0" w:space="0" w:color="auto"/>
          </w:divBdr>
        </w:div>
        <w:div w:id="1389959134">
          <w:marLeft w:val="0"/>
          <w:marRight w:val="0"/>
          <w:marTop w:val="0"/>
          <w:marBottom w:val="0"/>
          <w:divBdr>
            <w:top w:val="none" w:sz="0" w:space="0" w:color="auto"/>
            <w:left w:val="none" w:sz="0" w:space="0" w:color="auto"/>
            <w:bottom w:val="none" w:sz="0" w:space="0" w:color="auto"/>
            <w:right w:val="none" w:sz="0" w:space="0" w:color="auto"/>
          </w:divBdr>
        </w:div>
        <w:div w:id="723530153">
          <w:marLeft w:val="0"/>
          <w:marRight w:val="0"/>
          <w:marTop w:val="0"/>
          <w:marBottom w:val="0"/>
          <w:divBdr>
            <w:top w:val="none" w:sz="0" w:space="0" w:color="auto"/>
            <w:left w:val="none" w:sz="0" w:space="0" w:color="auto"/>
            <w:bottom w:val="none" w:sz="0" w:space="0" w:color="auto"/>
            <w:right w:val="none" w:sz="0" w:space="0" w:color="auto"/>
          </w:divBdr>
        </w:div>
        <w:div w:id="1030954780">
          <w:marLeft w:val="0"/>
          <w:marRight w:val="0"/>
          <w:marTop w:val="0"/>
          <w:marBottom w:val="0"/>
          <w:divBdr>
            <w:top w:val="none" w:sz="0" w:space="0" w:color="auto"/>
            <w:left w:val="none" w:sz="0" w:space="0" w:color="auto"/>
            <w:bottom w:val="none" w:sz="0" w:space="0" w:color="auto"/>
            <w:right w:val="none" w:sz="0" w:space="0" w:color="auto"/>
          </w:divBdr>
        </w:div>
        <w:div w:id="2030181264">
          <w:marLeft w:val="0"/>
          <w:marRight w:val="0"/>
          <w:marTop w:val="0"/>
          <w:marBottom w:val="0"/>
          <w:divBdr>
            <w:top w:val="none" w:sz="0" w:space="0" w:color="auto"/>
            <w:left w:val="none" w:sz="0" w:space="0" w:color="auto"/>
            <w:bottom w:val="none" w:sz="0" w:space="0" w:color="auto"/>
            <w:right w:val="none" w:sz="0" w:space="0" w:color="auto"/>
          </w:divBdr>
        </w:div>
        <w:div w:id="1961184831">
          <w:marLeft w:val="0"/>
          <w:marRight w:val="0"/>
          <w:marTop w:val="0"/>
          <w:marBottom w:val="0"/>
          <w:divBdr>
            <w:top w:val="none" w:sz="0" w:space="0" w:color="auto"/>
            <w:left w:val="none" w:sz="0" w:space="0" w:color="auto"/>
            <w:bottom w:val="none" w:sz="0" w:space="0" w:color="auto"/>
            <w:right w:val="none" w:sz="0" w:space="0" w:color="auto"/>
          </w:divBdr>
        </w:div>
        <w:div w:id="1408768000">
          <w:marLeft w:val="0"/>
          <w:marRight w:val="0"/>
          <w:marTop w:val="0"/>
          <w:marBottom w:val="0"/>
          <w:divBdr>
            <w:top w:val="none" w:sz="0" w:space="0" w:color="auto"/>
            <w:left w:val="none" w:sz="0" w:space="0" w:color="auto"/>
            <w:bottom w:val="none" w:sz="0" w:space="0" w:color="auto"/>
            <w:right w:val="none" w:sz="0" w:space="0" w:color="auto"/>
          </w:divBdr>
        </w:div>
        <w:div w:id="942228969">
          <w:marLeft w:val="0"/>
          <w:marRight w:val="0"/>
          <w:marTop w:val="0"/>
          <w:marBottom w:val="0"/>
          <w:divBdr>
            <w:top w:val="none" w:sz="0" w:space="0" w:color="auto"/>
            <w:left w:val="none" w:sz="0" w:space="0" w:color="auto"/>
            <w:bottom w:val="none" w:sz="0" w:space="0" w:color="auto"/>
            <w:right w:val="none" w:sz="0" w:space="0" w:color="auto"/>
          </w:divBdr>
        </w:div>
        <w:div w:id="89009902">
          <w:marLeft w:val="0"/>
          <w:marRight w:val="0"/>
          <w:marTop w:val="0"/>
          <w:marBottom w:val="0"/>
          <w:divBdr>
            <w:top w:val="none" w:sz="0" w:space="0" w:color="auto"/>
            <w:left w:val="none" w:sz="0" w:space="0" w:color="auto"/>
            <w:bottom w:val="none" w:sz="0" w:space="0" w:color="auto"/>
            <w:right w:val="none" w:sz="0" w:space="0" w:color="auto"/>
          </w:divBdr>
        </w:div>
        <w:div w:id="20140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5069</Words>
  <Characters>28898</Characters>
  <Application>Microsoft Office Word</Application>
  <DocSecurity>0</DocSecurity>
  <Lines>240</Lines>
  <Paragraphs>67</Paragraphs>
  <ScaleCrop>false</ScaleCrop>
  <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ГОЦКРОиР</dc:creator>
  <cp:lastModifiedBy>ГОЦКРОиР</cp:lastModifiedBy>
  <cp:revision>1</cp:revision>
  <dcterms:created xsi:type="dcterms:W3CDTF">2018-07-11T12:44:00Z</dcterms:created>
  <dcterms:modified xsi:type="dcterms:W3CDTF">2018-07-11T12:53:00Z</dcterms:modified>
</cp:coreProperties>
</file>