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84" w:rsidRPr="00134BA6" w:rsidRDefault="005A1684" w:rsidP="005A1684">
      <w:pPr>
        <w:shd w:val="clear" w:color="auto" w:fill="FFFFFF"/>
        <w:spacing w:after="0" w:line="240" w:lineRule="auto"/>
        <w:ind w:firstLine="426"/>
        <w:jc w:val="center"/>
        <w:rPr>
          <w:rFonts w:ascii="Arial Black" w:eastAsia="Times New Roman" w:hAnsi="Arial Black" w:cs="Times New Roman"/>
          <w:b/>
          <w:color w:val="5F497A" w:themeColor="accent4" w:themeShade="BF"/>
          <w:sz w:val="28"/>
          <w:szCs w:val="28"/>
          <w:lang w:eastAsia="ru-RU"/>
        </w:rPr>
      </w:pPr>
      <w:r w:rsidRPr="00134BA6">
        <w:rPr>
          <w:rFonts w:ascii="Arial Black" w:eastAsia="Times New Roman" w:hAnsi="Arial Black" w:cs="Times New Roman"/>
          <w:b/>
          <w:color w:val="5F497A" w:themeColor="accent4" w:themeShade="BF"/>
          <w:sz w:val="28"/>
          <w:szCs w:val="28"/>
          <w:lang w:eastAsia="ru-RU"/>
        </w:rPr>
        <w:t>БРОДЯЖНИЧЕСТВО</w:t>
      </w:r>
    </w:p>
    <w:p w:rsidR="005A1684" w:rsidRDefault="005A1684" w:rsidP="005A168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8064A2" w:themeColor="accent4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B48A0" wp14:editId="27CDEFC1">
                <wp:simplePos x="0" y="0"/>
                <wp:positionH relativeFrom="column">
                  <wp:posOffset>102198</wp:posOffset>
                </wp:positionH>
                <wp:positionV relativeFrom="paragraph">
                  <wp:posOffset>98799</wp:posOffset>
                </wp:positionV>
                <wp:extent cx="2871507" cy="0"/>
                <wp:effectExtent l="38100" t="38100" r="6223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150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7.8pt" to="234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2F3474" w:rsidRPr="005A1684" w:rsidRDefault="005A1684" w:rsidP="005A16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3474" w:rsidRPr="002F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ыражается в повторяющихся уходах из дома или учреждения. Бродяжничество может быть как осознанным действием, так и формой патологических реакций (неконтролируемым действием). </w:t>
      </w:r>
      <w:r w:rsidR="002F3474" w:rsidRPr="002F3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Существует  множество причин, по которым подросток может начать практику уходов из дома</w:t>
      </w:r>
      <w:r w:rsidR="002F3474" w:rsidRPr="002F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перечисление немного пугает, </w:t>
      </w:r>
      <w:proofErr w:type="gramStart"/>
      <w:r w:rsidR="002F3474" w:rsidRPr="002F34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</w:t>
      </w:r>
      <w:proofErr w:type="gramEnd"/>
      <w:r w:rsidR="002F3474" w:rsidRPr="002F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что избежать деструктивного поведения просто невозможно. </w:t>
      </w:r>
    </w:p>
    <w:p w:rsidR="002F3474" w:rsidRPr="005A1684" w:rsidRDefault="002F3474" w:rsidP="002F347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1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самом деле все не так страшно!</w:t>
      </w:r>
      <w:r w:rsidR="005A1684" w:rsidRPr="005A1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2F3474" w:rsidRPr="002F3474" w:rsidRDefault="002F3474" w:rsidP="002F34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Непонимание причин изменений, происходящих с детьми, приводит к нашему стремлению сохранить жесткий контроль и власть над детьми или «повернуть назад их развитие». Мы начинаем отвергать новые качества подростка и желаем вернуть старые, детские: послушание, ласковость и т.д. И тогда уход из дома становится для них единственной возможностью выразить свой </w:t>
      </w:r>
      <w:proofErr w:type="spellStart"/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протест.Довольно</w:t>
      </w:r>
      <w:proofErr w:type="spellEnd"/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родителе. А наличие удовлетворенности собой как родителем повышает самооценку человека. Поэтому мы неадекватно реагируем на поведение подростка только для того, чтобы поддержать свою положительную самооценку.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1684">
        <w:rPr>
          <w:rFonts w:ascii="Times New Roman" w:eastAsia="Times New Roman" w:hAnsi="Times New Roman" w:cs="Times New Roman"/>
          <w:b/>
          <w:bCs/>
          <w:i/>
          <w:color w:val="685086"/>
          <w:sz w:val="24"/>
          <w:szCs w:val="24"/>
          <w:u w:val="single"/>
          <w:lang w:eastAsia="ru-RU"/>
        </w:rPr>
        <w:t>Дети бегут из дома, протестуя против невыносимых условий</w:t>
      </w:r>
      <w:r w:rsidRPr="005A1684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24"/>
          <w:szCs w:val="24"/>
          <w:u w:val="single"/>
          <w:lang w:eastAsia="ru-RU"/>
        </w:rPr>
        <w:t>,</w:t>
      </w:r>
      <w:r w:rsidRPr="005A1684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 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мы им создаем, не желая считаться с их мнением.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Другая причина ухода дочери или сына от родителей - </w:t>
      </w:r>
      <w:r w:rsidRPr="002F3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несправедливое наказание, неадекватное их проступку.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Обида вскоре забывается, и подросток готов вернуться, но он боится наказания, которое непременно последует. Так круг замыкается.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Ребенок бежит от наказания и боится возвращаться из-за него же, то есть, выхода у него нет, и он остается на улице, пока не попадется на преступлении или не станет жертвой преступника.</w:t>
      </w:r>
    </w:p>
    <w:p w:rsidR="002F3474" w:rsidRPr="002F3474" w:rsidRDefault="00134BA6" w:rsidP="002F3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125207</wp:posOffset>
                </wp:positionH>
                <wp:positionV relativeFrom="paragraph">
                  <wp:posOffset>164502</wp:posOffset>
                </wp:positionV>
                <wp:extent cx="2721685" cy="1086523"/>
                <wp:effectExtent l="0" t="0" r="21590" b="1841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85" cy="10865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BA6" w:rsidRPr="00134BA6" w:rsidRDefault="00134BA6" w:rsidP="00134BA6">
                            <w:pPr>
                              <w:shd w:val="clear" w:color="auto" w:fill="FFFFFF"/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34B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Родители, не забывайте о потребностях своих детей</w:t>
                            </w:r>
                            <w:r w:rsidRPr="00134BA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, которые они не всегда могут или умеют удовлетворить конструктивным способом!</w:t>
                            </w:r>
                          </w:p>
                          <w:p w:rsidR="00134BA6" w:rsidRDefault="00134BA6" w:rsidP="00134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9.85pt;margin-top:12.95pt;width:214.3pt;height:8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" fillcolor="white [3201]" strokecolor="#8064a2 [3207]" strokeweight="2pt">
                <v:textbox>
                  <w:txbxContent>
                    <w:p w:rsidR="00134BA6" w:rsidRPr="00134BA6" w:rsidRDefault="00134BA6" w:rsidP="00134BA6">
                      <w:pPr>
                        <w:shd w:val="clear" w:color="auto" w:fill="FFFFFF"/>
                        <w:spacing w:after="0" w:line="240" w:lineRule="auto"/>
                        <w:ind w:firstLine="42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34BA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Родители, не забывайте о потребностях своих детей</w:t>
                      </w:r>
                      <w:r w:rsidRPr="00134BA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, которые они не всегда могут или умеют удовлетворить конструктивным способом!</w:t>
                      </w:r>
                    </w:p>
                    <w:p w:rsidR="00134BA6" w:rsidRDefault="00134BA6" w:rsidP="00134B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F3474" w:rsidRDefault="002F3474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BA6" w:rsidRDefault="00134BA6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BA6" w:rsidRDefault="00134BA6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BA6" w:rsidRDefault="00134BA6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BA6" w:rsidRDefault="00134BA6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BA6" w:rsidRDefault="00134BA6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134BA6" w:rsidRDefault="00134BA6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2F34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Любопытство</w:t>
      </w:r>
    </w:p>
    <w:p w:rsidR="002F3474" w:rsidRDefault="002F3474" w:rsidP="002F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 развития детского возраста — исследование, познание мира и себя. Это приводит к общему любопытству: все познать, все испытать, все попробовать, То, что необходимо для расширения кругозора, определения своих склонностей и интересов, выбора жизненного пути, может также приводить и к исследованию новых ощущений через любые формы отклоняющегося поведения.</w:t>
      </w:r>
    </w:p>
    <w:p w:rsidR="005A1684" w:rsidRDefault="005A1684" w:rsidP="002F34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684" w:rsidRPr="00134BA6" w:rsidRDefault="005A1684" w:rsidP="00134BA6">
      <w:pPr>
        <w:shd w:val="clear" w:color="auto" w:fill="FFFFFF"/>
        <w:spacing w:after="0" w:line="240" w:lineRule="auto"/>
        <w:ind w:firstLine="142"/>
        <w:jc w:val="center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134BA6"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eastAsia="ru-RU"/>
        </w:rPr>
        <w:t>ПРОФИЛАКТИЧЕСКИЕ МЕРЫ:</w:t>
      </w:r>
    </w:p>
    <w:p w:rsidR="002F3474" w:rsidRPr="00DC575C" w:rsidRDefault="002F3474" w:rsidP="00DC57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Организуйте свободное время ребёнка, в котором ему представится возможность удовлетворять свое любопытство через исследование себя, разных сторон жизни, мира, природы и т. д.</w:t>
      </w: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2F34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lastRenderedPageBreak/>
        <w:t>Переживание «драйва»</w:t>
      </w: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любят рисковать. Они теоретически знают, что многие люди погибают, но и сама смерть представляется им чем-то фантомным. К этому можно добавить стремление переживать напряжение определенного страха. Им хочется переживать нечто подобное, радостно-ужасное по-настоящему.</w:t>
      </w:r>
    </w:p>
    <w:p w:rsidR="002F3474" w:rsidRPr="00134BA6" w:rsidRDefault="002F3474" w:rsidP="005A1684">
      <w:pPr>
        <w:shd w:val="clear" w:color="auto" w:fill="FFFFFF"/>
        <w:spacing w:after="0" w:line="240" w:lineRule="auto"/>
        <w:ind w:firstLine="851"/>
        <w:jc w:val="center"/>
        <w:rPr>
          <w:rFonts w:ascii="Arial Black" w:eastAsia="Times New Roman" w:hAnsi="Arial Black" w:cs="Times New Roman"/>
          <w:b/>
          <w:color w:val="0070C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168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         </w:t>
      </w:r>
      <w:r w:rsidR="005A1684" w:rsidRPr="00134BA6"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eastAsia="ru-RU"/>
        </w:rPr>
        <w:t>ПРОФИЛАКТИЧЕСКИЕ МЕРЫ:</w:t>
      </w:r>
    </w:p>
    <w:p w:rsidR="002F3474" w:rsidRPr="002F3474" w:rsidRDefault="002F3474" w:rsidP="00521004">
      <w:pPr>
        <w:shd w:val="clear" w:color="auto" w:fill="FFFFFF"/>
        <w:spacing w:after="0" w:line="240" w:lineRule="auto"/>
        <w:ind w:right="-18" w:firstLine="1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Стимулируйте ребёнка участвовать в соревнованиях, походах, играх и т.д., где детям предоставляется возможность переживать радостное напряжение разумного риска (так называемого «драйва»), преодоления собственного страха. Конечно, переживание подобного полезного «драйва» легко найти в спорте. Кроме того, в спорте можно разрядить социально приемлемым способом накопившееся напряжение.</w:t>
      </w: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2F34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Принадлежность к определённой  социальной группе («Я как мои друзья»)</w:t>
      </w: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в силу разных причин, часто не умеет сказать нет. Для него страх от последствий совершаемого не так силен, как страх потери расположения друзей. Чем менее уверен в себе подросток, чем хуже он относится сам к себе, тем более значима для него симпатия сверстников, и тем менее он способен мыслить и действовать вопреки их мнению.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чувствуя себя достаточно уверенно для того, чтобы спокойно выдержать напор, принуждения и даже издевательства, 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подросток предпочитает подчиниться требованиям неформального лидера группы.</w:t>
      </w:r>
    </w:p>
    <w:p w:rsidR="002F3474" w:rsidRPr="00134BA6" w:rsidRDefault="002F3474" w:rsidP="002F3474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134BA6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</w:r>
      <w:r w:rsidR="005A1684" w:rsidRPr="00134BA6"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eastAsia="ru-RU"/>
        </w:rPr>
        <w:t>ПРОФИЛАКТИЧЕСКИЕ МЕРЫ:</w:t>
      </w:r>
    </w:p>
    <w:p w:rsidR="002F3474" w:rsidRPr="002F3474" w:rsidRDefault="002F3474" w:rsidP="002F3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Развивайте в ребёнке уверенность, положительное отношение к себе, принятие своих качеств, особенностей, отличительных черт.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  <w:t>Научите ребёнка эффективным моделям противостояния негативному влиянию и независимому поведению в сложных социальных ситуациях.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  <w:t>Развивайте в ребёнке физическую силу.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  <w:t>Развивайте в ребёнке умение общаться.</w:t>
      </w:r>
    </w:p>
    <w:p w:rsidR="002F3474" w:rsidRPr="002F3474" w:rsidRDefault="002F3474" w:rsidP="002F3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2F34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Протест против родителей</w:t>
      </w:r>
    </w:p>
    <w:p w:rsidR="002F3474" w:rsidRPr="002F3474" w:rsidRDefault="002F3474" w:rsidP="002F3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бунтуют против родителей, их правил, установок, но на самом деле их зависимость от семьи еще очень велика.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Возрастной протест может достигать интенсивности, близкой к отчаянию, если родители совсем не интересуются жизнью своего ребенка. Фактически, подросток чувствует, что он не нужен и даже в тягость своим родителям. Часто у таких детей формируется стремление к саморазрушению.</w:t>
      </w:r>
    </w:p>
    <w:p w:rsidR="002F3474" w:rsidRPr="00134BA6" w:rsidRDefault="002F3474" w:rsidP="002F3474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</w:pPr>
      <w:r w:rsidRPr="00134BA6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</w:r>
      <w:r w:rsidR="005A1684" w:rsidRPr="00134BA6"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eastAsia="ru-RU"/>
        </w:rPr>
        <w:t>ПРОФИЛАКТИЧЕСКИЕ МЕРЫ:</w:t>
      </w:r>
    </w:p>
    <w:p w:rsidR="002F3474" w:rsidRPr="002F3474" w:rsidRDefault="002F3474" w:rsidP="002F3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Моделируйте условия, метафорически воссоздающие жизненные ситуации, обращайте внимание на неотвратимость ответственности за любое свое решение и каждый поступок. 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Научите ребёнка самоанализу своих желаний и выборов: «Для чего я это делаю?»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Научите подростка не агрессивному и в то 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же время уверенному отстаиванию своего мнения, умению сказать </w:t>
      </w:r>
      <w:r w:rsidRPr="002F3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нет.</w:t>
      </w:r>
    </w:p>
    <w:p w:rsidR="00423654" w:rsidRPr="002F3474" w:rsidRDefault="00423654" w:rsidP="002F3474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2F34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Стремление уйти от осознания несправедливости мира</w:t>
      </w: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Подростку свойственен максимализм. Часто мир представляется ему в черно-белых тонах. Он либо восхищается, либо ненавидит. Подросток особенно чувствителен к любой несправедливости.</w:t>
      </w:r>
    </w:p>
    <w:p w:rsidR="002F3474" w:rsidRDefault="002F3474" w:rsidP="002F3474">
      <w:pPr>
        <w:shd w:val="clear" w:color="auto" w:fill="FFFFFF"/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несправедливостью ему кажется все, что не соответствует его ожиданиям. Он может быть циничным, демонстрируя презрение к чужим бедам, либо замыкается в себе: не видеть, не слышать, не думать, часто ищет способ перестать чувствовать противоречия в душе.</w:t>
      </w:r>
    </w:p>
    <w:p w:rsidR="005A1684" w:rsidRPr="002F3474" w:rsidRDefault="005A1684" w:rsidP="002F3474">
      <w:pPr>
        <w:shd w:val="clear" w:color="auto" w:fill="FFFFFF"/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474" w:rsidRPr="00134BA6" w:rsidRDefault="005A1684" w:rsidP="00134BA6">
      <w:pPr>
        <w:shd w:val="clear" w:color="auto" w:fill="FFFFFF"/>
        <w:spacing w:after="0" w:line="240" w:lineRule="auto"/>
        <w:ind w:right="226" w:firstLine="284"/>
        <w:jc w:val="center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</w:pPr>
      <w:r w:rsidRPr="00134BA6"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eastAsia="ru-RU"/>
        </w:rPr>
        <w:t>ПРОФИЛАКТИЧЕСКИЕ МЕРЫ:</w:t>
      </w:r>
    </w:p>
    <w:p w:rsidR="00DC575C" w:rsidRDefault="002F3474" w:rsidP="002F3474">
      <w:pPr>
        <w:shd w:val="clear" w:color="auto" w:fill="FFFFFF"/>
        <w:spacing w:after="0" w:line="240" w:lineRule="auto"/>
        <w:ind w:right="226"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Научите подростка видеть неоднозначность жизни и социальных явлений - в любом негативном явлении содержится позитивное зерно (предпосылка к позитивным мнениям), а в любом позитивном явле</w:t>
      </w:r>
      <w:r w:rsidR="00134BA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нии есть предпосылка негативу. 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Поддержите подростка при переживании </w:t>
      </w:r>
      <w:r w:rsidR="00134BA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им горя, разочарования в любви. </w:t>
      </w:r>
    </w:p>
    <w:p w:rsidR="00423654" w:rsidRDefault="002F3474" w:rsidP="002F3474">
      <w:pPr>
        <w:shd w:val="clear" w:color="auto" w:fill="FFFFFF"/>
        <w:spacing w:after="0" w:line="240" w:lineRule="auto"/>
        <w:ind w:right="226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Оставьте дома, на видном месте информацию о работе телефонов доверия и кабинетов психолога. Объясните ребёнку: для чего люди ходят к психологу? Какие проблемы называют психологическими? как обратиться  к психологу? 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</w:p>
    <w:p w:rsidR="00DC575C" w:rsidRPr="002F3474" w:rsidRDefault="00DC575C" w:rsidP="002F3474">
      <w:pPr>
        <w:shd w:val="clear" w:color="auto" w:fill="FFFFFF"/>
        <w:spacing w:after="0" w:line="240" w:lineRule="auto"/>
        <w:ind w:right="226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526" w:rsidRPr="00531376" w:rsidRDefault="002F7526" w:rsidP="002F7526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1376">
        <w:rPr>
          <w:rFonts w:ascii="Times New Roman" w:hAnsi="Times New Roman" w:cs="Times New Roman"/>
          <w:b/>
          <w:i/>
          <w:sz w:val="28"/>
          <w:szCs w:val="28"/>
        </w:rPr>
        <w:lastRenderedPageBreak/>
        <w:t>ГУО «</w:t>
      </w:r>
      <w:proofErr w:type="spellStart"/>
      <w:r w:rsidRPr="00531376">
        <w:rPr>
          <w:rFonts w:ascii="Times New Roman" w:hAnsi="Times New Roman" w:cs="Times New Roman"/>
          <w:b/>
          <w:i/>
          <w:sz w:val="28"/>
          <w:szCs w:val="28"/>
        </w:rPr>
        <w:t>Мозырский</w:t>
      </w:r>
      <w:proofErr w:type="spellEnd"/>
      <w:r w:rsidRPr="00531376">
        <w:rPr>
          <w:rFonts w:ascii="Times New Roman" w:hAnsi="Times New Roman" w:cs="Times New Roman"/>
          <w:b/>
          <w:i/>
          <w:sz w:val="28"/>
          <w:szCs w:val="28"/>
        </w:rPr>
        <w:t xml:space="preserve"> районный </w:t>
      </w:r>
    </w:p>
    <w:p w:rsidR="002F7526" w:rsidRPr="00531376" w:rsidRDefault="002F7526" w:rsidP="002F7526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1376">
        <w:rPr>
          <w:rFonts w:ascii="Times New Roman" w:hAnsi="Times New Roman" w:cs="Times New Roman"/>
          <w:b/>
          <w:i/>
          <w:sz w:val="28"/>
          <w:szCs w:val="28"/>
        </w:rPr>
        <w:t xml:space="preserve">центр коррекционно-развивающего </w:t>
      </w:r>
    </w:p>
    <w:p w:rsidR="002F7526" w:rsidRPr="00531376" w:rsidRDefault="002F7526" w:rsidP="002F7526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1376">
        <w:rPr>
          <w:rFonts w:ascii="Times New Roman" w:hAnsi="Times New Roman" w:cs="Times New Roman"/>
          <w:b/>
          <w:i/>
          <w:sz w:val="28"/>
          <w:szCs w:val="28"/>
        </w:rPr>
        <w:t>обучения и реабилитации»</w:t>
      </w:r>
    </w:p>
    <w:p w:rsidR="002F7526" w:rsidRDefault="002F7526" w:rsidP="002F7526">
      <w:pPr>
        <w:spacing w:line="240" w:lineRule="auto"/>
        <w:ind w:right="-18"/>
        <w:jc w:val="both"/>
        <w:rPr>
          <w:rFonts w:ascii="Monotype Corsiva" w:hAnsi="Monotype Corsiva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6AC416" wp14:editId="49F171A8">
            <wp:simplePos x="0" y="0"/>
            <wp:positionH relativeFrom="column">
              <wp:posOffset>481704</wp:posOffset>
            </wp:positionH>
            <wp:positionV relativeFrom="paragraph">
              <wp:posOffset>187960</wp:posOffset>
            </wp:positionV>
            <wp:extent cx="2226833" cy="2312894"/>
            <wp:effectExtent l="0" t="0" r="2540" b="0"/>
            <wp:wrapNone/>
            <wp:docPr id="4" name="Рисунок 4" descr="C:\Users\Hewlett Packard\Desktop\ЦКРОиР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wlett Packard\Desktop\ЦКРОиР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33" cy="231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526" w:rsidRDefault="002F7526" w:rsidP="002F7526">
      <w:pPr>
        <w:spacing w:line="240" w:lineRule="auto"/>
        <w:ind w:right="-18"/>
        <w:jc w:val="both"/>
        <w:rPr>
          <w:rFonts w:ascii="Monotype Corsiva" w:hAnsi="Monotype Corsiva"/>
          <w:b/>
        </w:rPr>
      </w:pPr>
    </w:p>
    <w:p w:rsidR="002F7526" w:rsidRDefault="002F7526" w:rsidP="002F7526">
      <w:pPr>
        <w:spacing w:line="240" w:lineRule="auto"/>
        <w:ind w:right="-18"/>
        <w:jc w:val="both"/>
        <w:rPr>
          <w:rFonts w:ascii="Monotype Corsiva" w:hAnsi="Monotype Corsiva"/>
          <w:b/>
        </w:rPr>
      </w:pPr>
    </w:p>
    <w:p w:rsidR="002F7526" w:rsidRPr="00523C5D" w:rsidRDefault="002F7526" w:rsidP="002F7526">
      <w:pPr>
        <w:spacing w:line="240" w:lineRule="auto"/>
        <w:ind w:right="-18"/>
        <w:jc w:val="both"/>
        <w:rPr>
          <w:rFonts w:ascii="Monotype Corsiva" w:hAnsi="Monotype Corsiva"/>
          <w:b/>
        </w:rPr>
      </w:pPr>
    </w:p>
    <w:p w:rsidR="002F7526" w:rsidRPr="002D34C3" w:rsidRDefault="002F7526" w:rsidP="002F7526">
      <w:pPr>
        <w:spacing w:line="240" w:lineRule="auto"/>
        <w:jc w:val="center"/>
        <w:rPr>
          <w:snapToGrid w:val="0"/>
        </w:rPr>
      </w:pPr>
    </w:p>
    <w:p w:rsidR="002F7526" w:rsidRDefault="002F7526" w:rsidP="002F7526">
      <w:pPr>
        <w:spacing w:line="240" w:lineRule="auto"/>
        <w:jc w:val="right"/>
        <w:rPr>
          <w:rFonts w:ascii="Monotype Corsiva" w:hAnsi="Monotype Corsiva"/>
          <w:b/>
          <w:sz w:val="24"/>
          <w:szCs w:val="28"/>
        </w:rPr>
      </w:pPr>
    </w:p>
    <w:p w:rsidR="00E458F8" w:rsidRDefault="00E458F8" w:rsidP="002F3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2F7526" w:rsidRDefault="002F7526" w:rsidP="002F3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458F8" w:rsidRPr="002F7526" w:rsidRDefault="00E458F8" w:rsidP="002F3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2F752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«</w:t>
      </w:r>
      <w:r w:rsidR="002F3474" w:rsidRPr="002F752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Уходы подростков из дома можно предупредить!</w:t>
      </w:r>
      <w:r w:rsidRPr="002F752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</w:p>
    <w:p w:rsidR="00E458F8" w:rsidRPr="002F3474" w:rsidRDefault="00E458F8" w:rsidP="002F34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F7526" w:rsidRDefault="002F7526" w:rsidP="002F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526" w:rsidRDefault="002F7526" w:rsidP="002F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526" w:rsidRDefault="002F7526" w:rsidP="002F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526" w:rsidRPr="00531376" w:rsidRDefault="002F7526" w:rsidP="002F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526" w:rsidRPr="00531376" w:rsidRDefault="002F7526" w:rsidP="002F7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76">
        <w:rPr>
          <w:rFonts w:ascii="Times New Roman" w:hAnsi="Times New Roman" w:cs="Times New Roman"/>
          <w:b/>
          <w:sz w:val="24"/>
          <w:szCs w:val="24"/>
        </w:rPr>
        <w:t>247760, Республика Беларусь</w:t>
      </w:r>
    </w:p>
    <w:p w:rsidR="002F7526" w:rsidRPr="00531376" w:rsidRDefault="002F7526" w:rsidP="002F7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76">
        <w:rPr>
          <w:rFonts w:ascii="Times New Roman" w:hAnsi="Times New Roman" w:cs="Times New Roman"/>
          <w:b/>
          <w:sz w:val="24"/>
          <w:szCs w:val="24"/>
        </w:rPr>
        <w:t>Гомельская область</w:t>
      </w:r>
    </w:p>
    <w:p w:rsidR="002F7526" w:rsidRPr="00531376" w:rsidRDefault="002F7526" w:rsidP="002F7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76">
        <w:rPr>
          <w:rFonts w:ascii="Times New Roman" w:hAnsi="Times New Roman" w:cs="Times New Roman"/>
          <w:b/>
          <w:sz w:val="24"/>
          <w:szCs w:val="24"/>
        </w:rPr>
        <w:t>город Мозырь</w:t>
      </w:r>
    </w:p>
    <w:p w:rsidR="002F7526" w:rsidRPr="00531376" w:rsidRDefault="002F7526" w:rsidP="002F7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76">
        <w:rPr>
          <w:rFonts w:ascii="Times New Roman" w:hAnsi="Times New Roman" w:cs="Times New Roman"/>
          <w:b/>
          <w:sz w:val="24"/>
          <w:szCs w:val="24"/>
        </w:rPr>
        <w:t>площадь Ленина 15Б</w:t>
      </w:r>
    </w:p>
    <w:p w:rsidR="002F7526" w:rsidRPr="00531376" w:rsidRDefault="002F7526" w:rsidP="002F7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76">
        <w:rPr>
          <w:rFonts w:ascii="Times New Roman" w:hAnsi="Times New Roman" w:cs="Times New Roman"/>
          <w:b/>
          <w:sz w:val="24"/>
          <w:szCs w:val="24"/>
        </w:rPr>
        <w:t>тел.: 8 (0236) 25-34-00</w:t>
      </w:r>
    </w:p>
    <w:p w:rsidR="002F7526" w:rsidRPr="00531376" w:rsidRDefault="002F7526" w:rsidP="002F7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526" w:rsidRPr="00531376" w:rsidRDefault="002F7526" w:rsidP="002F7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1376">
        <w:rPr>
          <w:rFonts w:ascii="Times New Roman" w:eastAsia="Times New Roman" w:hAnsi="Times New Roman" w:cs="Times New Roman"/>
          <w:sz w:val="24"/>
          <w:szCs w:val="24"/>
        </w:rPr>
        <w:t>Сайт:</w:t>
      </w:r>
      <w:r w:rsidRPr="00531376">
        <w:rPr>
          <w:rFonts w:ascii="Times New Roman" w:hAnsi="Times New Roman" w:cs="Times New Roman"/>
          <w:sz w:val="24"/>
          <w:szCs w:val="24"/>
        </w:rPr>
        <w:t xml:space="preserve"> https://ckroirmozyr.schools.</w:t>
      </w:r>
      <w:bookmarkStart w:id="0" w:name="_GoBack"/>
      <w:bookmarkEnd w:id="0"/>
      <w:r w:rsidRPr="00531376">
        <w:rPr>
          <w:rFonts w:ascii="Times New Roman" w:hAnsi="Times New Roman" w:cs="Times New Roman"/>
          <w:sz w:val="24"/>
          <w:szCs w:val="24"/>
        </w:rPr>
        <w:t>by</w:t>
      </w:r>
    </w:p>
    <w:sectPr w:rsidR="002F7526" w:rsidRPr="00531376" w:rsidSect="00E1765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2E7460B0"/>
    <w:lvl w:ilvl="0" w:tplc="D8606380">
      <w:start w:val="1"/>
      <w:numFmt w:val="decimal"/>
      <w:lvlText w:val="%1."/>
      <w:lvlJc w:val="left"/>
    </w:lvl>
    <w:lvl w:ilvl="1" w:tplc="AA7C0BBC">
      <w:numFmt w:val="decimal"/>
      <w:lvlText w:val=""/>
      <w:lvlJc w:val="left"/>
    </w:lvl>
    <w:lvl w:ilvl="2" w:tplc="7F5A369A">
      <w:numFmt w:val="decimal"/>
      <w:lvlText w:val=""/>
      <w:lvlJc w:val="left"/>
    </w:lvl>
    <w:lvl w:ilvl="3" w:tplc="1F36D8BE">
      <w:numFmt w:val="decimal"/>
      <w:lvlText w:val=""/>
      <w:lvlJc w:val="left"/>
    </w:lvl>
    <w:lvl w:ilvl="4" w:tplc="863AC6DA">
      <w:numFmt w:val="decimal"/>
      <w:lvlText w:val=""/>
      <w:lvlJc w:val="left"/>
    </w:lvl>
    <w:lvl w:ilvl="5" w:tplc="2BB402A6">
      <w:numFmt w:val="decimal"/>
      <w:lvlText w:val=""/>
      <w:lvlJc w:val="left"/>
    </w:lvl>
    <w:lvl w:ilvl="6" w:tplc="09541856">
      <w:numFmt w:val="decimal"/>
      <w:lvlText w:val=""/>
      <w:lvlJc w:val="left"/>
    </w:lvl>
    <w:lvl w:ilvl="7" w:tplc="1CE4CE4E">
      <w:numFmt w:val="decimal"/>
      <w:lvlText w:val=""/>
      <w:lvlJc w:val="left"/>
    </w:lvl>
    <w:lvl w:ilvl="8" w:tplc="44A02D3C">
      <w:numFmt w:val="decimal"/>
      <w:lvlText w:val=""/>
      <w:lvlJc w:val="left"/>
    </w:lvl>
  </w:abstractNum>
  <w:abstractNum w:abstractNumId="1">
    <w:nsid w:val="1EE44DCF"/>
    <w:multiLevelType w:val="hybridMultilevel"/>
    <w:tmpl w:val="AD5420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90F6D"/>
    <w:multiLevelType w:val="hybridMultilevel"/>
    <w:tmpl w:val="385EE87A"/>
    <w:lvl w:ilvl="0" w:tplc="2C2ABD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66354"/>
    <w:multiLevelType w:val="hybridMultilevel"/>
    <w:tmpl w:val="A9942B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AD1D2A"/>
    <w:multiLevelType w:val="multilevel"/>
    <w:tmpl w:val="1A4A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4482B"/>
    <w:multiLevelType w:val="hybridMultilevel"/>
    <w:tmpl w:val="CA7C8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05167"/>
    <w:multiLevelType w:val="hybridMultilevel"/>
    <w:tmpl w:val="F8B84764"/>
    <w:lvl w:ilvl="0" w:tplc="407C61B0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7">
    <w:nsid w:val="7BE962FF"/>
    <w:multiLevelType w:val="multilevel"/>
    <w:tmpl w:val="5A78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F8"/>
    <w:rsid w:val="00134BA6"/>
    <w:rsid w:val="002F3474"/>
    <w:rsid w:val="002F7526"/>
    <w:rsid w:val="003801A0"/>
    <w:rsid w:val="00405B89"/>
    <w:rsid w:val="00423654"/>
    <w:rsid w:val="004E1FC2"/>
    <w:rsid w:val="00521004"/>
    <w:rsid w:val="005A1684"/>
    <w:rsid w:val="006650FC"/>
    <w:rsid w:val="00861613"/>
    <w:rsid w:val="00D251AD"/>
    <w:rsid w:val="00D80742"/>
    <w:rsid w:val="00DC575C"/>
    <w:rsid w:val="00E4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8F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4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458F8"/>
  </w:style>
  <w:style w:type="character" w:customStyle="1" w:styleId="c10">
    <w:name w:val="c10"/>
    <w:basedOn w:val="a0"/>
    <w:rsid w:val="00E458F8"/>
  </w:style>
  <w:style w:type="character" w:customStyle="1" w:styleId="c16">
    <w:name w:val="c16"/>
    <w:basedOn w:val="a0"/>
    <w:rsid w:val="00E458F8"/>
  </w:style>
  <w:style w:type="paragraph" w:styleId="a6">
    <w:name w:val="Normal (Web)"/>
    <w:basedOn w:val="a"/>
    <w:uiPriority w:val="99"/>
    <w:semiHidden/>
    <w:unhideWhenUsed/>
    <w:rsid w:val="00D8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8F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4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458F8"/>
  </w:style>
  <w:style w:type="character" w:customStyle="1" w:styleId="c10">
    <w:name w:val="c10"/>
    <w:basedOn w:val="a0"/>
    <w:rsid w:val="00E458F8"/>
  </w:style>
  <w:style w:type="character" w:customStyle="1" w:styleId="c16">
    <w:name w:val="c16"/>
    <w:basedOn w:val="a0"/>
    <w:rsid w:val="00E458F8"/>
  </w:style>
  <w:style w:type="paragraph" w:styleId="a6">
    <w:name w:val="Normal (Web)"/>
    <w:basedOn w:val="a"/>
    <w:uiPriority w:val="99"/>
    <w:semiHidden/>
    <w:unhideWhenUsed/>
    <w:rsid w:val="00D8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 Packard</cp:lastModifiedBy>
  <cp:revision>12</cp:revision>
  <dcterms:created xsi:type="dcterms:W3CDTF">2019-12-12T08:57:00Z</dcterms:created>
  <dcterms:modified xsi:type="dcterms:W3CDTF">2020-08-18T07:53:00Z</dcterms:modified>
</cp:coreProperties>
</file>