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00" w:rsidRPr="003400C7" w:rsidRDefault="00804F00" w:rsidP="003400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 подвоза школьными автобусами</w:t>
      </w:r>
    </w:p>
    <w:p w:rsidR="00804F00" w:rsidRPr="003400C7" w:rsidRDefault="00804F00" w:rsidP="003400C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b/>
          <w:bCs/>
          <w:sz w:val="28"/>
          <w:szCs w:val="28"/>
        </w:rPr>
        <w:t>С 27 февраля 2015 г. в Беларуси изменяются правила перевозки пассажиров, которые в большей части относятся к перевозке детей. Это закреплено постановлением Совета министров №1087 от 22.11.2014 г.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В частности предусмотрено, что: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при осуществлении перевозок пассажиров автотранспортом, водители обязаны не реже одного раза в пять лет проходить повышение квалификации по единым программам;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автомобильный перевозчик, выполняющий автомобильные перевозки групп детей автобусами в нерегулярном сообщении, обязан по требованию заказчика представлять документы, подтверждающие соблюдение требований законодательства к таким перевозкам;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перевозка групп детей автобусами может осуществляться с 5.00 до 23.00. В промежуток времени с 23.00 до 05.00 можно подвозить детей на автобусах к железнодорожным вокзалам и аэропортам и от них, а также до ближайшего места ночлега при задержках в пути;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в условиях недостаточной видимости (туман, дождь, снегопад и т.п.) автомобильная перевозка детских групп на автобусах не рекомендуется;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автомобильные перевозки детей, обучающихся в учреждениях дошкольного, общего среднего и специального образования, на школьных автобусах от места жительства (места пребывания) к месту учебы и обратно должны организовываться местными исполнительными и распорядительными органами;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к перевозке детей школьными автобусами допускаются водители с правами категории D и не менее чем трехлетним стажем управления транспортным средством категорий B, С или D, а также на протяжени</w:t>
      </w:r>
      <w:proofErr w:type="gramStart"/>
      <w:r w:rsidRPr="003400C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3400C7">
        <w:rPr>
          <w:rFonts w:ascii="Times New Roman" w:eastAsia="Times New Roman" w:hAnsi="Times New Roman" w:cs="Times New Roman"/>
          <w:sz w:val="28"/>
          <w:szCs w:val="28"/>
        </w:rPr>
        <w:t xml:space="preserve"> последнего года не привлекавшиеся к административной ответственности за нарушение правил дорожного движения (ч.1, 3, 4 и 9 ст.18.12; ст.18.13–18.19, ст.18.21, ст.18.22, ст.18.26 </w:t>
      </w:r>
      <w:proofErr w:type="spellStart"/>
      <w:r w:rsidRPr="003400C7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3400C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учреждения образования либо автомобильные перевозчики, которые выполняют автобусные перевозки детей, обязаны заблаговременно, но не позднее десяти дней до начала осуществления перевозок в учебном году, представить в подразделение ГАИ (по месту нахождения учреждения образования или автомобильного перевозчика) официальное уведомление о планируемых перевозках детей школьными автобусами. В уведомлении должны быть указаны период времени выполнения перевозок и маршрут, марка и регистрационный знак школьного автобуса, фамилии и инициалы водителей, которые будут выполнять перевозки, с приложением копий списков детей и лиц, их сопровождающих;</w:t>
      </w:r>
    </w:p>
    <w:p w:rsidR="00804F00" w:rsidRPr="003400C7" w:rsidRDefault="00804F00" w:rsidP="003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0C7">
        <w:rPr>
          <w:rFonts w:ascii="Times New Roman" w:eastAsia="Times New Roman" w:hAnsi="Times New Roman" w:cs="Times New Roman"/>
          <w:sz w:val="28"/>
          <w:szCs w:val="28"/>
        </w:rPr>
        <w:t>– учреждение образования, к которому осуществляется перевозка детей школьными автобусами, назначает на каждый такой автобус совершеннолетнего сопровождающего. Если же число перевозимых детей более 20 – двух совершеннолетних сопровождающих. Перевозка детей школьными автобусами допускается с 06.00 до 21.00 ч.</w:t>
      </w:r>
    </w:p>
    <w:p w:rsidR="003741DB" w:rsidRPr="003400C7" w:rsidRDefault="003741DB" w:rsidP="003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1DB" w:rsidRPr="003400C7" w:rsidSect="003400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F00"/>
    <w:rsid w:val="003400C7"/>
    <w:rsid w:val="003741DB"/>
    <w:rsid w:val="00804F00"/>
    <w:rsid w:val="00E7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9"/>
  </w:style>
  <w:style w:type="paragraph" w:styleId="1">
    <w:name w:val="heading 1"/>
    <w:basedOn w:val="a"/>
    <w:link w:val="10"/>
    <w:uiPriority w:val="9"/>
    <w:qFormat/>
    <w:rsid w:val="00804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F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4</cp:revision>
  <cp:lastPrinted>2020-01-16T08:39:00Z</cp:lastPrinted>
  <dcterms:created xsi:type="dcterms:W3CDTF">2020-01-16T08:15:00Z</dcterms:created>
  <dcterms:modified xsi:type="dcterms:W3CDTF">2020-01-16T08:39:00Z</dcterms:modified>
</cp:coreProperties>
</file>