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7E" w:rsidRPr="00FF3B7E" w:rsidRDefault="00FF3B7E" w:rsidP="001C2367">
      <w:pPr>
        <w:pStyle w:val="c15"/>
        <w:shd w:val="clear" w:color="auto" w:fill="FFFFFF"/>
        <w:spacing w:before="0" w:beforeAutospacing="0" w:after="0" w:afterAutospacing="0"/>
        <w:ind w:firstLine="340"/>
        <w:jc w:val="both"/>
        <w:rPr>
          <w:rStyle w:val="c4"/>
          <w:b/>
          <w:color w:val="000000"/>
          <w:sz w:val="28"/>
          <w:szCs w:val="28"/>
        </w:rPr>
      </w:pPr>
      <w:bookmarkStart w:id="0" w:name="_GoBack"/>
      <w:bookmarkEnd w:id="0"/>
      <w:r w:rsidRPr="00FF3B7E">
        <w:rPr>
          <w:rStyle w:val="c4"/>
          <w:b/>
          <w:color w:val="000000"/>
          <w:sz w:val="28"/>
          <w:szCs w:val="28"/>
        </w:rPr>
        <w:t>Развивающие игры с детьми с ДЦП</w:t>
      </w:r>
    </w:p>
    <w:p w:rsidR="00FF3B7E" w:rsidRDefault="00FF3B7E" w:rsidP="001C2367">
      <w:pPr>
        <w:pStyle w:val="c17"/>
        <w:shd w:val="clear" w:color="auto" w:fill="FFFFFF"/>
        <w:spacing w:before="0" w:beforeAutospacing="0" w:after="0" w:afterAutospacing="0"/>
        <w:ind w:firstLine="340"/>
        <w:jc w:val="both"/>
        <w:rPr>
          <w:rStyle w:val="c4"/>
          <w:color w:val="000000"/>
          <w:sz w:val="28"/>
          <w:szCs w:val="28"/>
        </w:rPr>
      </w:pPr>
    </w:p>
    <w:p w:rsidR="00721863" w:rsidRDefault="00FF3B7E" w:rsidP="001C2367">
      <w:pPr>
        <w:pStyle w:val="c17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П</w:t>
      </w:r>
      <w:r w:rsidR="00721863">
        <w:rPr>
          <w:rStyle w:val="c0"/>
          <w:b/>
          <w:bCs/>
          <w:i/>
          <w:iCs/>
          <w:color w:val="000000"/>
          <w:sz w:val="28"/>
          <w:szCs w:val="28"/>
        </w:rPr>
        <w:t>альчиковая гимнастика</w:t>
      </w:r>
    </w:p>
    <w:p w:rsidR="00F60447" w:rsidRPr="00721863" w:rsidRDefault="00F60447" w:rsidP="001C2367">
      <w:pPr>
        <w:pStyle w:val="c17"/>
        <w:shd w:val="clear" w:color="auto" w:fill="FFFFFF"/>
        <w:spacing w:before="0" w:beforeAutospacing="0" w:after="0" w:afterAutospacing="0"/>
        <w:ind w:firstLine="340"/>
        <w:jc w:val="both"/>
        <w:rPr>
          <w:b/>
          <w:bCs/>
          <w:i/>
          <w:iCs/>
          <w:color w:val="000000"/>
          <w:sz w:val="28"/>
          <w:szCs w:val="28"/>
        </w:rPr>
      </w:pPr>
      <w:r w:rsidRPr="001C2367">
        <w:rPr>
          <w:rStyle w:val="c4"/>
          <w:color w:val="000000"/>
          <w:sz w:val="28"/>
          <w:szCs w:val="28"/>
        </w:rPr>
        <w:t>  Упражнения пальчиковой гимнастики также  благоприятно вли</w:t>
      </w:r>
      <w:r w:rsidR="00C56C2E" w:rsidRPr="001C2367">
        <w:rPr>
          <w:rStyle w:val="c4"/>
          <w:color w:val="000000"/>
          <w:sz w:val="28"/>
          <w:szCs w:val="28"/>
        </w:rPr>
        <w:t>яют на развитие мелкой моторики</w:t>
      </w:r>
      <w:r w:rsidRPr="001C2367">
        <w:rPr>
          <w:rStyle w:val="c4"/>
          <w:color w:val="000000"/>
          <w:sz w:val="28"/>
          <w:szCs w:val="28"/>
        </w:rPr>
        <w:t xml:space="preserve">.  Помимо основного эффекта она способствует также развитию речи, т.к. проекция кисти руки в двигательной зоне головного мозга расположена очень близко от речевой моторной зоны. Для снижения тонуса мышц могут использоваться приемы максимального сгибания и вращение кисти и пальцев перед тем, как проводить работу по становлению кисти и разгибанию пальцев, аналогично приведение плеча перед его отведением ощущение расслабления будет более сильным, если ему предшествовало напряжение. </w:t>
      </w:r>
    </w:p>
    <w:p w:rsidR="00F60447" w:rsidRPr="001C2367" w:rsidRDefault="00F60447" w:rsidP="001C2367">
      <w:pPr>
        <w:pStyle w:val="c9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0"/>
          <w:b/>
          <w:bCs/>
          <w:i/>
          <w:iCs/>
          <w:color w:val="000000"/>
          <w:sz w:val="28"/>
          <w:szCs w:val="28"/>
        </w:rPr>
        <w:t>Пальчиковые игры</w:t>
      </w:r>
      <w:r w:rsidRPr="001C2367">
        <w:rPr>
          <w:rStyle w:val="c1"/>
          <w:color w:val="000000"/>
          <w:sz w:val="28"/>
          <w:szCs w:val="28"/>
        </w:rPr>
        <w:t> —</w:t>
      </w:r>
      <w:r w:rsidR="00F45340">
        <w:rPr>
          <w:rStyle w:val="c1"/>
          <w:color w:val="000000"/>
          <w:sz w:val="28"/>
          <w:szCs w:val="28"/>
        </w:rPr>
        <w:t xml:space="preserve"> о</w:t>
      </w:r>
      <w:r w:rsidRPr="001C2367">
        <w:rPr>
          <w:rStyle w:val="c1"/>
          <w:color w:val="000000"/>
          <w:sz w:val="28"/>
          <w:szCs w:val="28"/>
        </w:rPr>
        <w:t xml:space="preserve">ни увлекательны и способствуют развитию речи, творческой деятельности. Пальчиковые игры — это инсценировка каких-либо рифмованных историй, сказок, стихов при помощи пальцев. Дети очень любят играть в теневые игры. 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>Упражнения могут проводиться на разных уровнях сложности: по подражанию, по речевой инструкции. Сначала словесная инструкция сопровождается показом, т.е. дети работают по подражанию. Затем степень их самостоятельности увеличивается — показ устраняется и остается только словесная инструкция.</w:t>
      </w:r>
    </w:p>
    <w:p w:rsidR="00721863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 w:rsidRPr="001C2367">
        <w:rPr>
          <w:rStyle w:val="c0"/>
          <w:b/>
          <w:bCs/>
          <w:i/>
          <w:iCs/>
          <w:color w:val="000000"/>
          <w:sz w:val="28"/>
          <w:szCs w:val="28"/>
        </w:rPr>
        <w:t>Упражнения с</w:t>
      </w:r>
      <w:r w:rsidR="00721863">
        <w:rPr>
          <w:rStyle w:val="c0"/>
          <w:b/>
          <w:bCs/>
          <w:i/>
          <w:iCs/>
          <w:color w:val="000000"/>
          <w:sz w:val="28"/>
          <w:szCs w:val="28"/>
        </w:rPr>
        <w:t xml:space="preserve"> пластилином</w:t>
      </w:r>
    </w:p>
    <w:p w:rsidR="00C56C2E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Style w:val="c1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 xml:space="preserve">Для детей с нарушением координации движений, гиперкинезами, со слабыми мышцами рук очень полезно проводить занятия лепкой из пластилина. Дети согревают пластилин в руках, ломают, отщипывают нужный кусочек, раскатывают в ладонях или на доске, придают пластилиновой массе необходимую форму и могут в любой момент внести изменения в работу и исправить ошибки, не боясь испортить материал, что придает им уверенность в своих действиях.  Для разнообразия можно использовать не только глину, но и тесто, которое замешивается не только из муки, но и из бумаги. 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0"/>
          <w:b/>
          <w:bCs/>
          <w:i/>
          <w:iCs/>
          <w:color w:val="000000"/>
          <w:sz w:val="28"/>
          <w:szCs w:val="28"/>
        </w:rPr>
        <w:t>Аппликация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>Способствует развитию мелкой моторики, умение работать с ножницами, развитие сноровки, пространственной ориентировке на листе бумаги, творчества, усидчивости.</w:t>
      </w:r>
    </w:p>
    <w:p w:rsidR="001C236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>Аппликацией можно заниматься только тогда, когда у детей сформирован захват тремя и двумя пальцами, а также умение достаточно точно помещать предмет в определенное место. На первых этапах для соединения деталей используется пластилин или клей-карандаш. Дети должны отобрать соответствующие фигурки  и приклеить их там, где они считают нужным</w:t>
      </w:r>
      <w:proofErr w:type="gramStart"/>
      <w:r w:rsidRPr="001C2367">
        <w:rPr>
          <w:rStyle w:val="c1"/>
          <w:color w:val="000000"/>
          <w:sz w:val="28"/>
          <w:szCs w:val="28"/>
        </w:rPr>
        <w:t xml:space="preserve">.. </w:t>
      </w:r>
      <w:r w:rsidR="00FF3B7E">
        <w:rPr>
          <w:rStyle w:val="c1"/>
          <w:color w:val="000000"/>
          <w:sz w:val="28"/>
          <w:szCs w:val="28"/>
        </w:rPr>
        <w:t xml:space="preserve">   </w:t>
      </w:r>
      <w:proofErr w:type="gramEnd"/>
      <w:r w:rsidR="00721863">
        <w:rPr>
          <w:rStyle w:val="c0"/>
          <w:b/>
          <w:bCs/>
          <w:i/>
          <w:iCs/>
          <w:color w:val="000000"/>
          <w:sz w:val="28"/>
          <w:szCs w:val="28"/>
        </w:rPr>
        <w:t>Рисование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 xml:space="preserve">Можно рисовать на снегу и песке, на запотевшем окне и асфальте. Полезно рисовать пальцем, ладонью, палочкой, делать отпечатки кусочком ваты, скомканной бумаги. Предлагайте ребенку штриховать различные фигуры прямыми линиями, обводить рисунки по контуру, срисовывать по </w:t>
      </w:r>
      <w:r w:rsidRPr="001C2367">
        <w:rPr>
          <w:rStyle w:val="c1"/>
          <w:color w:val="000000"/>
          <w:sz w:val="28"/>
          <w:szCs w:val="28"/>
        </w:rPr>
        <w:lastRenderedPageBreak/>
        <w:t>образцу, продолжать заданный узор, дорисовывать вторую половину изображения – развивайте творческое воображение, зрительную память и цветоощущение у детей.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>Ежедневно, в течение 5 – 10 минут желательно проводить занятия с игрушками на выполнение движений различной трудности.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0"/>
          <w:b/>
          <w:bCs/>
          <w:i/>
          <w:iCs/>
          <w:color w:val="000000"/>
          <w:sz w:val="28"/>
          <w:szCs w:val="28"/>
        </w:rPr>
        <w:t>Игры с конструктором и мозаикой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>Способствуют развитию мелкой моторики, развитию пространственного мышления, творческого воображения.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20"/>
          <w:b/>
          <w:bCs/>
          <w:color w:val="000000"/>
          <w:sz w:val="28"/>
          <w:szCs w:val="28"/>
        </w:rPr>
        <w:t xml:space="preserve">3. </w:t>
      </w:r>
      <w:proofErr w:type="spellStart"/>
      <w:r w:rsidRPr="001C2367">
        <w:rPr>
          <w:rStyle w:val="c20"/>
          <w:b/>
          <w:bCs/>
          <w:color w:val="000000"/>
          <w:sz w:val="28"/>
          <w:szCs w:val="28"/>
        </w:rPr>
        <w:t>Куклотерапия</w:t>
      </w:r>
      <w:proofErr w:type="spellEnd"/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 xml:space="preserve">Куклы специально </w:t>
      </w:r>
      <w:r w:rsidR="001C2367" w:rsidRPr="001C2367">
        <w:rPr>
          <w:rStyle w:val="c1"/>
          <w:color w:val="000000"/>
          <w:sz w:val="28"/>
          <w:szCs w:val="28"/>
        </w:rPr>
        <w:t xml:space="preserve">изготавливаются руками </w:t>
      </w:r>
      <w:r w:rsidRPr="001C2367">
        <w:rPr>
          <w:rStyle w:val="c1"/>
          <w:color w:val="000000"/>
          <w:sz w:val="28"/>
          <w:szCs w:val="28"/>
        </w:rPr>
        <w:t xml:space="preserve"> родителей. Этот момент особенно важен, так как кукла, созданная руками любящих взрослых, обладает особой привлекательностью для ребенка и производит значительный терапевтический эффект.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>В куклотерапии с «особыми» детьми используются куклы, соответствующие возможностям ребенка и развивающие их. Разработаны и применяются следующие виды кукол: петрушечные куклы, вязаные пальчиковые куклы, мягкие подвижные «куклы-рукавички», комбинированные куклы, «</w:t>
      </w:r>
      <w:proofErr w:type="gramStart"/>
      <w:r w:rsidRPr="001C2367">
        <w:rPr>
          <w:rStyle w:val="c1"/>
          <w:color w:val="000000"/>
          <w:sz w:val="28"/>
          <w:szCs w:val="28"/>
        </w:rPr>
        <w:t>я–куклы</w:t>
      </w:r>
      <w:proofErr w:type="gramEnd"/>
      <w:r w:rsidRPr="001C2367">
        <w:rPr>
          <w:rStyle w:val="c1"/>
          <w:color w:val="000000"/>
          <w:sz w:val="28"/>
          <w:szCs w:val="28"/>
        </w:rPr>
        <w:t>», куклы-марионетки.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>Особенность</w:t>
      </w:r>
      <w:r w:rsidRPr="001C2367">
        <w:rPr>
          <w:rStyle w:val="apple-converted-space"/>
          <w:color w:val="000000"/>
          <w:sz w:val="28"/>
          <w:szCs w:val="28"/>
        </w:rPr>
        <w:t> </w:t>
      </w:r>
      <w:r w:rsidRPr="001C2367">
        <w:rPr>
          <w:rStyle w:val="c0"/>
          <w:b/>
          <w:bCs/>
          <w:i/>
          <w:iCs/>
          <w:color w:val="000000"/>
          <w:sz w:val="28"/>
          <w:szCs w:val="28"/>
        </w:rPr>
        <w:t>«куклы-рукавички»</w:t>
      </w:r>
      <w:r w:rsidRPr="001C236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C2367">
        <w:rPr>
          <w:rStyle w:val="c1"/>
          <w:color w:val="000000"/>
          <w:sz w:val="28"/>
          <w:szCs w:val="28"/>
        </w:rPr>
        <w:t>в том, что на спине куклы пришита рукавичка-держатель. Она необходима для того, чтобы ребенок, не имеющий возможности фиксировать кисть руки, мог легко держать куклу.</w:t>
      </w:r>
    </w:p>
    <w:p w:rsidR="00F60447" w:rsidRPr="001C2367" w:rsidRDefault="00FF3B7E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="00F60447" w:rsidRPr="001C2367">
        <w:rPr>
          <w:rStyle w:val="c0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="00F60447" w:rsidRPr="001C2367">
        <w:rPr>
          <w:rStyle w:val="c0"/>
          <w:b/>
          <w:bCs/>
          <w:i/>
          <w:iCs/>
          <w:color w:val="000000"/>
          <w:sz w:val="28"/>
          <w:szCs w:val="28"/>
        </w:rPr>
        <w:t>Я-кукла</w:t>
      </w:r>
      <w:proofErr w:type="spellEnd"/>
      <w:r w:rsidR="00F60447" w:rsidRPr="001C2367">
        <w:rPr>
          <w:rStyle w:val="c0"/>
          <w:b/>
          <w:bCs/>
          <w:i/>
          <w:iCs/>
          <w:color w:val="000000"/>
          <w:sz w:val="28"/>
          <w:szCs w:val="28"/>
        </w:rPr>
        <w:t>»</w:t>
      </w:r>
      <w:r w:rsidR="00F60447" w:rsidRPr="001C2367">
        <w:rPr>
          <w:rStyle w:val="c1"/>
          <w:color w:val="000000"/>
          <w:sz w:val="28"/>
          <w:szCs w:val="28"/>
        </w:rPr>
        <w:t> </w:t>
      </w:r>
      <w:proofErr w:type="gramStart"/>
      <w:r w:rsidR="00F60447" w:rsidRPr="001C2367">
        <w:rPr>
          <w:rStyle w:val="c1"/>
          <w:color w:val="000000"/>
          <w:sz w:val="28"/>
          <w:szCs w:val="28"/>
        </w:rPr>
        <w:t>сконструирована</w:t>
      </w:r>
      <w:proofErr w:type="gramEnd"/>
      <w:r w:rsidR="00F60447" w:rsidRPr="001C2367">
        <w:rPr>
          <w:rStyle w:val="c1"/>
          <w:color w:val="000000"/>
          <w:sz w:val="28"/>
          <w:szCs w:val="28"/>
        </w:rPr>
        <w:t xml:space="preserve"> таким образом, что руки ребенка становятся ее руками (руки продеваются в руки-рукава), а ноги ребенка становятся ногами куклы. Дополнительное крепление – подвязка на талии ребенка.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0"/>
          <w:b/>
          <w:bCs/>
          <w:i/>
          <w:iCs/>
          <w:color w:val="000000"/>
          <w:sz w:val="28"/>
          <w:szCs w:val="28"/>
        </w:rPr>
        <w:t>Куклы- марионетки</w:t>
      </w:r>
      <w:r w:rsidRPr="001C2367">
        <w:rPr>
          <w:rStyle w:val="c1"/>
          <w:color w:val="000000"/>
          <w:sz w:val="28"/>
          <w:szCs w:val="28"/>
        </w:rPr>
        <w:t> - наиболее сложный для данной категории детей вид кукол. Марионетки требуют достаточно хорошей моторной скоординированности. Однако, держа куклу в своих руках и руководя ею, ребенок на бессознательно-символическом уровне учится саморегулированию.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 xml:space="preserve">Благодаря разнообразию кукол можно менять различные виды деятельности, </w:t>
      </w:r>
      <w:r w:rsidR="00FF3B7E">
        <w:rPr>
          <w:rStyle w:val="c1"/>
          <w:color w:val="000000"/>
          <w:sz w:val="28"/>
          <w:szCs w:val="28"/>
        </w:rPr>
        <w:t xml:space="preserve">поэтому дети </w:t>
      </w:r>
      <w:r w:rsidRPr="001C2367">
        <w:rPr>
          <w:rStyle w:val="c1"/>
          <w:color w:val="000000"/>
          <w:sz w:val="28"/>
          <w:szCs w:val="28"/>
        </w:rPr>
        <w:t xml:space="preserve"> долго не утомляются.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20"/>
          <w:b/>
          <w:bCs/>
          <w:color w:val="000000"/>
          <w:sz w:val="28"/>
          <w:szCs w:val="28"/>
        </w:rPr>
        <w:t>4. Игрушки для развития мелкой моторики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0"/>
          <w:b/>
          <w:bCs/>
          <w:i/>
          <w:iCs/>
          <w:color w:val="000000"/>
          <w:sz w:val="28"/>
          <w:szCs w:val="28"/>
        </w:rPr>
        <w:t>Пирамидки, матрёшки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>Помогают развивать мелкую моторику, логическое мышление, освоение новых форм и размеров, а также цветов. Развивает тактильную чувствительность.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0"/>
          <w:b/>
          <w:bCs/>
          <w:i/>
          <w:iCs/>
          <w:color w:val="000000"/>
          <w:sz w:val="28"/>
          <w:szCs w:val="28"/>
        </w:rPr>
        <w:t>Кубики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>При помощи них можно конструировать башни, строить крепости и дома, собирать картинки.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>Способствуют развитию мелкой моторики и пространственного мышления, развитие внимания и логики.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0"/>
          <w:b/>
          <w:bCs/>
          <w:i/>
          <w:iCs/>
          <w:color w:val="000000"/>
          <w:sz w:val="28"/>
          <w:szCs w:val="28"/>
        </w:rPr>
        <w:t>Рамки и вкладыши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>Пазлы или рамки – вкладыши способствуют развитию моторики, самостоятельности, внимания, цветового восприятия, целостного восприятия предмета, логического и ассоциативного мышления ребёнка.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Фигурки на магнитах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>Поверхность холодильника – это замечательное «поле действий» для маленького исследователя.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>Способствуют развитию мелкой моторики, координации движений и пространственного мышления. А фантазии малыша помогут раскрыться различные фигурки в виде разноцветных букв, цифр и геометрических фигур.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0"/>
          <w:b/>
          <w:bCs/>
          <w:i/>
          <w:iCs/>
          <w:color w:val="000000"/>
          <w:sz w:val="28"/>
          <w:szCs w:val="28"/>
        </w:rPr>
        <w:t>Кубы – сортёры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>Дети учатся подбирать фигурки по форме и вставлять их в соответствующие отверстия.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1"/>
          <w:color w:val="000000"/>
          <w:sz w:val="28"/>
          <w:szCs w:val="28"/>
        </w:rPr>
        <w:t>Развивается мелкая моторика, дети знакомятся с различными геометрическими фигурами и различными цветами.</w:t>
      </w:r>
    </w:p>
    <w:p w:rsidR="00F60447" w:rsidRPr="001C2367" w:rsidRDefault="00F60447" w:rsidP="001C2367">
      <w:pPr>
        <w:pStyle w:val="c15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0"/>
          <w:b/>
          <w:bCs/>
          <w:i/>
          <w:iCs/>
          <w:color w:val="000000"/>
          <w:sz w:val="28"/>
          <w:szCs w:val="28"/>
        </w:rPr>
        <w:t>Шнуровка.</w:t>
      </w:r>
    </w:p>
    <w:p w:rsidR="00F60447" w:rsidRPr="001C2367" w:rsidRDefault="00F60447" w:rsidP="001C2367">
      <w:pPr>
        <w:pStyle w:val="c3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8"/>
          <w:szCs w:val="28"/>
        </w:rPr>
      </w:pPr>
      <w:r w:rsidRPr="001C2367">
        <w:rPr>
          <w:rStyle w:val="c4"/>
          <w:color w:val="000000"/>
          <w:sz w:val="28"/>
          <w:szCs w:val="28"/>
        </w:rPr>
        <w:t>Игры-шнуровки отлично развивают мелкую моторику рук, к тому же благодаря им,  ребенок овладевает повседневным практическим навыком шнурования ботинок.</w:t>
      </w:r>
    </w:p>
    <w:p w:rsidR="00721863" w:rsidRDefault="00721863" w:rsidP="001C23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4739" w:rsidRPr="001C2367" w:rsidRDefault="00721863" w:rsidP="001C2367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C4364">
        <w:rPr>
          <w:rFonts w:ascii="Times New Roman" w:hAnsi="Times New Roman" w:cs="Times New Roman"/>
          <w:b/>
          <w:sz w:val="28"/>
          <w:szCs w:val="28"/>
        </w:rPr>
        <w:t>Шокель О.С., учитель-дефектолог, 6 46 53</w:t>
      </w:r>
    </w:p>
    <w:sectPr w:rsidR="00B44739" w:rsidRPr="001C2367" w:rsidSect="003E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6F1C"/>
    <w:rsid w:val="001C2367"/>
    <w:rsid w:val="001D1B7B"/>
    <w:rsid w:val="003E284D"/>
    <w:rsid w:val="00436F1C"/>
    <w:rsid w:val="00721863"/>
    <w:rsid w:val="00B44739"/>
    <w:rsid w:val="00C56C2E"/>
    <w:rsid w:val="00F45340"/>
    <w:rsid w:val="00F60447"/>
    <w:rsid w:val="00FF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0447"/>
  </w:style>
  <w:style w:type="character" w:customStyle="1" w:styleId="c1">
    <w:name w:val="c1"/>
    <w:basedOn w:val="a0"/>
    <w:rsid w:val="00F60447"/>
  </w:style>
  <w:style w:type="paragraph" w:customStyle="1" w:styleId="c11">
    <w:name w:val="c11"/>
    <w:basedOn w:val="a"/>
    <w:rsid w:val="00F6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6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0447"/>
  </w:style>
  <w:style w:type="character" w:customStyle="1" w:styleId="apple-converted-space">
    <w:name w:val="apple-converted-space"/>
    <w:basedOn w:val="a0"/>
    <w:rsid w:val="00F60447"/>
  </w:style>
  <w:style w:type="character" w:customStyle="1" w:styleId="c0">
    <w:name w:val="c0"/>
    <w:basedOn w:val="a0"/>
    <w:rsid w:val="00F60447"/>
  </w:style>
  <w:style w:type="paragraph" w:customStyle="1" w:styleId="c17">
    <w:name w:val="c17"/>
    <w:basedOn w:val="a"/>
    <w:rsid w:val="00F6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6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60447"/>
  </w:style>
  <w:style w:type="paragraph" w:customStyle="1" w:styleId="c5">
    <w:name w:val="c5"/>
    <w:basedOn w:val="a"/>
    <w:rsid w:val="00F6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0447"/>
  </w:style>
  <w:style w:type="character" w:customStyle="1" w:styleId="c1">
    <w:name w:val="c1"/>
    <w:basedOn w:val="a0"/>
    <w:rsid w:val="00F60447"/>
  </w:style>
  <w:style w:type="paragraph" w:customStyle="1" w:styleId="c11">
    <w:name w:val="c11"/>
    <w:basedOn w:val="a"/>
    <w:rsid w:val="00F6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6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0447"/>
  </w:style>
  <w:style w:type="character" w:customStyle="1" w:styleId="apple-converted-space">
    <w:name w:val="apple-converted-space"/>
    <w:basedOn w:val="a0"/>
    <w:rsid w:val="00F60447"/>
  </w:style>
  <w:style w:type="character" w:customStyle="1" w:styleId="c0">
    <w:name w:val="c0"/>
    <w:basedOn w:val="a0"/>
    <w:rsid w:val="00F60447"/>
  </w:style>
  <w:style w:type="paragraph" w:customStyle="1" w:styleId="c17">
    <w:name w:val="c17"/>
    <w:basedOn w:val="a"/>
    <w:rsid w:val="00F6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6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60447"/>
  </w:style>
  <w:style w:type="paragraph" w:customStyle="1" w:styleId="c5">
    <w:name w:val="c5"/>
    <w:basedOn w:val="a"/>
    <w:rsid w:val="00F6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</dc:creator>
  <cp:keywords/>
  <dc:description/>
  <cp:lastModifiedBy>центр</cp:lastModifiedBy>
  <cp:revision>6</cp:revision>
  <dcterms:created xsi:type="dcterms:W3CDTF">2017-03-17T05:53:00Z</dcterms:created>
  <dcterms:modified xsi:type="dcterms:W3CDTF">2017-03-20T13:41:00Z</dcterms:modified>
</cp:coreProperties>
</file>