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E1" w:rsidRPr="006E7F80" w:rsidRDefault="006E7F80" w:rsidP="006E7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Педагогическая преемственность</w:t>
      </w:r>
      <w:r w:rsidRPr="006E7F8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учителя-дефектолога и воспитателя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как фактор повышения эффективность работы с учащимися с аутистическими нарушениями</w:t>
      </w:r>
    </w:p>
    <w:p w:rsid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 xml:space="preserve">Учитель-дефектолог является организатором и координатором всей коррекционно-развивающей работы. Он проводит занятия по </w:t>
      </w:r>
      <w:r>
        <w:rPr>
          <w:rFonts w:ascii="Times New Roman" w:hAnsi="Times New Roman" w:cs="Times New Roman"/>
          <w:sz w:val="30"/>
          <w:szCs w:val="30"/>
          <w:lang w:val="ru-RU"/>
        </w:rPr>
        <w:t>таким предметным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 xml:space="preserve"> областям как: коммуникация, сенсорная стимуляция, игра. Учитель-дефектолог проводит коррекционные занятия с ребёнком с расстройством аутистического спектра (далее – РАС) по социально-эмоциональному развитию, по формированию навыков коммуникации и взаимодействия, пространственно-временной ориентировке, по развитию игровой деятельности.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Воспитатели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(ручной труд, наблюдения за окружающим и т.п.), а также в режимные моменты.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Чтобы обеспечить единство в работе учителей-дефектологов и воспитателей, необходимо выработать определенную систему деятельности.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1. Воспитатели совместно с учителем-дефектологом изучают детей.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Учитель-дефектолог индивидуально обследует детей, наблюдает за ними 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Результаты совместно обсуждаются и анализируются, намечается индивидуальный план работы с конкретным воспитанником.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2. Совместно изучается содержание программы и составляется индивидуальная программа развития по всем видам деятельности детей и по всем разделам программы.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6E7F80">
        <w:rPr>
          <w:rFonts w:ascii="Times New Roman" w:hAnsi="Times New Roman" w:cs="Times New Roman"/>
          <w:sz w:val="30"/>
          <w:szCs w:val="30"/>
          <w:lang w:val="ru-RU"/>
        </w:rPr>
        <w:t>читель</w:t>
      </w:r>
      <w:r w:rsidRPr="006E7F80">
        <w:rPr>
          <w:rFonts w:ascii="Times New Roman" w:hAnsi="Times New Roman" w:cs="Times New Roman"/>
          <w:sz w:val="30"/>
          <w:szCs w:val="30"/>
          <w:lang w:val="ru-RU"/>
        </w:rPr>
        <w:t>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деятельности, которые проводит учитель-дефектолог.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 xml:space="preserve">Воспитатель проводит предшествующую занятиям с дефектологом работу по уточнению представлений, понятий, по накоплению словаря, обеспечивая необходимую познавательную и мотивационную базу для </w:t>
      </w:r>
      <w:r w:rsidRPr="006E7F80"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формирования базовых понятий и универсальных учебных действий. Так же воспитатель закрепляет материал дефектологических занятий.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3. Совместное взаимодействие с родителями.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Основная задача педагогов при организации работы с родителями – помочь им стать заинтересованными, активными и действенными участниками коррекционно-образовательного процесса. Педагоги разъясняют родителям о необходимости работы со своим ребенком по заданиям, которые дает учитель-дефектолог и воспитатели, единстве требований педагогов и родителей. При работе с родителями наиболее эффективными являются следующие методы: беседа, консультация, лекция, показ занятия. Включение родителей в совместное выполнение упражнений в ходе занятий, наблюдение и конспектирование занятий учителя-дефектолога, воспитателя, подбор дидактического материала по заданиям, практические консультации по подбору дидактических развивающих игрушек.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>Для того чтобы повысить эффективность коррекционно-образовательной работы и исключить прямое дублирование воспитателем занятий дефектолога, необходимо распределить функции: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6E7F80">
        <w:rPr>
          <w:rFonts w:ascii="Times New Roman" w:hAnsi="Times New Roman" w:cs="Times New Roman"/>
          <w:sz w:val="30"/>
          <w:szCs w:val="30"/>
          <w:lang w:val="ru-RU"/>
        </w:rPr>
        <w:t>дефектолог формирует первичные базовые понятия и универсальные учебные действия;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6E7F80">
        <w:rPr>
          <w:rFonts w:ascii="Times New Roman" w:hAnsi="Times New Roman" w:cs="Times New Roman"/>
          <w:sz w:val="30"/>
          <w:szCs w:val="30"/>
          <w:lang w:val="ru-RU"/>
        </w:rPr>
        <w:t>воспитатель закрепляет их.</w:t>
      </w:r>
    </w:p>
    <w:p w:rsid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E7F80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на эффективность коррекционно-развивающей работы оказывает огромное влияние характер сотрудничества, взаимодействия и доверительности всех специалистов учреждения, которые осуществляют комплексное воздействие на воспитанников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ЦКРОиР</w:t>
      </w:r>
      <w:proofErr w:type="spellEnd"/>
      <w:r w:rsidRPr="006E7F8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«Тетрадь преемственности в работе учителя-дефектолога и воспитателя» записываются задания для работы индивидуально. Главное условие заключается в том, что виды заданий должны быть знакомы детям и подробно объяснены воспитателем и учителем-дефектологом. 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процессе взаимодействия учителя-</w:t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>дефектолога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воспитателя осуществляется </w:t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>мониторинг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цель которого заключается в выявлении динамики и особенностей продвижения в </w:t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>коррекционно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-педагогическом процессе ребёнка с РАС. Мониторинг проводится в начале каждого полугодие учебного года (сентябрь, январь) и в конце учебного года (май). Результаты мониторинга позволяют педагогам проанализировать и внести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изменения в коррекционно-педагогическое воздействие</w:t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 xml:space="preserve"> на ребёнка с РАС, оценить работу родителей и других специалистов учреждения.</w:t>
      </w:r>
    </w:p>
    <w:p w:rsidR="006E7F80" w:rsidRP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E7F80" w:rsidRDefault="006E7F80" w:rsidP="006E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E7F80" w:rsidRDefault="006E7F80" w:rsidP="006E7F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Учитель-дефектолог</w:t>
      </w:r>
    </w:p>
    <w:p w:rsidR="006E7F80" w:rsidRPr="006E7F80" w:rsidRDefault="006E7F80" w:rsidP="006E7F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дошкольной группы</w:t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32F3F">
        <w:rPr>
          <w:rFonts w:ascii="Times New Roman" w:hAnsi="Times New Roman" w:cs="Times New Roman"/>
          <w:sz w:val="30"/>
          <w:szCs w:val="30"/>
          <w:lang w:val="ru-RU"/>
        </w:rPr>
        <w:tab/>
        <w:t>Тимошенко В.В.</w:t>
      </w:r>
    </w:p>
    <w:sectPr w:rsidR="006E7F80" w:rsidRPr="006E7F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4"/>
    <w:rsid w:val="006E27D4"/>
    <w:rsid w:val="006E7F80"/>
    <w:rsid w:val="00D32F3F"/>
    <w:rsid w:val="00D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54BA"/>
  <w15:chartTrackingRefBased/>
  <w15:docId w15:val="{AAE8D19D-2839-44EE-AE31-08BB824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2024-12-30T10:00:00Z</dcterms:created>
  <dcterms:modified xsi:type="dcterms:W3CDTF">2024-12-30T10:11:00Z</dcterms:modified>
</cp:coreProperties>
</file>