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EF" w:rsidRPr="009602C2" w:rsidRDefault="005478B3" w:rsidP="005478B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2C2">
        <w:rPr>
          <w:rFonts w:ascii="Times New Roman" w:hAnsi="Times New Roman" w:cs="Times New Roman"/>
          <w:b/>
          <w:sz w:val="32"/>
          <w:szCs w:val="32"/>
        </w:rPr>
        <w:t>Создание адаптивной образовательной среды для учащихся с аутистическими нарушениями</w:t>
      </w:r>
    </w:p>
    <w:p w:rsidR="00140953" w:rsidRDefault="00140953" w:rsidP="005478B3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41E12" w:rsidRPr="00F41E12" w:rsidRDefault="00F41E12" w:rsidP="00F41E12">
      <w:pPr>
        <w:pStyle w:val="a4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</w:rPr>
      </w:pPr>
      <w:r w:rsidRPr="00F41E12">
        <w:rPr>
          <w:color w:val="111111"/>
          <w:sz w:val="28"/>
          <w:szCs w:val="28"/>
        </w:rPr>
        <w:t xml:space="preserve">Образовательные потребности детей с </w:t>
      </w:r>
      <w:r>
        <w:rPr>
          <w:color w:val="111111"/>
          <w:sz w:val="28"/>
          <w:szCs w:val="28"/>
        </w:rPr>
        <w:t>расстройствами аутистического</w:t>
      </w:r>
      <w:r w:rsidRPr="00F41E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спектра (РАС) </w:t>
      </w:r>
      <w:r w:rsidRPr="00F41E12">
        <w:rPr>
          <w:color w:val="111111"/>
          <w:sz w:val="28"/>
          <w:szCs w:val="28"/>
        </w:rPr>
        <w:t xml:space="preserve">своеобразны в связи со </w:t>
      </w:r>
      <w:r>
        <w:rPr>
          <w:color w:val="111111"/>
          <w:sz w:val="28"/>
          <w:szCs w:val="28"/>
        </w:rPr>
        <w:t>спецификой нарушений при этом диагнозе.</w:t>
      </w:r>
    </w:p>
    <w:p w:rsidR="00F41E12" w:rsidRPr="00F41E12" w:rsidRDefault="00F41E12" w:rsidP="00F41E12">
      <w:pPr>
        <w:pStyle w:val="a4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</w:rPr>
      </w:pPr>
      <w:r w:rsidRPr="00F41E12">
        <w:rPr>
          <w:color w:val="111111"/>
          <w:sz w:val="28"/>
          <w:szCs w:val="28"/>
        </w:rPr>
        <w:t xml:space="preserve">Механизм возникновения аутизма связан с парадоксальной реакцией организма на внешние и внутренние раздражители в условиях </w:t>
      </w:r>
      <w:proofErr w:type="spellStart"/>
      <w:r w:rsidRPr="00F41E12">
        <w:rPr>
          <w:color w:val="111111"/>
          <w:sz w:val="28"/>
          <w:szCs w:val="28"/>
        </w:rPr>
        <w:t>гипер</w:t>
      </w:r>
      <w:proofErr w:type="spellEnd"/>
      <w:r>
        <w:rPr>
          <w:color w:val="111111"/>
          <w:sz w:val="28"/>
          <w:szCs w:val="28"/>
        </w:rPr>
        <w:t>-</w:t>
      </w:r>
      <w:r w:rsidRPr="00F41E12">
        <w:rPr>
          <w:color w:val="111111"/>
          <w:sz w:val="28"/>
          <w:szCs w:val="28"/>
        </w:rPr>
        <w:t xml:space="preserve"> и (или) </w:t>
      </w:r>
      <w:proofErr w:type="spellStart"/>
      <w:r w:rsidRPr="00F41E12">
        <w:rPr>
          <w:color w:val="111111"/>
          <w:sz w:val="28"/>
          <w:szCs w:val="28"/>
        </w:rPr>
        <w:t>гипочувствительности</w:t>
      </w:r>
      <w:proofErr w:type="spellEnd"/>
      <w:r w:rsidRPr="00F41E12">
        <w:rPr>
          <w:color w:val="111111"/>
          <w:sz w:val="28"/>
          <w:szCs w:val="28"/>
        </w:rPr>
        <w:t xml:space="preserve"> анализаторов: зрительного, слухового, кожного, двигательного, вестибулярного, обонятельного, вкусового.</w:t>
      </w:r>
    </w:p>
    <w:p w:rsidR="00F41E12" w:rsidRPr="00F41E12" w:rsidRDefault="00F41E12" w:rsidP="00F41E12">
      <w:pPr>
        <w:pStyle w:val="a4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</w:rPr>
      </w:pPr>
      <w:r w:rsidRPr="00F41E12">
        <w:rPr>
          <w:color w:val="111111"/>
          <w:sz w:val="28"/>
          <w:szCs w:val="28"/>
        </w:rPr>
        <w:t xml:space="preserve">При </w:t>
      </w:r>
      <w:r>
        <w:rPr>
          <w:color w:val="111111"/>
          <w:sz w:val="28"/>
          <w:szCs w:val="28"/>
        </w:rPr>
        <w:t>РАС ребенок</w:t>
      </w:r>
      <w:r w:rsidRPr="00F41E12">
        <w:rPr>
          <w:color w:val="111111"/>
          <w:sz w:val="28"/>
          <w:szCs w:val="28"/>
        </w:rPr>
        <w:t xml:space="preserve"> не может усилием воли подавить свои ощущения, они провоцируют спонтанное и неконтролируем</w:t>
      </w:r>
      <w:r>
        <w:rPr>
          <w:color w:val="111111"/>
          <w:sz w:val="28"/>
          <w:szCs w:val="28"/>
        </w:rPr>
        <w:t>ое поведение, которое является</w:t>
      </w:r>
      <w:r w:rsidRPr="00F41E12">
        <w:rPr>
          <w:color w:val="111111"/>
          <w:sz w:val="28"/>
          <w:szCs w:val="28"/>
        </w:rPr>
        <w:t xml:space="preserve"> вынужденной реакцией на действие раздражителя.</w:t>
      </w:r>
    </w:p>
    <w:p w:rsidR="00F41E12" w:rsidRPr="00F41E12" w:rsidRDefault="00F41E12" w:rsidP="00F41E12">
      <w:pPr>
        <w:pStyle w:val="a4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</w:rPr>
      </w:pPr>
      <w:r w:rsidRPr="00F41E12">
        <w:rPr>
          <w:color w:val="111111"/>
          <w:sz w:val="28"/>
          <w:szCs w:val="28"/>
        </w:rPr>
        <w:t xml:space="preserve">Необычное поведение ребёнка при аутизме выполняет две основные функции - сенсорной защиты и сенсорной стимуляции. Повышенная чувствительность ребёнка с аутизмом провоцирует избегание болезненных сигналов из окружающего мира в виде </w:t>
      </w:r>
      <w:r w:rsidRPr="00F41E12">
        <w:rPr>
          <w:b/>
          <w:i/>
          <w:color w:val="111111"/>
          <w:sz w:val="28"/>
          <w:szCs w:val="28"/>
        </w:rPr>
        <w:t>сенсорных защит.</w:t>
      </w:r>
      <w:r w:rsidRPr="00F41E12">
        <w:rPr>
          <w:color w:val="111111"/>
          <w:sz w:val="28"/>
          <w:szCs w:val="28"/>
        </w:rPr>
        <w:t xml:space="preserve"> Например, при гиперчувствительности слухового анализатора ребёнок закрывает уши, прячется, чтобы не слышать шум. В наиболее дискомфортных ситуациях он внутренним усилием отключает слух и производит впечатление глухого.</w:t>
      </w:r>
    </w:p>
    <w:p w:rsidR="00F41E12" w:rsidRPr="00F41E12" w:rsidRDefault="00F41E12" w:rsidP="00F41E12">
      <w:pPr>
        <w:pStyle w:val="a4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</w:rPr>
      </w:pPr>
      <w:r w:rsidRPr="00F41E12">
        <w:rPr>
          <w:color w:val="111111"/>
          <w:sz w:val="28"/>
          <w:szCs w:val="28"/>
        </w:rPr>
        <w:t xml:space="preserve">Пониженная чувствительность обусловливает появление </w:t>
      </w:r>
      <w:r w:rsidRPr="00F41E12">
        <w:rPr>
          <w:b/>
          <w:i/>
          <w:color w:val="111111"/>
          <w:sz w:val="28"/>
          <w:szCs w:val="28"/>
        </w:rPr>
        <w:t>сенсорных стимуляций</w:t>
      </w:r>
      <w:r w:rsidRPr="00F41E12">
        <w:rPr>
          <w:color w:val="111111"/>
          <w:sz w:val="28"/>
          <w:szCs w:val="28"/>
        </w:rPr>
        <w:t xml:space="preserve"> с помощью сильного раздражителя. Например, при </w:t>
      </w:r>
      <w:proofErr w:type="spellStart"/>
      <w:r w:rsidRPr="00F41E12">
        <w:rPr>
          <w:color w:val="111111"/>
          <w:sz w:val="28"/>
          <w:szCs w:val="28"/>
        </w:rPr>
        <w:t>гипочувствительности</w:t>
      </w:r>
      <w:proofErr w:type="spellEnd"/>
      <w:r w:rsidRPr="00F41E12">
        <w:rPr>
          <w:color w:val="111111"/>
          <w:sz w:val="28"/>
          <w:szCs w:val="28"/>
        </w:rPr>
        <w:t xml:space="preserve"> двигательного анализатора ребёнок с аутизмом бегает по кругу, вращается, раскачивается или прыгает, поскольку стремится получить необходимые ощущения.</w:t>
      </w:r>
    </w:p>
    <w:p w:rsidR="00F41E12" w:rsidRDefault="00F41E12" w:rsidP="00F41E12">
      <w:pPr>
        <w:pStyle w:val="a4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F41E12">
        <w:rPr>
          <w:color w:val="111111"/>
          <w:sz w:val="28"/>
          <w:szCs w:val="28"/>
        </w:rPr>
        <w:t>Кроме того, возможно наличие смешанных реакций: повышенной чувствительности по отношению к одним раздражителям и пониженной к другим.</w:t>
      </w:r>
    </w:p>
    <w:p w:rsidR="00F41E12" w:rsidRPr="00F41E12" w:rsidRDefault="00F41E12" w:rsidP="00F41E12">
      <w:pPr>
        <w:pStyle w:val="a4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как бы там ни было, н</w:t>
      </w:r>
      <w:r w:rsidRPr="00F41E12">
        <w:rPr>
          <w:color w:val="111111"/>
          <w:sz w:val="28"/>
          <w:szCs w:val="28"/>
        </w:rPr>
        <w:t xml:space="preserve">и поощрения, ни наказания не позволяют нормализовать чувствительность при </w:t>
      </w:r>
      <w:r>
        <w:rPr>
          <w:color w:val="111111"/>
          <w:sz w:val="28"/>
          <w:szCs w:val="28"/>
        </w:rPr>
        <w:t>РАС</w:t>
      </w:r>
      <w:r w:rsidRPr="00F41E12">
        <w:rPr>
          <w:color w:val="111111"/>
          <w:sz w:val="28"/>
          <w:szCs w:val="28"/>
        </w:rPr>
        <w:t>.</w:t>
      </w:r>
    </w:p>
    <w:p w:rsidR="00F41E12" w:rsidRPr="00F41E12" w:rsidRDefault="00F41E12" w:rsidP="00F41E12">
      <w:pPr>
        <w:pStyle w:val="a4"/>
        <w:shd w:val="clear" w:color="auto" w:fill="FFFFFF"/>
        <w:spacing w:before="150" w:beforeAutospacing="0" w:after="18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</w:rPr>
      </w:pPr>
      <w:r w:rsidRPr="00F41E12">
        <w:rPr>
          <w:color w:val="111111"/>
          <w:sz w:val="28"/>
          <w:szCs w:val="28"/>
        </w:rPr>
        <w:t xml:space="preserve">Решить эту задачу </w:t>
      </w:r>
      <w:r>
        <w:rPr>
          <w:color w:val="111111"/>
          <w:sz w:val="28"/>
          <w:szCs w:val="28"/>
        </w:rPr>
        <w:t xml:space="preserve">в условиях учреждения образования </w:t>
      </w:r>
      <w:r w:rsidRPr="00F41E12">
        <w:rPr>
          <w:color w:val="111111"/>
          <w:sz w:val="28"/>
          <w:szCs w:val="28"/>
        </w:rPr>
        <w:t>позволяет организация комфортной для ребёнка с аутизмом среды жизнедеятельности, которая получила</w:t>
      </w:r>
      <w:r>
        <w:rPr>
          <w:color w:val="111111"/>
          <w:sz w:val="28"/>
          <w:szCs w:val="28"/>
        </w:rPr>
        <w:t xml:space="preserve"> название </w:t>
      </w:r>
      <w:r w:rsidRPr="00F41E12">
        <w:rPr>
          <w:b/>
          <w:color w:val="111111"/>
          <w:sz w:val="28"/>
          <w:szCs w:val="28"/>
        </w:rPr>
        <w:t>адаптивной</w:t>
      </w:r>
      <w:r>
        <w:rPr>
          <w:b/>
          <w:color w:val="111111"/>
          <w:sz w:val="28"/>
          <w:szCs w:val="28"/>
        </w:rPr>
        <w:t xml:space="preserve"> образовательной</w:t>
      </w:r>
      <w:r>
        <w:rPr>
          <w:color w:val="111111"/>
          <w:sz w:val="28"/>
          <w:szCs w:val="28"/>
        </w:rPr>
        <w:t>.</w:t>
      </w:r>
      <w:r w:rsidRPr="00F41E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 </w:t>
      </w:r>
      <w:r w:rsidRPr="00F41E12">
        <w:rPr>
          <w:color w:val="111111"/>
          <w:sz w:val="28"/>
          <w:szCs w:val="28"/>
        </w:rPr>
        <w:t>одной стороны, она адаптирована к во</w:t>
      </w:r>
      <w:r>
        <w:rPr>
          <w:color w:val="111111"/>
          <w:sz w:val="28"/>
          <w:szCs w:val="28"/>
        </w:rPr>
        <w:t>зможностям ребёнка с аутизмом, а с другой –</w:t>
      </w:r>
      <w:r w:rsidRPr="00F41E12">
        <w:rPr>
          <w:color w:val="111111"/>
          <w:sz w:val="28"/>
          <w:szCs w:val="28"/>
        </w:rPr>
        <w:t xml:space="preserve"> адаптирует его самого к окружающей действительности.</w:t>
      </w:r>
    </w:p>
    <w:p w:rsidR="00A17D15" w:rsidRDefault="00A17D15" w:rsidP="00A17D15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Организация обучения детей с </w:t>
      </w:r>
      <w:r w:rsidR="00573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предполагает создание для них адаптивной</w:t>
      </w:r>
      <w:r w:rsidR="00573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образовательной среды с особой </w:t>
      </w:r>
      <w:r w:rsidRPr="00A17D1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организацией пространства и визуализацией времени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r w:rsidR="00573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Так в </w:t>
      </w:r>
      <w:r w:rsidR="00F2369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учреждении и в </w:t>
      </w:r>
      <w:r w:rsidR="00573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классе для ребенка с РАС созданы следующие условия:</w:t>
      </w:r>
    </w:p>
    <w:p w:rsidR="00A17D15" w:rsidRDefault="00A17D15" w:rsidP="00A17D15">
      <w:pPr>
        <w:shd w:val="clear" w:color="auto" w:fill="FFFFFF"/>
        <w:spacing w:after="27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409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1.</w:t>
      </w:r>
      <w:r w:rsidRPr="00F236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="00F2369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Обозначены 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визуальные и материальные границы пространств</w:t>
      </w:r>
      <w:r w:rsidR="00F2369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енных зон:</w:t>
      </w:r>
    </w:p>
    <w:p w:rsidR="00F2369D" w:rsidRDefault="00F2369D" w:rsidP="00F2369D">
      <w:pPr>
        <w:pStyle w:val="a5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учебная зона (индивидуальная парта с фотографией учащегося);</w:t>
      </w:r>
    </w:p>
    <w:p w:rsidR="00F2369D" w:rsidRDefault="00F2369D" w:rsidP="00F2369D">
      <w:pPr>
        <w:pStyle w:val="a5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игровая зона;</w:t>
      </w:r>
    </w:p>
    <w:p w:rsidR="00F2369D" w:rsidRDefault="00F2369D" w:rsidP="00F2369D">
      <w:pPr>
        <w:pStyle w:val="a5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уголок уединения (с материальными границами и </w:t>
      </w:r>
      <w:r w:rsidR="001B59D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светодиодным модулем</w:t>
      </w:r>
      <w:r w:rsidR="005C1F4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 Для детей с РАС о</w:t>
      </w:r>
      <w:r w:rsidR="005C1F4B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бязательно выделяется зона отдыха</w:t>
      </w:r>
      <w:r w:rsidR="005C1F4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(«уголок уединения»), </w:t>
      </w:r>
      <w:r w:rsidR="005C1F4B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где ребенок может побыть один, отдохнуть и снизить уровень стресса в момент сенсорной перегрузки без посторонней помощи. В этой зоне могут находиться личные предметы ребенка, а также маленькие предметы (прищепки, веревочки, мячики и др.) в так называемой «релаксационной</w:t>
      </w:r>
      <w:r w:rsidR="005C1F4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корзине». Если учитель или воспитатель видит, что у ребенка нарастают отрицательные эмоции, появляется нежелательное поведение, то он позволяет</w:t>
      </w:r>
      <w:r w:rsidR="005C1F4B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5C1F4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ученику </w:t>
      </w:r>
      <w:r w:rsidR="005C1F4B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переместиться в это тихое изолированное место или взять на свое рабочее место успокаивающий его предмет из «релаксационной корзины». Это значительно снижает тревожность ребенка и устраняет некот</w:t>
      </w:r>
      <w:r w:rsidR="005C1F4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орые его поведенческие проблемы;</w:t>
      </w:r>
    </w:p>
    <w:p w:rsidR="00F2369D" w:rsidRDefault="00F2369D" w:rsidP="00F2369D">
      <w:pPr>
        <w:pStyle w:val="a5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зона медпункта;</w:t>
      </w:r>
    </w:p>
    <w:p w:rsidR="00F2369D" w:rsidRDefault="00F2369D" w:rsidP="00F2369D">
      <w:pPr>
        <w:pStyle w:val="a5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зона массажа;</w:t>
      </w:r>
    </w:p>
    <w:p w:rsidR="00F2369D" w:rsidRDefault="00F2369D" w:rsidP="00F2369D">
      <w:pPr>
        <w:pStyle w:val="a5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зона приема пищи;</w:t>
      </w:r>
    </w:p>
    <w:p w:rsidR="00F2369D" w:rsidRPr="00F2369D" w:rsidRDefault="00F2369D" w:rsidP="00F2369D">
      <w:pPr>
        <w:pStyle w:val="a5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санитарная зона.</w:t>
      </w:r>
    </w:p>
    <w:p w:rsidR="00A17D15" w:rsidRPr="00A17D15" w:rsidRDefault="00A17D15" w:rsidP="00A17D15">
      <w:pPr>
        <w:shd w:val="clear" w:color="auto" w:fill="FFFFFF"/>
        <w:spacing w:after="270" w:line="240" w:lineRule="auto"/>
        <w:ind w:left="567" w:hanging="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09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</w:t>
      </w:r>
      <w:r w:rsidRPr="00140953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 </w:t>
      </w:r>
      <w:r w:rsidR="001B59D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Рабочее место учащегося расположено обособлено и лицом к стене, что позволяет </w:t>
      </w:r>
      <w:r w:rsidR="001B59D9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уменьшить количество визуальных отвлекающих факторов</w:t>
      </w:r>
      <w:r w:rsidR="001B59D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снизить </w:t>
      </w:r>
      <w:r w:rsidR="001B59D9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возможную тревожность ребенка</w:t>
      </w:r>
      <w:r w:rsidR="001B59D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A17D15" w:rsidRPr="00A17D15" w:rsidRDefault="00A17D15" w:rsidP="00A17D15">
      <w:pPr>
        <w:shd w:val="clear" w:color="auto" w:fill="FFFFFF"/>
        <w:spacing w:after="270" w:line="240" w:lineRule="auto"/>
        <w:ind w:left="567" w:hanging="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409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</w:t>
      </w:r>
      <w:r w:rsidR="001B59D9" w:rsidRPr="0014095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B59D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Рационально организовано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рабочее место учащегося.</w:t>
      </w:r>
    </w:p>
    <w:p w:rsidR="00A17D15" w:rsidRPr="00A17D15" w:rsidRDefault="00A17D15" w:rsidP="00A17D15">
      <w:pPr>
        <w:shd w:val="clear" w:color="auto" w:fill="FFFFFF"/>
        <w:spacing w:after="270" w:line="240" w:lineRule="auto"/>
        <w:ind w:firstLine="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Учащихся с аутистическими нарушениями важно приучать к порядку на рабочем месте, используя картинки, цветовые обозначения, цифры, знаки и т.д. На рабочем месте </w:t>
      </w:r>
      <w:r w:rsidR="001B59D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ребенка всегда в одном и том же месте располагаются планшет «сейчас – потом» и пооперационный планшет, отведено место для карандаша и ручки, наклеен числовой луч.</w:t>
      </w:r>
    </w:p>
    <w:p w:rsidR="00A17D15" w:rsidRPr="00A17D15" w:rsidRDefault="00140953" w:rsidP="00A17D15">
      <w:pPr>
        <w:shd w:val="clear" w:color="auto" w:fill="FFFFFF"/>
        <w:spacing w:after="270" w:line="240" w:lineRule="auto"/>
        <w:ind w:left="567" w:hanging="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="00A17D15" w:rsidRPr="001409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A17D15" w:rsidRPr="00140953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 </w:t>
      </w:r>
      <w:r w:rsidR="00A17D15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Наглядно</w:t>
      </w:r>
      <w:r w:rsidR="00C44D9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 представление</w:t>
      </w:r>
      <w:r w:rsidR="00A17D15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</w:t>
      </w:r>
      <w:r w:rsidR="00C44D9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оследовательнос</w:t>
      </w:r>
      <w:r w:rsidR="00921A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ти</w:t>
      </w:r>
      <w:r w:rsidR="00A17D15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событий во времени.</w:t>
      </w:r>
    </w:p>
    <w:p w:rsidR="00A17D15" w:rsidRDefault="00A17D15" w:rsidP="00A17D15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Ребенок с аутистическими нарушениями нуждается в визуализации времени. Для того чтобы он смог устанавливать причинно-следственные связи между отдельно происходящими событиями и явлениями, необходима специальная организация пространства в классе с 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применением зрительных опорных сиг</w:t>
      </w:r>
      <w:r w:rsidR="005C1F4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налов, которые помогают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детям </w:t>
      </w:r>
      <w:r w:rsidR="005C1F4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 РАС 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сосредоточиться на актуальной информации. Визуализация организуется с помощью наглядно представленной последовательности действий в виде расписания.</w:t>
      </w:r>
    </w:p>
    <w:p w:rsidR="005C1F4B" w:rsidRPr="00A17D15" w:rsidRDefault="00B447E7" w:rsidP="00A17D15">
      <w:pPr>
        <w:shd w:val="clear" w:color="auto" w:fill="FFFFFF"/>
        <w:spacing w:after="270" w:line="240" w:lineRule="auto"/>
        <w:ind w:firstLine="567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 для учащегося с РАС сделано:</w:t>
      </w:r>
    </w:p>
    <w:p w:rsidR="00A17D15" w:rsidRDefault="005C1F4B" w:rsidP="00A17D15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</w:t>
      </w:r>
      <w:r w:rsidR="00A17D15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изуализированное расписание занятий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которое</w:t>
      </w:r>
      <w:r w:rsidR="00B447E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помогает ему</w:t>
      </w:r>
      <w:r w:rsidR="00A17D15"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самостоятельно перейти от одного вида деятельности к другому, из одной зоны в другую, сообщая, куда ему необходимо направиться по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сле окончания конкретной работы;</w:t>
      </w:r>
    </w:p>
    <w:p w:rsidR="00921A6F" w:rsidRDefault="00921A6F" w:rsidP="00A17D15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пооперационный планшет, который показывает ребенку последовательность действий в рамках одного занятия;</w:t>
      </w:r>
    </w:p>
    <w:p w:rsidR="005C1F4B" w:rsidRDefault="005C1F4B" w:rsidP="00A17D15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электронные часы с крупным и ярким циферблатом, время на которых ребенок соотносит с определенными режимными моментами в расписании</w:t>
      </w:r>
      <w:r w:rsidR="00C44D9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921A6F" w:rsidRDefault="00921A6F" w:rsidP="00A17D15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на карточках с наиболее значимыми для ребенка режимными моментами дополнительно указано время (соответствующее электронному циферблату);</w:t>
      </w:r>
    </w:p>
    <w:p w:rsidR="00C44D97" w:rsidRPr="00B447E7" w:rsidRDefault="00921A6F" w:rsidP="00B447E7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в санитарной зоне находятся наборы карточек </w:t>
      </w:r>
      <w:r w:rsidR="00B447E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последовательностью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операций при</w:t>
      </w:r>
      <w:r w:rsidR="00B447E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выполнении гигиенических процедур (мытье рук, чистка зубов).</w:t>
      </w:r>
    </w:p>
    <w:p w:rsidR="00A17D15" w:rsidRDefault="00A17D15" w:rsidP="00A17D15">
      <w:pPr>
        <w:shd w:val="clear" w:color="auto" w:fill="FFFFFF"/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C6EA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</w:t>
      </w:r>
      <w:r w:rsidRPr="005C6E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создание адаптивно</w:t>
      </w:r>
      <w:r w:rsidR="00B447E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й образовательной среды позволяет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уменьшить «поведенческие» проблемы ребенка с аут</w:t>
      </w:r>
      <w:r w:rsidR="00B447E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истическими нарушениями и помогае</w:t>
      </w:r>
      <w:r w:rsidRPr="00A17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 ему приспособиться к социальным правилам, распорядку дня, сенсорным раздражителям, которые </w:t>
      </w:r>
      <w:r w:rsidR="00B447E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окружают нас в обыденной жизни.</w:t>
      </w:r>
    </w:p>
    <w:p w:rsidR="00056769" w:rsidRPr="00171CCA" w:rsidRDefault="00056769" w:rsidP="00056769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171CCA">
        <w:rPr>
          <w:rFonts w:ascii="Times New Roman" w:hAnsi="Times New Roman" w:cs="Times New Roman"/>
          <w:sz w:val="30"/>
          <w:szCs w:val="30"/>
        </w:rPr>
        <w:t>Учитель</w:t>
      </w:r>
    </w:p>
    <w:p w:rsidR="00056769" w:rsidRPr="00171CCA" w:rsidRDefault="00056769" w:rsidP="00056769">
      <w:pPr>
        <w:pStyle w:val="a3"/>
        <w:rPr>
          <w:rFonts w:ascii="Times New Roman" w:hAnsi="Times New Roman" w:cs="Times New Roman"/>
          <w:sz w:val="30"/>
          <w:szCs w:val="30"/>
        </w:rPr>
      </w:pPr>
      <w:r w:rsidRPr="00171CCA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171CCA"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 w:rsidRPr="00171C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171CCA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171CCA">
        <w:rPr>
          <w:rFonts w:ascii="Times New Roman" w:hAnsi="Times New Roman" w:cs="Times New Roman"/>
          <w:sz w:val="30"/>
          <w:szCs w:val="30"/>
        </w:rPr>
        <w:t>»</w:t>
      </w:r>
      <w:r w:rsidR="00171CCA">
        <w:rPr>
          <w:rFonts w:ascii="Times New Roman" w:hAnsi="Times New Roman" w:cs="Times New Roman"/>
          <w:sz w:val="30"/>
          <w:szCs w:val="30"/>
        </w:rPr>
        <w:tab/>
      </w:r>
      <w:r w:rsidRPr="00171CCA">
        <w:rPr>
          <w:rFonts w:ascii="Times New Roman" w:hAnsi="Times New Roman" w:cs="Times New Roman"/>
          <w:sz w:val="30"/>
          <w:szCs w:val="30"/>
        </w:rPr>
        <w:tab/>
      </w:r>
      <w:r w:rsidRPr="00171CCA">
        <w:rPr>
          <w:rFonts w:ascii="Times New Roman" w:hAnsi="Times New Roman" w:cs="Times New Roman"/>
          <w:sz w:val="30"/>
          <w:szCs w:val="30"/>
        </w:rPr>
        <w:tab/>
      </w:r>
      <w:r w:rsidRPr="00171CCA">
        <w:rPr>
          <w:rFonts w:ascii="Times New Roman" w:hAnsi="Times New Roman" w:cs="Times New Roman"/>
          <w:sz w:val="30"/>
          <w:szCs w:val="30"/>
        </w:rPr>
        <w:tab/>
      </w:r>
      <w:r w:rsidRPr="00171CCA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171CCA">
        <w:rPr>
          <w:rFonts w:ascii="Times New Roman" w:hAnsi="Times New Roman" w:cs="Times New Roman"/>
          <w:sz w:val="30"/>
          <w:szCs w:val="30"/>
        </w:rPr>
        <w:t>А.А</w:t>
      </w:r>
      <w:proofErr w:type="gramEnd"/>
      <w:r w:rsidRPr="00171CCA">
        <w:rPr>
          <w:rFonts w:ascii="Times New Roman" w:hAnsi="Times New Roman" w:cs="Times New Roman"/>
          <w:sz w:val="30"/>
          <w:szCs w:val="30"/>
        </w:rPr>
        <w:t>.Малеванова</w:t>
      </w:r>
      <w:proofErr w:type="spellEnd"/>
    </w:p>
    <w:p w:rsidR="00A17D15" w:rsidRPr="00171CCA" w:rsidRDefault="00A17D15" w:rsidP="00056769">
      <w:pPr>
        <w:shd w:val="clear" w:color="auto" w:fill="FFFFFF"/>
        <w:spacing w:beforeAutospacing="1" w:after="100" w:afterAutospacing="1" w:line="300" w:lineRule="atLeast"/>
        <w:ind w:left="-360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</w:p>
    <w:bookmarkEnd w:id="0"/>
    <w:p w:rsidR="005478B3" w:rsidRPr="00171CCA" w:rsidRDefault="005478B3" w:rsidP="00A17D15">
      <w:pPr>
        <w:pStyle w:val="a3"/>
        <w:ind w:firstLine="567"/>
        <w:rPr>
          <w:rFonts w:ascii="Times New Roman" w:hAnsi="Times New Roman" w:cs="Times New Roman"/>
          <w:sz w:val="30"/>
          <w:szCs w:val="30"/>
        </w:rPr>
      </w:pPr>
    </w:p>
    <w:sectPr w:rsidR="005478B3" w:rsidRPr="0017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3584F"/>
    <w:multiLevelType w:val="hybridMultilevel"/>
    <w:tmpl w:val="0CB8727A"/>
    <w:lvl w:ilvl="0" w:tplc="B6E88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B5FF6"/>
    <w:multiLevelType w:val="multilevel"/>
    <w:tmpl w:val="42B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3"/>
    <w:rsid w:val="00056769"/>
    <w:rsid w:val="00140953"/>
    <w:rsid w:val="00171CCA"/>
    <w:rsid w:val="001B59D9"/>
    <w:rsid w:val="005478B3"/>
    <w:rsid w:val="00573D8E"/>
    <w:rsid w:val="005C1F4B"/>
    <w:rsid w:val="005C6EA1"/>
    <w:rsid w:val="00921A6F"/>
    <w:rsid w:val="009602C2"/>
    <w:rsid w:val="00A17D15"/>
    <w:rsid w:val="00B447E7"/>
    <w:rsid w:val="00C436C1"/>
    <w:rsid w:val="00C44D97"/>
    <w:rsid w:val="00E566EF"/>
    <w:rsid w:val="00F2369D"/>
    <w:rsid w:val="00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E253"/>
  <w15:chartTrackingRefBased/>
  <w15:docId w15:val="{D3A32E12-D389-40C5-81ED-AB45D74D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1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2024-11-19T10:23:00Z</dcterms:created>
  <dcterms:modified xsi:type="dcterms:W3CDTF">2024-12-26T10:57:00Z</dcterms:modified>
</cp:coreProperties>
</file>