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1F" w:rsidRPr="00E17D24" w:rsidRDefault="00031D1F" w:rsidP="00E17D2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E17D24" w:rsidRPr="00E17D24" w:rsidRDefault="00E17D24" w:rsidP="00E17D24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E17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Диета при аутизме</w:t>
      </w:r>
    </w:p>
    <w:p w:rsidR="00E17D24" w:rsidRPr="00E17D24" w:rsidRDefault="00E17D24" w:rsidP="00E17D2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7D24" w:rsidRPr="00E17D24" w:rsidRDefault="00E17D24" w:rsidP="00E17D2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17D24">
        <w:rPr>
          <w:rFonts w:ascii="Times New Roman" w:eastAsia="Times New Roman" w:hAnsi="Times New Roman" w:cs="Times New Roman"/>
          <w:color w:val="000000"/>
          <w:sz w:val="30"/>
          <w:szCs w:val="30"/>
        </w:rPr>
        <w:t>Было проведено множество исследований с целью выяснить, связаны ли проявления аутизма с повышенным или пониженным содержанием в организме больных тех или иных витаминов, минералов и других питательных веществ. Результаты этих исследований не дали четкого ответа на этот вопрос. Лишь немногие их этих теорий получили научное подтверждение, но как родители, так и врачи говорят о том, что у больных аутизмом, принимающих пищевые добавки, например, витамин В, магний, жир</w:t>
      </w:r>
      <w:r w:rsidRPr="00E17D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5" w:tooltip="Печень трески: полезные свойства и правила употребления" w:history="1">
        <w:r w:rsidRPr="00E17D24">
          <w:rPr>
            <w:rFonts w:ascii="Times New Roman" w:eastAsia="Times New Roman" w:hAnsi="Times New Roman" w:cs="Times New Roman"/>
            <w:sz w:val="30"/>
            <w:szCs w:val="30"/>
          </w:rPr>
          <w:t>печени трески</w:t>
        </w:r>
      </w:hyperlink>
      <w:r w:rsidRPr="00E17D24">
        <w:rPr>
          <w:rFonts w:ascii="Times New Roman" w:eastAsia="Times New Roman" w:hAnsi="Times New Roman" w:cs="Times New Roman"/>
          <w:color w:val="000000"/>
          <w:sz w:val="30"/>
          <w:szCs w:val="30"/>
        </w:rPr>
        <w:t> и витамин С, наблюдается улучшение.</w:t>
      </w:r>
    </w:p>
    <w:p w:rsidR="00E17D24" w:rsidRPr="00E17D24" w:rsidRDefault="00E17D24" w:rsidP="00E17D24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17D24">
        <w:rPr>
          <w:rFonts w:ascii="Times New Roman" w:eastAsia="Times New Roman" w:hAnsi="Times New Roman" w:cs="Times New Roman"/>
          <w:color w:val="000000"/>
          <w:sz w:val="30"/>
          <w:szCs w:val="30"/>
        </w:rPr>
        <w:t>У некоторых пациентов, больных аутизмом, имеется чувствительность к определенным видам пищи или пищевая аллергия. В этих случаях необходимо проведение диетотерапии, которая обеспечивает сбалансированность рациона питания и поддержание здоровья. Кроме того, организация правильного питания позволяет наладить кишечное пищеварение и улучшить всасывание организмом питательных веществ из пищи, то есть устранить проблемы, которые, по убеждению ученых, свойственны многим аутистам. Некоторые родители и врачи утверждают, что ч</w:t>
      </w:r>
      <w:r w:rsidR="00031D1F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E17D24">
        <w:rPr>
          <w:rFonts w:ascii="Times New Roman" w:eastAsia="Times New Roman" w:hAnsi="Times New Roman" w:cs="Times New Roman"/>
          <w:color w:val="000000"/>
          <w:sz w:val="30"/>
          <w:szCs w:val="30"/>
        </w:rPr>
        <w:t>рез некоторое время после исключения из рациона питания некоторых потенциально нежелательных белков, например, глютена (содержится в пшеничной муке) у пациентов намечаются улучшения. Однако, научных исследований, которые подтвердили бы данные факты, пока проведено не было.</w:t>
      </w:r>
    </w:p>
    <w:p w:rsidR="00E17D24" w:rsidRPr="00E17D24" w:rsidRDefault="00E17D24" w:rsidP="00E17D24">
      <w:pPr>
        <w:shd w:val="clear" w:color="auto" w:fill="FFFFFF"/>
        <w:spacing w:before="150" w:after="150" w:line="273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17D24">
        <w:rPr>
          <w:rFonts w:ascii="Times New Roman" w:eastAsia="Times New Roman" w:hAnsi="Times New Roman" w:cs="Times New Roman"/>
          <w:color w:val="000000"/>
          <w:sz w:val="30"/>
          <w:szCs w:val="30"/>
        </w:rPr>
        <w:t>Прежде чем начинать лечение ребенка с помощью пищевых добавок или кардинального изменения его рациона питания, нужно посоветоваться с лечащими врачами. Для поддержания нормального роста и развития ребенка необходимо следить за тем, чтобы его рацион включал все важные питательные элементы. Кроме того, несмотря на всю ту пользу, которую приносят организму пищевые добавки с витаминами и минералами, некоторые из них могут приносить вред, если принимать их в избыточном количестве.</w:t>
      </w:r>
    </w:p>
    <w:p w:rsidR="005F0728" w:rsidRPr="00E17D24" w:rsidRDefault="005F0728" w:rsidP="00E17D24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F0728" w:rsidRPr="00E17D24" w:rsidSect="004222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30BF"/>
    <w:multiLevelType w:val="multilevel"/>
    <w:tmpl w:val="B83E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D56564"/>
    <w:multiLevelType w:val="multilevel"/>
    <w:tmpl w:val="DEC0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E17D24"/>
    <w:rsid w:val="00031D1F"/>
    <w:rsid w:val="002E5909"/>
    <w:rsid w:val="004222AF"/>
    <w:rsid w:val="004500B2"/>
    <w:rsid w:val="005F0728"/>
    <w:rsid w:val="0061177A"/>
    <w:rsid w:val="008D349B"/>
    <w:rsid w:val="009A2775"/>
    <w:rsid w:val="00A745BE"/>
    <w:rsid w:val="00E1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7D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7D24"/>
  </w:style>
  <w:style w:type="character" w:styleId="a5">
    <w:name w:val="Strong"/>
    <w:basedOn w:val="a0"/>
    <w:uiPriority w:val="22"/>
    <w:qFormat/>
    <w:rsid w:val="00E17D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menhealthnet.ru/nutrition/77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2015-10-18T11:39:00Z</dcterms:created>
  <dcterms:modified xsi:type="dcterms:W3CDTF">2016-06-08T08:03:00Z</dcterms:modified>
</cp:coreProperties>
</file>