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1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7"/>
      </w:tblGrid>
      <w:tr w:rsidR="00AB6174" w:rsidRPr="00B87A17" w:rsidTr="00AB617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6174" w:rsidRPr="00AB6174" w:rsidRDefault="00AB6174" w:rsidP="000064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44"/>
                <w:szCs w:val="28"/>
              </w:rPr>
            </w:pPr>
            <w:bookmarkStart w:id="0" w:name="_GoBack"/>
            <w:bookmarkEnd w:id="0"/>
            <w:r w:rsidRPr="00AB6174">
              <w:rPr>
                <w:rFonts w:ascii="Times New Roman" w:eastAsia="Calibri" w:hAnsi="Times New Roman" w:cs="Times New Roman"/>
                <w:b/>
                <w:sz w:val="44"/>
                <w:szCs w:val="28"/>
              </w:rPr>
              <w:t>КОНСУЛЬТАЦИЯ</w:t>
            </w:r>
          </w:p>
          <w:p w:rsidR="00AB6174" w:rsidRPr="00AB6174" w:rsidRDefault="00AB6174" w:rsidP="000064A3">
            <w:pPr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6174">
              <w:rPr>
                <w:rFonts w:ascii="Times New Roman" w:eastAsia="Calibri" w:hAnsi="Times New Roman" w:cs="Times New Roman"/>
                <w:b/>
                <w:sz w:val="44"/>
                <w:szCs w:val="28"/>
              </w:rPr>
              <w:t>«</w:t>
            </w:r>
            <w:hyperlink r:id="rId5" w:history="1">
              <w:r w:rsidRPr="00AB6174">
                <w:rPr>
                  <w:rFonts w:ascii="Times New Roman" w:eastAsia="Times New Roman" w:hAnsi="Times New Roman" w:cs="Times New Roman"/>
                  <w:b/>
                  <w:bCs/>
                  <w:sz w:val="44"/>
                  <w:szCs w:val="28"/>
                  <w:lang w:eastAsia="ru-RU"/>
                </w:rPr>
                <w:t>ЧЕМ ЗАНЯТЬ РЕБЕНКА В ВЫХОДНЫЕ?</w:t>
              </w:r>
            </w:hyperlink>
            <w:r w:rsidRPr="00AB6174">
              <w:rPr>
                <w:rFonts w:ascii="Times New Roman" w:eastAsia="Calibri" w:hAnsi="Times New Roman" w:cs="Times New Roman"/>
                <w:b/>
                <w:sz w:val="44"/>
                <w:szCs w:val="28"/>
              </w:rPr>
              <w:t>»</w:t>
            </w:r>
          </w:p>
          <w:p w:rsidR="00AB6174" w:rsidRPr="000064A3" w:rsidRDefault="000064A3" w:rsidP="000064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          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      </w:r>
          </w:p>
          <w:p w:rsidR="00B87A17" w:rsidRPr="00B87A17" w:rsidRDefault="00B9111F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A3FDD4D" wp14:editId="5F19CA1C">
                  <wp:simplePos x="0" y="0"/>
                  <wp:positionH relativeFrom="column">
                    <wp:posOffset>-2912745</wp:posOffset>
                  </wp:positionH>
                  <wp:positionV relativeFrom="paragraph">
                    <wp:posOffset>-851535</wp:posOffset>
                  </wp:positionV>
                  <wp:extent cx="2795270" cy="2101215"/>
                  <wp:effectExtent l="0" t="0" r="5080" b="0"/>
                  <wp:wrapSquare wrapText="bothSides"/>
                  <wp:docPr id="2" name="Рисунок 2" descr="http://kolokolchik237.ru/uploads/posts/2014-11/1416734057_ig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kolokolchik237.ru/uploads/posts/2014-11/1416734057_ig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270" cy="210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7A17"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 утверждают - к общению с ребенком нужно относиться серьезно. Дети крайне чувстви</w:t>
            </w:r>
            <w:r w:rsidR="00B87A17" w:rsidRPr="00AB6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 и регулярно нуждаются в В</w:t>
            </w:r>
            <w:r w:rsidR="00B87A17"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ВАШЕМУ ВНИМАНИЮ ПРЕДЛАГАЮТСЯ ИГРЫ, КОТОРЫЕ ПОМОГУТ УДЕРЖАТЬ РЕБЕНКА НА МЕСТЕ.</w:t>
            </w:r>
          </w:p>
          <w:p w:rsidR="00AB6174" w:rsidRDefault="00AB6174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УЛИЧНЫЙ РАЗВЕДЧИК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ребенку первую букву алфавита и покажите вывеску или надпись на рекламном щите, в которой встречается эта буква (например, «Аптека»). Предложите ему найти другую вывеску, где есть такая же буква. Тот, кто не сможет найти подходящую надпись, пропускает ход.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РАЗНОЦВЕТНОЕ МЕНЮ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 малышу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УГАДАЙ-КА!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несколько предметов и внимательно рассмотрите их с малышом. Завяжите ребенку глаза шарфом. Заверните один из предметов платок и предложите ребенку на ощупь определить, что он держит в руках. А теперь очередь угадывать.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ЛЮБИТ ОГНЕННЫЙ ДРАКОН?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Предложите ребенку представить, будто к вам в гости должен прийти сказочный герой. А гостей нужно обязательно угощать. Пусть малыш подумает, чем </w:t>
            </w: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угостить сказочного героя. Например, дракону, наверное, нужно есть очень много перца, чтобы лучше полыхать огнем.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МАЛЕНЬКИЙ ШЕРЛОК ХОЛМС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      </w:r>
            <w:r w:rsidR="00982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менять местами предметы, ребенок должен сказать, что изменилось.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СКАЗОЧНЫЙ МИР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Вместе с ребенком придумайте свой собственный сказочный мир, а затем воплотите его в жизнь. Идеи черпайте в недавно прочитанных детских книгах, снах своего малыша (если он ими делится) или мультфильмах. Возьмите ватман и разноцветные карандаши, нарисуйте карту местности и домики сказочных жителей. Предложите ребенку придумать, как </w:t>
            </w:r>
            <w:proofErr w:type="gramStart"/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выглядят персонажи этой сказки и вместе смастерите</w:t>
            </w:r>
            <w:proofErr w:type="gramEnd"/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– вырежьте из плотной бумаги и раскрасьте, приклейте «прически» из разноцветных ниток, носики-пуговки и т.п. Главное, чтобы ребенок участвовал в процессе – самостоятельно выбирал бусинки-глазки, рисовал ротик, сгибал ручки-проволочки. Если ваш ребенок еще слишком маленький и, к примеру, не любит или не умеет рисовать, изобразите персонажа – например, мышку – сами и расскажите малышу, что эту норушку просто необходимо спрятать от кошки и заштриховать.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НЕИЗВЕСТНАЯ ЗЕМЛЯ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</w:t>
            </w:r>
            <w:r w:rsidR="00AB6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например </w:t>
            </w:r>
            <w:proofErr w:type="spellStart"/>
            <w:r w:rsidR="00AB6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Румлевский</w:t>
            </w:r>
            <w:proofErr w:type="spellEnd"/>
            <w:r w:rsidR="00AB6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парк,</w:t>
            </w: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ХОББИ</w:t>
            </w:r>
          </w:p>
          <w:p w:rsidR="00B87A17" w:rsidRPr="00B87A17" w:rsidRDefault="00B87A17" w:rsidP="00AB61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Ничто так не сближает, как совместное увлечение. Придумайте, как заинтересовать малыша в собственных хобби. Самые маленькие могут вместе с вами лепить фигурки из соленого теста к праздникам. Детям постарше можно доверить несложную помощь в готовке – например, вырезать из теста </w:t>
            </w:r>
            <w:proofErr w:type="spellStart"/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печенюшки</w:t>
            </w:r>
            <w:proofErr w:type="spellEnd"/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специальных формочек, чистить апельсины и бананы, украшать готовые блюда зеленью. А перед тем, как связать малышу очередную шапочку, попросите его описать шапку своей мечты и исполните «заказ», по ходу дела показывая и объясняя, что и зачем вы делаете (только не умолкайте надолго, иначе крохе станет </w:t>
            </w:r>
            <w:r w:rsidRPr="00B87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скучно). Попробуйте доверить ребенку часть работы – например, сделать помпон – и не забудьте похвалить его за малейший успех. Подключая малыша к «взрослым» хобби, не забывайте о правилах безопасности: не давайте детям до трех лет мелкие предметы, спицы и иголки; следите, чтобы малыш находился на почтительном расстоянии от горячей конфорки.</w:t>
            </w:r>
          </w:p>
          <w:p w:rsidR="00B87A17" w:rsidRPr="00B87A17" w:rsidRDefault="00B87A17" w:rsidP="00AB6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4A3" w:rsidRPr="00B87A17" w:rsidTr="00AB617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4A3" w:rsidRPr="00AB6174" w:rsidRDefault="000064A3" w:rsidP="000064A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44"/>
                <w:szCs w:val="28"/>
              </w:rPr>
            </w:pPr>
          </w:p>
        </w:tc>
      </w:tr>
      <w:tr w:rsidR="000064A3" w:rsidRPr="00B87A17" w:rsidTr="00AB617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64A3" w:rsidRPr="00AB6174" w:rsidRDefault="000064A3" w:rsidP="000064A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44"/>
                <w:szCs w:val="28"/>
              </w:rPr>
            </w:pPr>
          </w:p>
        </w:tc>
      </w:tr>
    </w:tbl>
    <w:p w:rsidR="00087192" w:rsidRPr="00AB6174" w:rsidRDefault="00087192" w:rsidP="00AB61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7192" w:rsidRPr="00AB6174" w:rsidSect="00AB6174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17"/>
    <w:rsid w:val="000064A3"/>
    <w:rsid w:val="00087192"/>
    <w:rsid w:val="00982D37"/>
    <w:rsid w:val="00AB6174"/>
    <w:rsid w:val="00B87A17"/>
    <w:rsid w:val="00B9111F"/>
    <w:rsid w:val="00E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olokolchik237.ru/konsultacii/263-chem-zanyat-rebenka-v-vyhodny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2019-05-16T07:19:00Z</dcterms:created>
  <dcterms:modified xsi:type="dcterms:W3CDTF">2019-05-16T07:19:00Z</dcterms:modified>
</cp:coreProperties>
</file>