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3B" w:rsidRPr="00C5013B" w:rsidRDefault="00C5013B" w:rsidP="00C501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3B">
        <w:rPr>
          <w:rFonts w:ascii="Times New Roman" w:hAnsi="Times New Roman" w:cs="Times New Roman"/>
          <w:b/>
          <w:sz w:val="28"/>
          <w:szCs w:val="28"/>
        </w:rPr>
        <w:t>Как научить ребёнка принимать проигрыш</w:t>
      </w: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13B">
        <w:rPr>
          <w:rFonts w:ascii="Times New Roman" w:hAnsi="Times New Roman" w:cs="Times New Roman"/>
          <w:b/>
          <w:i/>
          <w:sz w:val="28"/>
          <w:szCs w:val="28"/>
        </w:rPr>
        <w:t>1. Проанализируйте, как и за что вы хвалите своего ребёнка</w:t>
      </w:r>
      <w:r w:rsidRPr="00C5013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3B">
        <w:rPr>
          <w:rFonts w:ascii="Times New Roman" w:hAnsi="Times New Roman" w:cs="Times New Roman"/>
          <w:sz w:val="28"/>
          <w:szCs w:val="28"/>
        </w:rPr>
        <w:t>Почувствуйте разницу</w:t>
      </w:r>
      <w:r w:rsidR="001A4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13B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C5013B">
        <w:rPr>
          <w:rFonts w:ascii="Times New Roman" w:hAnsi="Times New Roman" w:cs="Times New Roman"/>
          <w:sz w:val="28"/>
          <w:szCs w:val="28"/>
        </w:rPr>
        <w:t xml:space="preserve"> хвалить за результат или хвалить за старания, за активность, за стремление справиться с трудностями. В воспитании важно соблюдать баланс и не забывать подчеркивать важность стараний ребенка. Иначе, он может быть самым умным и самым тревожным. Он так боится быть неуспешным, что даже не хочет начинать.</w:t>
      </w: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13B">
        <w:rPr>
          <w:rFonts w:ascii="Times New Roman" w:hAnsi="Times New Roman" w:cs="Times New Roman"/>
          <w:b/>
          <w:i/>
          <w:sz w:val="28"/>
          <w:szCs w:val="28"/>
        </w:rPr>
        <w:t>2. В ситуации проигрыша факты нужно признава</w:t>
      </w:r>
      <w:r>
        <w:rPr>
          <w:rFonts w:ascii="Times New Roman" w:hAnsi="Times New Roman" w:cs="Times New Roman"/>
          <w:b/>
          <w:i/>
          <w:sz w:val="28"/>
          <w:szCs w:val="28"/>
        </w:rPr>
        <w:t>ть.</w:t>
      </w: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C5013B">
        <w:rPr>
          <w:rFonts w:ascii="Times New Roman" w:hAnsi="Times New Roman" w:cs="Times New Roman"/>
          <w:sz w:val="28"/>
          <w:szCs w:val="28"/>
        </w:rPr>
        <w:t xml:space="preserve"> плачет: «Я</w:t>
      </w:r>
      <w:r>
        <w:rPr>
          <w:rFonts w:ascii="Times New Roman" w:hAnsi="Times New Roman" w:cs="Times New Roman"/>
          <w:sz w:val="28"/>
          <w:szCs w:val="28"/>
        </w:rPr>
        <w:t xml:space="preserve"> хуже Антона решил пример»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5013B">
        <w:rPr>
          <w:rFonts w:ascii="Times New Roman" w:hAnsi="Times New Roman" w:cs="Times New Roman"/>
          <w:sz w:val="28"/>
          <w:szCs w:val="28"/>
        </w:rPr>
        <w:t>ама ответила: «Да ничего ты не хуже решаешь примеры. Ты же столько умеешь делать». А можно было бы ответить так: «Да, Антон первым решил этот пример. У каждого человека что-то лучше получается. Ты можешь хорошо делать (и перечисляем реальные факты)».</w:t>
      </w: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13B">
        <w:rPr>
          <w:rFonts w:ascii="Times New Roman" w:hAnsi="Times New Roman" w:cs="Times New Roman"/>
          <w:b/>
          <w:i/>
          <w:sz w:val="28"/>
          <w:szCs w:val="28"/>
        </w:rPr>
        <w:t>3. Учите детей радоваться успехам и победам других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3B">
        <w:rPr>
          <w:rFonts w:ascii="Times New Roman" w:hAnsi="Times New Roman" w:cs="Times New Roman"/>
          <w:sz w:val="28"/>
          <w:szCs w:val="28"/>
        </w:rPr>
        <w:t>Тогда ребёнок сможет адекватно оценивать происходящее с ним и вырастет хорошим другом. Научится достигать своих целей, не становясь при этом завистником или озлобленным на весь мир человеком.</w:t>
      </w: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13B">
        <w:rPr>
          <w:rFonts w:ascii="Times New Roman" w:hAnsi="Times New Roman" w:cs="Times New Roman"/>
          <w:b/>
          <w:i/>
          <w:sz w:val="28"/>
          <w:szCs w:val="28"/>
        </w:rPr>
        <w:t>4. Помогите детям усвоить простую истину: невозможно чему-то научиться, не наделав ошибок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3B">
        <w:rPr>
          <w:rFonts w:ascii="Times New Roman" w:hAnsi="Times New Roman" w:cs="Times New Roman"/>
          <w:sz w:val="28"/>
          <w:szCs w:val="28"/>
        </w:rPr>
        <w:t xml:space="preserve">Ошибки — это тоже результат. И их надо </w:t>
      </w:r>
      <w:r>
        <w:rPr>
          <w:rFonts w:ascii="Times New Roman" w:hAnsi="Times New Roman" w:cs="Times New Roman"/>
          <w:sz w:val="28"/>
          <w:szCs w:val="28"/>
        </w:rPr>
        <w:t>использовать в качестве</w:t>
      </w:r>
      <w:r w:rsidRPr="00C5013B">
        <w:rPr>
          <w:rFonts w:ascii="Times New Roman" w:hAnsi="Times New Roman" w:cs="Times New Roman"/>
          <w:sz w:val="28"/>
          <w:szCs w:val="28"/>
        </w:rPr>
        <w:t xml:space="preserve"> возможности изменить свои действия и достичь поставленной цели. Если родители не будут видеть трагедии в детских ошибках, то дети и подавно.</w:t>
      </w: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13B">
        <w:rPr>
          <w:rFonts w:ascii="Times New Roman" w:hAnsi="Times New Roman" w:cs="Times New Roman"/>
          <w:b/>
          <w:i/>
          <w:sz w:val="28"/>
          <w:szCs w:val="28"/>
        </w:rPr>
        <w:t>5. Хвалите детей за то, что они заметили свои ошибки, при этом не плачут, а стремятся их исправить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3B">
        <w:rPr>
          <w:rFonts w:ascii="Times New Roman" w:hAnsi="Times New Roman" w:cs="Times New Roman"/>
          <w:sz w:val="28"/>
          <w:szCs w:val="28"/>
        </w:rPr>
        <w:t>«Я замечаю свои ошибки и пытаюсь их исправить. Я учусь, а у тех, кто учится, всегда бывают ошибки».</w:t>
      </w: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13B">
        <w:rPr>
          <w:rFonts w:ascii="Times New Roman" w:hAnsi="Times New Roman" w:cs="Times New Roman"/>
          <w:b/>
          <w:i/>
          <w:sz w:val="28"/>
          <w:szCs w:val="28"/>
        </w:rPr>
        <w:t>6. Ревунов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013B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5013B">
        <w:rPr>
          <w:rFonts w:ascii="Times New Roman" w:hAnsi="Times New Roman" w:cs="Times New Roman"/>
          <w:b/>
          <w:i/>
          <w:sz w:val="28"/>
          <w:szCs w:val="28"/>
        </w:rPr>
        <w:t>перфекционистов</w:t>
      </w:r>
      <w:proofErr w:type="spellEnd"/>
      <w:r w:rsidRPr="00C5013B">
        <w:rPr>
          <w:rFonts w:ascii="Times New Roman" w:hAnsi="Times New Roman" w:cs="Times New Roman"/>
          <w:b/>
          <w:i/>
          <w:sz w:val="28"/>
          <w:szCs w:val="28"/>
        </w:rPr>
        <w:t xml:space="preserve"> утешаем, но не льём слёзы вместе с ними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3B">
        <w:rPr>
          <w:rFonts w:ascii="Times New Roman" w:hAnsi="Times New Roman" w:cs="Times New Roman"/>
          <w:sz w:val="28"/>
          <w:szCs w:val="28"/>
        </w:rPr>
        <w:t>Лучше спросите их: «Что меняется от того, что ты плачешь?» Это поможет ребёнку научиться управлять эмоциями.</w:t>
      </w:r>
    </w:p>
    <w:p w:rsidR="00C5013B" w:rsidRPr="00C5013B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13B" w:rsidRPr="001A4639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639">
        <w:rPr>
          <w:rFonts w:ascii="Times New Roman" w:hAnsi="Times New Roman" w:cs="Times New Roman"/>
          <w:b/>
          <w:i/>
          <w:sz w:val="28"/>
          <w:szCs w:val="28"/>
        </w:rPr>
        <w:t>7. Ищем вместе с детьми, какие игры и занятия приносят им удовольствие</w:t>
      </w:r>
      <w:r w:rsidR="001A46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013B" w:rsidRPr="00C5013B" w:rsidRDefault="001A4639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C5013B" w:rsidRPr="00C5013B">
        <w:rPr>
          <w:rFonts w:ascii="Times New Roman" w:hAnsi="Times New Roman" w:cs="Times New Roman"/>
          <w:sz w:val="28"/>
          <w:szCs w:val="28"/>
        </w:rPr>
        <w:t xml:space="preserve"> мальчик хочет заниматься футболом. Прекрасное решение. Вот, где можно реализоваться соревновательному духу: здесь и стремление к победе, и командные усилия на пути к цели, и необходимость учитывать интересы всех членов команды.</w:t>
      </w:r>
    </w:p>
    <w:p w:rsidR="00FC6CA2" w:rsidRPr="001A4639" w:rsidRDefault="00C5013B" w:rsidP="00C50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639">
        <w:rPr>
          <w:rFonts w:ascii="Times New Roman" w:hAnsi="Times New Roman" w:cs="Times New Roman"/>
          <w:b/>
          <w:sz w:val="28"/>
          <w:szCs w:val="28"/>
        </w:rPr>
        <w:t>Умение проигрывать и не сдаваться — очень важный на</w:t>
      </w:r>
      <w:r w:rsidR="001A4639" w:rsidRPr="001A4639">
        <w:rPr>
          <w:rFonts w:ascii="Times New Roman" w:hAnsi="Times New Roman" w:cs="Times New Roman"/>
          <w:b/>
          <w:sz w:val="28"/>
          <w:szCs w:val="28"/>
        </w:rPr>
        <w:t>вык в жизни!!!</w:t>
      </w:r>
      <w:bookmarkStart w:id="0" w:name="_GoBack"/>
      <w:bookmarkEnd w:id="0"/>
    </w:p>
    <w:sectPr w:rsidR="00FC6CA2" w:rsidRPr="001A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DB"/>
    <w:rsid w:val="001A4639"/>
    <w:rsid w:val="006706DB"/>
    <w:rsid w:val="00C5013B"/>
    <w:rsid w:val="00FC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2020-03-25T06:55:00Z</cp:lastPrinted>
  <dcterms:created xsi:type="dcterms:W3CDTF">2020-03-25T06:42:00Z</dcterms:created>
  <dcterms:modified xsi:type="dcterms:W3CDTF">2020-03-25T06:55:00Z</dcterms:modified>
</cp:coreProperties>
</file>