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41" w:rsidRPr="007B0464" w:rsidRDefault="007D7F41" w:rsidP="007B0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B0464">
        <w:rPr>
          <w:rFonts w:ascii="Times New Roman" w:hAnsi="Times New Roman" w:cs="Times New Roman"/>
          <w:b/>
          <w:sz w:val="44"/>
          <w:szCs w:val="28"/>
        </w:rPr>
        <w:t>Сказка в работе с детьми с тяжёлыми множественными нарушениями</w:t>
      </w:r>
    </w:p>
    <w:p w:rsidR="007D7F41" w:rsidRPr="007D7F41" w:rsidRDefault="007D7F41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F41" w:rsidRPr="007D7F41" w:rsidRDefault="007D7F41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 xml:space="preserve"> Современная специальная психология и педагогика в поиске эффективных средств обучения и воспитания всё чаще прибегает к использованию нетрадиционных приёмов и методов. Ребёнок с тяжёлыми множественными нарушениями, дейст</w:t>
      </w:r>
      <w:r>
        <w:rPr>
          <w:rFonts w:ascii="Times New Roman" w:hAnsi="Times New Roman" w:cs="Times New Roman"/>
          <w:sz w:val="28"/>
          <w:szCs w:val="28"/>
        </w:rPr>
        <w:t xml:space="preserve">вуя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7F41">
        <w:rPr>
          <w:rFonts w:ascii="Times New Roman" w:hAnsi="Times New Roman" w:cs="Times New Roman"/>
          <w:sz w:val="28"/>
          <w:szCs w:val="28"/>
        </w:rPr>
        <w:t xml:space="preserve"> взрослым в удивительном мире художественного слова и искусства, показывает позитивные изменения в своём развитии. Сказка является одним из эффективных психотерапевтических и развивающих сре</w:t>
      </w:r>
      <w:proofErr w:type="gramStart"/>
      <w:r w:rsidRPr="007D7F4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D7F41">
        <w:rPr>
          <w:rFonts w:ascii="Times New Roman" w:hAnsi="Times New Roman" w:cs="Times New Roman"/>
          <w:sz w:val="28"/>
          <w:szCs w:val="28"/>
        </w:rPr>
        <w:t>аботе с детьми с тяжёлыми множественными н</w:t>
      </w:r>
      <w:r>
        <w:rPr>
          <w:rFonts w:ascii="Times New Roman" w:hAnsi="Times New Roman" w:cs="Times New Roman"/>
          <w:sz w:val="28"/>
          <w:szCs w:val="28"/>
        </w:rPr>
        <w:t>арушениями.</w:t>
      </w:r>
    </w:p>
    <w:p w:rsidR="007D7F41" w:rsidRPr="007D7F41" w:rsidRDefault="007D7F41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 xml:space="preserve"> Работа со сказками с детьми с тяжёлыми множественными нарушениями имеет некоторые сложности. Дети не понимают скрытого смысла сказки, не могут самостоятельно назвать главных героев и восстановить последовательность их действий, с трудом запоминают сюжет. Педагогу необходимо использовать самые простые по сюжету сказки (упрощать и менять сюжет для лучшего его понимания детьми), рассказывать их несколько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F41" w:rsidRPr="007D7F41" w:rsidRDefault="007D7F41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 xml:space="preserve"> Использование сказок в работе с детьми с тяжёлыми множественными нарушениями способствует развитию речи, активизации и обогащению словарного запаса, накоплению социального опыта, формированию целенаправленной деятельности, повышению устойчивости внимания. Дети запоминают небольшие по объёму фразы, стихотворения, песенки, которые могут повторяться в процессе рассказывания несколько раз. Ритмичное звучание этих повторов помогает ребёнку запомнить их, использовать в речевом общении с детьми и взрослыми.</w:t>
      </w:r>
    </w:p>
    <w:p w:rsidR="007D7F41" w:rsidRPr="007D7F41" w:rsidRDefault="007D7F41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 xml:space="preserve"> Занятия с использованием сказок проводят индивидуально или в группе. Длительность их может быть разной. При этом учитывается возраст детей и их индивидуальные возможности. Каждое занятие представляет собой комплекс, включающий в себя разнообразные приёмы, игры, упражнения, танцы, направленные сразу на решение нескольких задач. Этими задачами могут быть: развитие эмоциональной и волевой, познавательной сфер, речи, а также упражнения на релаксацию. В процессе работы применяются следующие приёмы: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упражнения, направленные на знакомство с различными эмоциями, чувствами;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 xml:space="preserve"> </w:t>
      </w:r>
      <w:r w:rsidRPr="007D7F41">
        <w:rPr>
          <w:rFonts w:ascii="Times New Roman" w:hAnsi="Times New Roman" w:cs="Times New Roman"/>
          <w:sz w:val="28"/>
          <w:szCs w:val="28"/>
        </w:rPr>
        <w:t>настольно-печатные и подвижные игры;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проигрывание сюжета с использованием игрушек, кукольных театров;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знакомство с персонажами сказки;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знакомство с главным героем сказки;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неоднократное рассказывание сказки;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lastRenderedPageBreak/>
        <w:t>стимулирование «подсказок» со стороны детей;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совместное рассказывание сказки педагогом и ребёнком;</w:t>
      </w:r>
    </w:p>
    <w:p w:rsidR="007D7F41" w:rsidRPr="007D7F41" w:rsidRDefault="007D7F41" w:rsidP="007B046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>театрализация.</w:t>
      </w:r>
    </w:p>
    <w:p w:rsidR="007D7F41" w:rsidRPr="007D7F41" w:rsidRDefault="007D7F41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 xml:space="preserve"> Во время общения и активной творческой деятельности ребёнок уходит от собственных переживаний, эмоциональной отверженности, чувства одиночества, страхов и тревожности и погружа</w:t>
      </w:r>
      <w:r>
        <w:rPr>
          <w:rFonts w:ascii="Times New Roman" w:hAnsi="Times New Roman" w:cs="Times New Roman"/>
          <w:sz w:val="28"/>
          <w:szCs w:val="28"/>
        </w:rPr>
        <w:t>ется в удивительный мир сказки.</w:t>
      </w:r>
    </w:p>
    <w:p w:rsidR="007D7F41" w:rsidRPr="007D7F41" w:rsidRDefault="007D7F41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F41">
        <w:rPr>
          <w:rFonts w:ascii="Times New Roman" w:hAnsi="Times New Roman" w:cs="Times New Roman"/>
          <w:sz w:val="28"/>
          <w:szCs w:val="28"/>
        </w:rPr>
        <w:t xml:space="preserve"> «Проживая сказку», дети учатся преодолевать барьеры в общении, чувствовать друг друга, находить адекватное телесное выражение различным эмоциям, чувствам, состояниям. 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общения: пластику, мимику и речь.</w:t>
      </w:r>
    </w:p>
    <w:p w:rsidR="007B0464" w:rsidRDefault="007B0464" w:rsidP="007B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2819"/>
          <w:sz w:val="28"/>
          <w:szCs w:val="28"/>
          <w:lang w:eastAsia="ru-RU"/>
        </w:rPr>
      </w:pP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b/>
          <w:bCs/>
          <w:color w:val="3B2819"/>
          <w:sz w:val="28"/>
          <w:szCs w:val="28"/>
          <w:lang w:eastAsia="ru-RU"/>
        </w:rPr>
        <w:t>Имеется несколько вариантов использования сказок.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b/>
          <w:bCs/>
          <w:i/>
          <w:iCs/>
          <w:color w:val="3B2819"/>
          <w:sz w:val="28"/>
          <w:szCs w:val="28"/>
          <w:lang w:eastAsia="ru-RU"/>
        </w:rPr>
        <w:t>Использование сказки для развития речи, моторики, эмоционально-волевой сферы.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> Подбирается сказка, соответствующая возрасту и уровню развития ребёнка (желательно короткая, чтобы можно было рассказать её за один раз, не утомляя ребёнка). После рассказывания взрослым распределяются роли. Педагог помогает детям инсценировать сказку, предлагает нарисовать/ раскрасить понравившихся героев.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> Когда сказка уже запомнилась детям, педагог пытается вызвать у неговорящих детей звукоподражания (лучше использовать сказки, в которых главные герои – животные), а детей, которые могут разговаривать, стимулирует произносить слова и короткие фразы. То есть педагог начинает фразу и ожидает, когда ребёнок закончит её. В процессе проигрывания знакомой сказки педагог учит детей понимать вопросы «Кто?», «Где?».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b/>
          <w:bCs/>
          <w:i/>
          <w:iCs/>
          <w:color w:val="3B2819"/>
          <w:sz w:val="28"/>
          <w:szCs w:val="28"/>
          <w:lang w:eastAsia="ru-RU"/>
        </w:rPr>
        <w:t>Использование сказки для развития пространственных представлений, умения сравнивать и анализировать, устанавливать последовательность действий, событий, причинно-следственные связи.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 xml:space="preserve"> Педагог рассказывает сказку. По ходу рассказа выбираются дети, которым выдаются карточки с изображениями/ названиями главных героев. После прослушивания сказки предлагается задание – определить своё место в цепочке действующих героев. </w:t>
      </w:r>
      <w:proofErr w:type="gramStart"/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>Дети с помощью педагога выбирают своё место, называют, кто находится «справа – слева», кто первый, второй, третий по счёту, кто находится «рядом», «между», «около» и т.д.</w:t>
      </w:r>
      <w:proofErr w:type="gramEnd"/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b/>
          <w:bCs/>
          <w:i/>
          <w:iCs/>
          <w:color w:val="3B2819"/>
          <w:sz w:val="28"/>
          <w:szCs w:val="28"/>
          <w:lang w:eastAsia="ru-RU"/>
        </w:rPr>
        <w:t>Замещение содержания сказки графическими/ знаковыми изображениями (обучение умению пользоваться элементарным графическим планом).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color w:val="3B2819"/>
          <w:sz w:val="30"/>
          <w:szCs w:val="30"/>
          <w:lang w:eastAsia="ru-RU"/>
        </w:rPr>
        <w:t> На материале сказок дети быстро учатся выстраивать условные изображения и использовать их, как план-опору, для запоминания сюжета, последовательности действий героев сказки.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b/>
          <w:bCs/>
          <w:i/>
          <w:iCs/>
          <w:color w:val="3B2819"/>
          <w:sz w:val="28"/>
          <w:szCs w:val="28"/>
          <w:lang w:eastAsia="ru-RU"/>
        </w:rPr>
        <w:lastRenderedPageBreak/>
        <w:t>Изображение героев, эпизодов прослушанной сказки с помощью мимики, жестов, известных поз, повадок, движений.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> </w:t>
      </w:r>
      <w:proofErr w:type="gramStart"/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>Обучающимся</w:t>
      </w:r>
      <w:proofErr w:type="gramEnd"/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 xml:space="preserve"> с тяжёлыми множественными нарушениями свойственна неразвитость эмоций. Их отличает неумение выражать свои чувства, узнавать чужие. Использ</w:t>
      </w:r>
      <w:r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 xml:space="preserve">ование приёмов пантомимы и психологической </w:t>
      </w:r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>гимнастики на</w:t>
      </w:r>
      <w:r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 xml:space="preserve"> занятиях со сказкой развивает эмоциональную, познавательную</w:t>
      </w:r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 xml:space="preserve"> и поведенческую сферу ребёнка, способствует развитию моторики рук и тела, ловкости, навыков выражения эмоций и управления ими.</w:t>
      </w:r>
    </w:p>
    <w:p w:rsidR="007D7F41" w:rsidRPr="007D7F41" w:rsidRDefault="007D7F41" w:rsidP="007B046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B2819"/>
          <w:sz w:val="18"/>
          <w:szCs w:val="18"/>
          <w:lang w:eastAsia="ru-RU"/>
        </w:rPr>
      </w:pPr>
      <w:r w:rsidRPr="007D7F41">
        <w:rPr>
          <w:rFonts w:ascii="Times New Roman" w:eastAsia="Times New Roman" w:hAnsi="Times New Roman" w:cs="Times New Roman"/>
          <w:color w:val="3B2819"/>
          <w:sz w:val="28"/>
          <w:szCs w:val="28"/>
          <w:lang w:eastAsia="ru-RU"/>
        </w:rPr>
        <w:t>Эффективность использования сказки, как метода обучения, коррекции и воспитания очень высока.</w:t>
      </w:r>
    </w:p>
    <w:p w:rsidR="000C5270" w:rsidRPr="007D7F41" w:rsidRDefault="007B0464" w:rsidP="007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345440</wp:posOffset>
            </wp:positionV>
            <wp:extent cx="5351145" cy="3009900"/>
            <wp:effectExtent l="76200" t="95250" r="97155" b="990600"/>
            <wp:wrapThrough wrapText="bothSides">
              <wp:wrapPolygon edited="0">
                <wp:start x="154" y="-684"/>
                <wp:lineTo x="-308" y="-410"/>
                <wp:lineTo x="-231" y="28572"/>
                <wp:lineTo x="21838" y="28572"/>
                <wp:lineTo x="21915" y="23651"/>
                <wp:lineTo x="21915" y="1777"/>
                <wp:lineTo x="21454" y="-273"/>
                <wp:lineTo x="21454" y="-684"/>
                <wp:lineTo x="154" y="-68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30099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270" w:rsidRPr="007D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E09D3"/>
    <w:multiLevelType w:val="hybridMultilevel"/>
    <w:tmpl w:val="9E98DCFE"/>
    <w:lvl w:ilvl="0" w:tplc="294A70A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73"/>
    <w:rsid w:val="000C5270"/>
    <w:rsid w:val="00502073"/>
    <w:rsid w:val="007B0464"/>
    <w:rsid w:val="007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585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697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538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830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2020-02-05T09:33:00Z</dcterms:created>
  <dcterms:modified xsi:type="dcterms:W3CDTF">2020-02-05T09:48:00Z</dcterms:modified>
</cp:coreProperties>
</file>