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87" w:rsidRDefault="007B6C4B" w:rsidP="00BC6C8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КАРТА (</w:t>
      </w:r>
      <w:proofErr w:type="spellStart"/>
      <w:r>
        <w:rPr>
          <w:rFonts w:ascii="Times New Roman" w:hAnsi="Times New Roman"/>
          <w:sz w:val="28"/>
          <w:szCs w:val="28"/>
        </w:rPr>
        <w:t>дислалия</w:t>
      </w:r>
      <w:proofErr w:type="spellEnd"/>
      <w:r w:rsidR="00BC6C87">
        <w:rPr>
          <w:rFonts w:ascii="Times New Roman" w:hAnsi="Times New Roman"/>
          <w:sz w:val="28"/>
          <w:szCs w:val="28"/>
        </w:rPr>
        <w:t>)</w:t>
      </w:r>
    </w:p>
    <w:p w:rsidR="00BC6C87" w:rsidRPr="007F0FC2" w:rsidRDefault="00BC6C87" w:rsidP="00BC6C87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F0FC2">
        <w:rPr>
          <w:rFonts w:ascii="Times New Roman" w:hAnsi="Times New Roman"/>
          <w:sz w:val="24"/>
          <w:szCs w:val="24"/>
        </w:rPr>
        <w:t>Дата обследования __________</w:t>
      </w:r>
    </w:p>
    <w:p w:rsidR="00BC6C87" w:rsidRPr="007F0FC2" w:rsidRDefault="00BC6C87" w:rsidP="00BC6C8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0FC2">
        <w:rPr>
          <w:rFonts w:ascii="Times New Roman" w:hAnsi="Times New Roman"/>
          <w:sz w:val="24"/>
          <w:szCs w:val="24"/>
        </w:rPr>
        <w:t>Ф.И. ребенка_______________________________</w:t>
      </w:r>
    </w:p>
    <w:p w:rsidR="00BC6C87" w:rsidRDefault="00BC6C87" w:rsidP="00BC6C8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</w:t>
      </w:r>
      <w:r w:rsidRPr="007F0FC2">
        <w:rPr>
          <w:rFonts w:ascii="Times New Roman" w:hAnsi="Times New Roman"/>
          <w:sz w:val="24"/>
          <w:szCs w:val="24"/>
        </w:rPr>
        <w:t>_____________</w:t>
      </w:r>
    </w:p>
    <w:p w:rsidR="00BC6C87" w:rsidRPr="007F0FC2" w:rsidRDefault="00BC6C87" w:rsidP="00BC6C8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7F0FC2">
        <w:rPr>
          <w:rFonts w:ascii="Times New Roman" w:hAnsi="Times New Roman"/>
          <w:sz w:val="24"/>
          <w:szCs w:val="24"/>
          <w:u w:val="single"/>
        </w:rPr>
        <w:t>Общее звучание речи</w:t>
      </w:r>
      <w:r w:rsidRPr="007F0FC2">
        <w:rPr>
          <w:rFonts w:ascii="Times New Roman" w:hAnsi="Times New Roman"/>
          <w:sz w:val="24"/>
          <w:szCs w:val="24"/>
        </w:rPr>
        <w:t>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842"/>
        <w:gridCol w:w="2410"/>
        <w:gridCol w:w="1985"/>
        <w:gridCol w:w="2268"/>
      </w:tblGrid>
      <w:tr w:rsidR="00BC6C87" w:rsidRPr="007F0FC2" w:rsidTr="009E3ED5">
        <w:tc>
          <w:tcPr>
            <w:tcW w:w="2127" w:type="dxa"/>
          </w:tcPr>
          <w:p w:rsidR="00BC6C87" w:rsidRPr="007F0FC2" w:rsidRDefault="00BC6C87" w:rsidP="009E3ED5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Разборчивость</w:t>
            </w:r>
          </w:p>
        </w:tc>
        <w:tc>
          <w:tcPr>
            <w:tcW w:w="1842" w:type="dxa"/>
          </w:tcPr>
          <w:p w:rsidR="00BC6C87" w:rsidRPr="007F0FC2" w:rsidRDefault="00BC6C87" w:rsidP="009E3ED5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Темп </w:t>
            </w:r>
          </w:p>
        </w:tc>
        <w:tc>
          <w:tcPr>
            <w:tcW w:w="2410" w:type="dxa"/>
          </w:tcPr>
          <w:p w:rsidR="00BC6C87" w:rsidRPr="007F0FC2" w:rsidRDefault="00BC6C87" w:rsidP="009E3ED5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Ритм </w:t>
            </w:r>
          </w:p>
        </w:tc>
        <w:tc>
          <w:tcPr>
            <w:tcW w:w="1985" w:type="dxa"/>
          </w:tcPr>
          <w:p w:rsidR="00BC6C87" w:rsidRPr="007F0FC2" w:rsidRDefault="00BC6C87" w:rsidP="009E3ED5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Дыхание </w:t>
            </w:r>
          </w:p>
        </w:tc>
        <w:tc>
          <w:tcPr>
            <w:tcW w:w="2268" w:type="dxa"/>
          </w:tcPr>
          <w:p w:rsidR="00BC6C87" w:rsidRPr="007F0FC2" w:rsidRDefault="00BC6C87" w:rsidP="009E3ED5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Голос </w:t>
            </w:r>
          </w:p>
        </w:tc>
      </w:tr>
      <w:tr w:rsidR="00BC6C87" w:rsidRPr="006E6F76" w:rsidTr="006E6F76">
        <w:trPr>
          <w:trHeight w:val="571"/>
        </w:trPr>
        <w:tc>
          <w:tcPr>
            <w:tcW w:w="2127" w:type="dxa"/>
          </w:tcPr>
          <w:p w:rsidR="00BC6C87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F76">
              <w:rPr>
                <w:rFonts w:ascii="Times New Roman" w:hAnsi="Times New Roman"/>
                <w:sz w:val="16"/>
                <w:szCs w:val="16"/>
              </w:rPr>
              <w:t>н</w:t>
            </w:r>
            <w:r w:rsidR="00BC6C87" w:rsidRPr="006E6F76">
              <w:rPr>
                <w:rFonts w:ascii="Times New Roman" w:hAnsi="Times New Roman"/>
                <w:sz w:val="16"/>
                <w:szCs w:val="16"/>
              </w:rPr>
              <w:t>ормальная, снижена, речь смазанная, невнятная</w:t>
            </w:r>
          </w:p>
        </w:tc>
        <w:tc>
          <w:tcPr>
            <w:tcW w:w="1842" w:type="dxa"/>
          </w:tcPr>
          <w:p w:rsidR="00BC6C87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F76">
              <w:rPr>
                <w:rFonts w:ascii="Times New Roman" w:hAnsi="Times New Roman"/>
                <w:sz w:val="16"/>
                <w:szCs w:val="16"/>
              </w:rPr>
              <w:t>н</w:t>
            </w:r>
            <w:r w:rsidR="00BC6C87" w:rsidRPr="006E6F76">
              <w:rPr>
                <w:rFonts w:ascii="Times New Roman" w:hAnsi="Times New Roman"/>
                <w:sz w:val="16"/>
                <w:szCs w:val="16"/>
              </w:rPr>
              <w:t>ормальный, быстрый, замедленный</w:t>
            </w:r>
          </w:p>
        </w:tc>
        <w:tc>
          <w:tcPr>
            <w:tcW w:w="2410" w:type="dxa"/>
          </w:tcPr>
          <w:p w:rsidR="00BC6C87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E6F76">
              <w:rPr>
                <w:rFonts w:ascii="Times New Roman" w:hAnsi="Times New Roman"/>
                <w:sz w:val="16"/>
                <w:szCs w:val="16"/>
              </w:rPr>
              <w:t>н</w:t>
            </w:r>
            <w:r w:rsidR="00BC6C87" w:rsidRPr="006E6F76">
              <w:rPr>
                <w:rFonts w:ascii="Times New Roman" w:hAnsi="Times New Roman"/>
                <w:sz w:val="16"/>
                <w:szCs w:val="16"/>
              </w:rPr>
              <w:t>ормальный</w:t>
            </w:r>
            <w:proofErr w:type="gramEnd"/>
            <w:r w:rsidR="00BC6C87" w:rsidRPr="006E6F76">
              <w:rPr>
                <w:rFonts w:ascii="Times New Roman" w:hAnsi="Times New Roman"/>
                <w:sz w:val="16"/>
                <w:szCs w:val="16"/>
              </w:rPr>
              <w:t>, растянутый, скандированный, запинки, заикание</w:t>
            </w:r>
          </w:p>
        </w:tc>
        <w:tc>
          <w:tcPr>
            <w:tcW w:w="1985" w:type="dxa"/>
          </w:tcPr>
          <w:p w:rsidR="00BC6C87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F76">
              <w:rPr>
                <w:rFonts w:ascii="Times New Roman" w:hAnsi="Times New Roman"/>
                <w:sz w:val="16"/>
                <w:szCs w:val="16"/>
              </w:rPr>
              <w:t>с</w:t>
            </w:r>
            <w:r w:rsidR="00BC6C87" w:rsidRPr="006E6F76">
              <w:rPr>
                <w:rFonts w:ascii="Times New Roman" w:hAnsi="Times New Roman"/>
                <w:sz w:val="16"/>
                <w:szCs w:val="16"/>
              </w:rPr>
              <w:t xml:space="preserve">вободное, затруднённое, носовое, ротовое </w:t>
            </w:r>
          </w:p>
        </w:tc>
        <w:tc>
          <w:tcPr>
            <w:tcW w:w="2268" w:type="dxa"/>
          </w:tcPr>
          <w:p w:rsidR="00BC6C87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E6F76">
              <w:rPr>
                <w:rFonts w:ascii="Times New Roman" w:hAnsi="Times New Roman"/>
                <w:sz w:val="16"/>
                <w:szCs w:val="16"/>
              </w:rPr>
              <w:t>нормальны</w:t>
            </w:r>
            <w:r w:rsidR="00BC6C87" w:rsidRPr="006E6F76">
              <w:rPr>
                <w:rFonts w:ascii="Times New Roman" w:hAnsi="Times New Roman"/>
                <w:sz w:val="16"/>
                <w:szCs w:val="16"/>
              </w:rPr>
              <w:t>й</w:t>
            </w:r>
            <w:proofErr w:type="gramEnd"/>
            <w:r w:rsidR="00BC6C87" w:rsidRPr="006E6F76">
              <w:rPr>
                <w:rFonts w:ascii="Times New Roman" w:hAnsi="Times New Roman"/>
                <w:sz w:val="16"/>
                <w:szCs w:val="16"/>
              </w:rPr>
              <w:t>, тихий, громкий, монотон</w:t>
            </w:r>
            <w:r w:rsidRPr="006E6F76">
              <w:rPr>
                <w:rFonts w:ascii="Times New Roman" w:hAnsi="Times New Roman"/>
                <w:sz w:val="16"/>
                <w:szCs w:val="16"/>
              </w:rPr>
              <w:t>ный, отклонение тембра</w:t>
            </w:r>
          </w:p>
        </w:tc>
      </w:tr>
      <w:tr w:rsidR="006E6F76" w:rsidRPr="006E6F76" w:rsidTr="006E6F76">
        <w:trPr>
          <w:trHeight w:val="267"/>
        </w:trPr>
        <w:tc>
          <w:tcPr>
            <w:tcW w:w="2127" w:type="dxa"/>
          </w:tcPr>
          <w:p w:rsidR="006E6F76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6E6F76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E6F76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E6F76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E6F76" w:rsidRPr="006E6F76" w:rsidRDefault="006E6F76" w:rsidP="009E3ED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6C87" w:rsidRPr="007F0FC2" w:rsidRDefault="00BC6C87" w:rsidP="00BC6C8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7F0FC2">
        <w:rPr>
          <w:rFonts w:ascii="Times New Roman" w:hAnsi="Times New Roman"/>
          <w:sz w:val="24"/>
          <w:szCs w:val="24"/>
          <w:u w:val="single"/>
        </w:rPr>
        <w:t>Состояние общей моторики</w:t>
      </w:r>
      <w:r w:rsidRPr="007F0FC2">
        <w:rPr>
          <w:rFonts w:ascii="Times New Roman" w:hAnsi="Times New Roman"/>
          <w:sz w:val="24"/>
          <w:szCs w:val="24"/>
        </w:rPr>
        <w:t>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1984"/>
        <w:gridCol w:w="1985"/>
      </w:tblGrid>
      <w:tr w:rsidR="00BC6C87" w:rsidRPr="007F0FC2" w:rsidTr="009E3ED5">
        <w:tc>
          <w:tcPr>
            <w:tcW w:w="2268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Сила движения</w:t>
            </w:r>
          </w:p>
        </w:tc>
        <w:tc>
          <w:tcPr>
            <w:tcW w:w="2268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Точность движения</w:t>
            </w:r>
          </w:p>
        </w:tc>
        <w:tc>
          <w:tcPr>
            <w:tcW w:w="2127" w:type="dxa"/>
          </w:tcPr>
          <w:p w:rsidR="00BC6C87" w:rsidRPr="007F0FC2" w:rsidRDefault="00BC6C87" w:rsidP="009E3ED5">
            <w:pPr>
              <w:tabs>
                <w:tab w:val="left" w:pos="0"/>
                <w:tab w:val="left" w:pos="211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Темп движения</w:t>
            </w:r>
          </w:p>
        </w:tc>
        <w:tc>
          <w:tcPr>
            <w:tcW w:w="1984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Координация </w:t>
            </w:r>
          </w:p>
        </w:tc>
        <w:tc>
          <w:tcPr>
            <w:tcW w:w="1985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Переключение</w:t>
            </w:r>
          </w:p>
        </w:tc>
      </w:tr>
      <w:tr w:rsidR="00BC6C87" w:rsidRPr="007F0FC2" w:rsidTr="009E3ED5">
        <w:tc>
          <w:tcPr>
            <w:tcW w:w="2268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C6C87" w:rsidRPr="007F0FC2" w:rsidRDefault="00BC6C87" w:rsidP="00BC6C8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7F0FC2">
        <w:rPr>
          <w:rFonts w:ascii="Times New Roman" w:hAnsi="Times New Roman"/>
          <w:sz w:val="24"/>
          <w:szCs w:val="24"/>
          <w:u w:val="single"/>
        </w:rPr>
        <w:t>Состояние мелкой моторики: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126"/>
        <w:gridCol w:w="425"/>
        <w:gridCol w:w="1843"/>
        <w:gridCol w:w="426"/>
        <w:gridCol w:w="1276"/>
        <w:gridCol w:w="284"/>
        <w:gridCol w:w="2408"/>
        <w:gridCol w:w="284"/>
      </w:tblGrid>
      <w:tr w:rsidR="00BC6C87" w:rsidRPr="007F0FC2" w:rsidTr="009E3ED5">
        <w:trPr>
          <w:trHeight w:val="339"/>
        </w:trPr>
        <w:tc>
          <w:tcPr>
            <w:tcW w:w="1276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Шнуровка </w:t>
            </w:r>
          </w:p>
        </w:tc>
        <w:tc>
          <w:tcPr>
            <w:tcW w:w="284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Застежка пуговиц</w:t>
            </w:r>
          </w:p>
        </w:tc>
        <w:tc>
          <w:tcPr>
            <w:tcW w:w="425" w:type="dxa"/>
          </w:tcPr>
          <w:p w:rsidR="00BC6C87" w:rsidRPr="007F0FC2" w:rsidRDefault="00BC6C87" w:rsidP="009E3ED5">
            <w:pPr>
              <w:tabs>
                <w:tab w:val="left" w:pos="0"/>
                <w:tab w:val="left" w:pos="37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6C87" w:rsidRPr="007F0FC2" w:rsidRDefault="00BC6C87" w:rsidP="009E3ED5">
            <w:pPr>
              <w:tabs>
                <w:tab w:val="left" w:pos="0"/>
                <w:tab w:val="left" w:pos="372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Раскрашивание</w:t>
            </w:r>
          </w:p>
        </w:tc>
        <w:tc>
          <w:tcPr>
            <w:tcW w:w="426" w:type="dxa"/>
          </w:tcPr>
          <w:p w:rsidR="00BC6C87" w:rsidRPr="007F0FC2" w:rsidRDefault="00BC6C87" w:rsidP="009E3ED5">
            <w:pPr>
              <w:tabs>
                <w:tab w:val="left" w:pos="0"/>
                <w:tab w:val="left" w:pos="37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Вырезание </w:t>
            </w:r>
          </w:p>
        </w:tc>
        <w:tc>
          <w:tcPr>
            <w:tcW w:w="284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BC6C87" w:rsidRPr="007F0FC2" w:rsidRDefault="00BC6C87" w:rsidP="009E3ED5">
            <w:pPr>
              <w:tabs>
                <w:tab w:val="left" w:pos="-110"/>
              </w:tabs>
              <w:spacing w:after="0" w:line="240" w:lineRule="auto"/>
              <w:ind w:left="-110" w:right="-108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Пальчики здороваются</w:t>
            </w:r>
          </w:p>
        </w:tc>
        <w:tc>
          <w:tcPr>
            <w:tcW w:w="284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C6C87" w:rsidRPr="007F0FC2" w:rsidRDefault="00BC6C87" w:rsidP="00BC6C8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7F0FC2">
        <w:rPr>
          <w:rFonts w:ascii="Times New Roman" w:hAnsi="Times New Roman"/>
          <w:sz w:val="24"/>
          <w:szCs w:val="24"/>
          <w:u w:val="single"/>
        </w:rPr>
        <w:t>Строение артикуляционного аппарата: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87"/>
        <w:gridCol w:w="993"/>
        <w:gridCol w:w="425"/>
        <w:gridCol w:w="425"/>
        <w:gridCol w:w="1560"/>
        <w:gridCol w:w="1419"/>
        <w:gridCol w:w="425"/>
        <w:gridCol w:w="1276"/>
        <w:gridCol w:w="1275"/>
        <w:gridCol w:w="142"/>
        <w:gridCol w:w="1418"/>
      </w:tblGrid>
      <w:tr w:rsidR="00BC6C87" w:rsidRPr="007F0FC2" w:rsidTr="009E3ED5">
        <w:tc>
          <w:tcPr>
            <w:tcW w:w="988" w:type="dxa"/>
            <w:vMerge w:val="restart"/>
          </w:tcPr>
          <w:p w:rsidR="00BC6C87" w:rsidRPr="007F0FC2" w:rsidRDefault="00BC6C87" w:rsidP="009E3ED5">
            <w:pPr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Губы </w:t>
            </w:r>
          </w:p>
        </w:tc>
        <w:tc>
          <w:tcPr>
            <w:tcW w:w="287" w:type="dxa"/>
          </w:tcPr>
          <w:p w:rsidR="00BC6C87" w:rsidRPr="007F0FC2" w:rsidRDefault="00BC6C87" w:rsidP="009E3ED5">
            <w:pPr>
              <w:tabs>
                <w:tab w:val="left" w:pos="-246"/>
              </w:tabs>
              <w:spacing w:after="0" w:line="240" w:lineRule="auto"/>
              <w:ind w:left="-104" w:right="-1"/>
              <w:jc w:val="center"/>
              <w:rPr>
                <w:rFonts w:ascii="Times New Roman" w:hAnsi="Times New Roman"/>
                <w:lang w:val="en-US"/>
              </w:rPr>
            </w:pPr>
            <w:r w:rsidRPr="007F0FC2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993" w:type="dxa"/>
          </w:tcPr>
          <w:p w:rsidR="00BC6C87" w:rsidRPr="007F0FC2" w:rsidRDefault="00BC6C87" w:rsidP="009E3ED5">
            <w:pPr>
              <w:tabs>
                <w:tab w:val="left" w:pos="106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толстые</w:t>
            </w:r>
          </w:p>
        </w:tc>
        <w:tc>
          <w:tcPr>
            <w:tcW w:w="850" w:type="dxa"/>
            <w:gridSpan w:val="2"/>
          </w:tcPr>
          <w:p w:rsidR="00BC6C87" w:rsidRPr="007F0FC2" w:rsidRDefault="00BC6C87" w:rsidP="009E3ED5">
            <w:pPr>
              <w:tabs>
                <w:tab w:val="left" w:pos="-250"/>
                <w:tab w:val="left" w:pos="20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тонкие</w:t>
            </w:r>
          </w:p>
        </w:tc>
        <w:tc>
          <w:tcPr>
            <w:tcW w:w="1559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неполное смыкание</w:t>
            </w:r>
          </w:p>
        </w:tc>
        <w:tc>
          <w:tcPr>
            <w:tcW w:w="1419" w:type="dxa"/>
            <w:vMerge w:val="restart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Язык</w:t>
            </w:r>
          </w:p>
        </w:tc>
        <w:tc>
          <w:tcPr>
            <w:tcW w:w="425" w:type="dxa"/>
          </w:tcPr>
          <w:p w:rsidR="00BC6C87" w:rsidRPr="007F0FC2" w:rsidRDefault="00BC6C87" w:rsidP="009E3ED5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76" w:type="dxa"/>
          </w:tcPr>
          <w:p w:rsidR="00BC6C87" w:rsidRPr="007F0FC2" w:rsidRDefault="00BC6C87" w:rsidP="009E3ED5">
            <w:pPr>
              <w:tabs>
                <w:tab w:val="left" w:pos="-25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массивный</w:t>
            </w:r>
          </w:p>
        </w:tc>
        <w:tc>
          <w:tcPr>
            <w:tcW w:w="1417" w:type="dxa"/>
            <w:gridSpan w:val="2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маленький</w:t>
            </w:r>
          </w:p>
        </w:tc>
        <w:tc>
          <w:tcPr>
            <w:tcW w:w="1418" w:type="dxa"/>
          </w:tcPr>
          <w:p w:rsidR="00BC6C87" w:rsidRPr="007F0FC2" w:rsidRDefault="00BC6C87" w:rsidP="009E3ED5">
            <w:pPr>
              <w:tabs>
                <w:tab w:val="left" w:pos="0"/>
                <w:tab w:val="left" w:pos="1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укороченная связка</w:t>
            </w:r>
          </w:p>
        </w:tc>
      </w:tr>
      <w:tr w:rsidR="00BC6C87" w:rsidRPr="007F0FC2" w:rsidTr="009E3ED5">
        <w:tc>
          <w:tcPr>
            <w:tcW w:w="988" w:type="dxa"/>
            <w:vMerge/>
          </w:tcPr>
          <w:p w:rsidR="00BC6C87" w:rsidRPr="007F0FC2" w:rsidRDefault="00BC6C87" w:rsidP="009E3ED5">
            <w:pPr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BC6C87" w:rsidRPr="007F0FC2" w:rsidTr="009E3ED5">
        <w:tc>
          <w:tcPr>
            <w:tcW w:w="988" w:type="dxa"/>
            <w:vMerge w:val="restart"/>
          </w:tcPr>
          <w:p w:rsidR="00BC6C87" w:rsidRPr="007F0FC2" w:rsidRDefault="00BC6C87" w:rsidP="009E3ED5">
            <w:pPr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 xml:space="preserve">Зубы </w:t>
            </w:r>
          </w:p>
        </w:tc>
        <w:tc>
          <w:tcPr>
            <w:tcW w:w="287" w:type="dxa"/>
          </w:tcPr>
          <w:p w:rsidR="00BC6C87" w:rsidRPr="007F0FC2" w:rsidRDefault="00BC6C87" w:rsidP="009E3ED5">
            <w:pPr>
              <w:tabs>
                <w:tab w:val="left" w:pos="-388"/>
              </w:tabs>
              <w:spacing w:after="0" w:line="240" w:lineRule="auto"/>
              <w:ind w:left="-104" w:right="-1"/>
              <w:jc w:val="center"/>
              <w:rPr>
                <w:rFonts w:ascii="Times New Roman" w:hAnsi="Times New Roman"/>
                <w:lang w:val="en-US"/>
              </w:rPr>
            </w:pPr>
            <w:r w:rsidRPr="007F0FC2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993" w:type="dxa"/>
          </w:tcPr>
          <w:p w:rsidR="00BC6C87" w:rsidRPr="007F0FC2" w:rsidRDefault="00BC6C87" w:rsidP="009E3ED5">
            <w:pPr>
              <w:tabs>
                <w:tab w:val="left" w:pos="-10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редкие</w:t>
            </w:r>
          </w:p>
        </w:tc>
        <w:tc>
          <w:tcPr>
            <w:tcW w:w="850" w:type="dxa"/>
            <w:gridSpan w:val="2"/>
          </w:tcPr>
          <w:p w:rsidR="00BC6C87" w:rsidRPr="007F0FC2" w:rsidRDefault="00BC6C87" w:rsidP="009E3ED5">
            <w:pPr>
              <w:tabs>
                <w:tab w:val="left" w:pos="116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кривые</w:t>
            </w:r>
          </w:p>
        </w:tc>
        <w:tc>
          <w:tcPr>
            <w:tcW w:w="1559" w:type="dxa"/>
          </w:tcPr>
          <w:p w:rsidR="00BC6C87" w:rsidRPr="007F0FC2" w:rsidRDefault="00BC6C87" w:rsidP="009E3ED5">
            <w:pPr>
              <w:tabs>
                <w:tab w:val="left" w:pos="116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19" w:type="dxa"/>
            <w:vMerge w:val="restart"/>
          </w:tcPr>
          <w:p w:rsidR="00BC6C87" w:rsidRPr="007F0FC2" w:rsidRDefault="00BC6C87" w:rsidP="009E3ED5">
            <w:pPr>
              <w:tabs>
                <w:tab w:val="left" w:pos="-390"/>
              </w:tabs>
              <w:spacing w:after="0" w:line="240" w:lineRule="auto"/>
              <w:ind w:left="-106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Прикус</w:t>
            </w:r>
          </w:p>
        </w:tc>
        <w:tc>
          <w:tcPr>
            <w:tcW w:w="425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76" w:type="dxa"/>
          </w:tcPr>
          <w:p w:rsidR="00BC6C87" w:rsidRPr="007F0FC2" w:rsidRDefault="00BC6C87" w:rsidP="009E3ED5">
            <w:pPr>
              <w:tabs>
                <w:tab w:val="left" w:pos="1060"/>
              </w:tabs>
              <w:spacing w:after="0" w:line="240" w:lineRule="auto"/>
              <w:ind w:right="-106"/>
              <w:jc w:val="center"/>
              <w:rPr>
                <w:rFonts w:ascii="Times New Roman" w:hAnsi="Times New Roman"/>
              </w:rPr>
            </w:pPr>
            <w:proofErr w:type="spellStart"/>
            <w:r w:rsidRPr="007F0FC2">
              <w:rPr>
                <w:rFonts w:ascii="Times New Roman" w:hAnsi="Times New Roman"/>
              </w:rPr>
              <w:t>прогения</w:t>
            </w:r>
            <w:proofErr w:type="spellEnd"/>
          </w:p>
        </w:tc>
        <w:tc>
          <w:tcPr>
            <w:tcW w:w="2835" w:type="dxa"/>
            <w:gridSpan w:val="3"/>
          </w:tcPr>
          <w:p w:rsidR="00BC6C87" w:rsidRPr="007F0FC2" w:rsidRDefault="00BC6C87" w:rsidP="009E3ED5">
            <w:pPr>
              <w:tabs>
                <w:tab w:val="left" w:pos="0"/>
                <w:tab w:val="left" w:pos="191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7F0FC2">
              <w:rPr>
                <w:rFonts w:ascii="Times New Roman" w:hAnsi="Times New Roman"/>
              </w:rPr>
              <w:t>прогнатия</w:t>
            </w:r>
            <w:proofErr w:type="spellEnd"/>
          </w:p>
        </w:tc>
      </w:tr>
      <w:tr w:rsidR="00BC6C87" w:rsidRPr="007F0FC2" w:rsidTr="009E3ED5">
        <w:tc>
          <w:tcPr>
            <w:tcW w:w="988" w:type="dxa"/>
            <w:vMerge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6C87" w:rsidRPr="007F0FC2" w:rsidRDefault="00BC6C87" w:rsidP="009E3ED5">
            <w:pPr>
              <w:tabs>
                <w:tab w:val="left" w:pos="10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BC6C87" w:rsidRPr="007F0FC2" w:rsidTr="009E3ED5">
        <w:tc>
          <w:tcPr>
            <w:tcW w:w="988" w:type="dxa"/>
            <w:vMerge w:val="restart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Мягкое небо</w:t>
            </w:r>
          </w:p>
        </w:tc>
        <w:tc>
          <w:tcPr>
            <w:tcW w:w="287" w:type="dxa"/>
          </w:tcPr>
          <w:p w:rsidR="00BC6C87" w:rsidRPr="007F0FC2" w:rsidRDefault="00BC6C87" w:rsidP="009E3ED5">
            <w:pPr>
              <w:tabs>
                <w:tab w:val="left" w:pos="-246"/>
              </w:tabs>
              <w:spacing w:after="0" w:line="240" w:lineRule="auto"/>
              <w:ind w:left="-104"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418" w:type="dxa"/>
            <w:gridSpan w:val="2"/>
          </w:tcPr>
          <w:p w:rsidR="00BC6C87" w:rsidRPr="007F0FC2" w:rsidRDefault="00BC6C87" w:rsidP="009E3ED5">
            <w:pPr>
              <w:tabs>
                <w:tab w:val="left" w:pos="131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раздвоенное</w:t>
            </w:r>
          </w:p>
        </w:tc>
        <w:tc>
          <w:tcPr>
            <w:tcW w:w="1985" w:type="dxa"/>
            <w:gridSpan w:val="2"/>
          </w:tcPr>
          <w:p w:rsidR="00BC6C87" w:rsidRPr="007F0FC2" w:rsidRDefault="00BC6C87" w:rsidP="009E3ED5">
            <w:pPr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укороченное</w:t>
            </w:r>
          </w:p>
        </w:tc>
        <w:tc>
          <w:tcPr>
            <w:tcW w:w="1418" w:type="dxa"/>
            <w:vMerge w:val="restart"/>
          </w:tcPr>
          <w:p w:rsidR="00BC6C87" w:rsidRPr="007F0FC2" w:rsidRDefault="00BC6C87" w:rsidP="009E3ED5">
            <w:pPr>
              <w:tabs>
                <w:tab w:val="left" w:pos="13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Твердое небо</w:t>
            </w:r>
          </w:p>
        </w:tc>
        <w:tc>
          <w:tcPr>
            <w:tcW w:w="425" w:type="dxa"/>
          </w:tcPr>
          <w:p w:rsidR="00BC6C87" w:rsidRPr="007F0FC2" w:rsidRDefault="00BC6C87" w:rsidP="009E3ED5">
            <w:pPr>
              <w:tabs>
                <w:tab w:val="left" w:pos="1025"/>
                <w:tab w:val="left" w:pos="120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76" w:type="dxa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высокое</w:t>
            </w:r>
          </w:p>
        </w:tc>
        <w:tc>
          <w:tcPr>
            <w:tcW w:w="1275" w:type="dxa"/>
          </w:tcPr>
          <w:p w:rsidR="00BC6C87" w:rsidRPr="007F0FC2" w:rsidRDefault="00BC6C87" w:rsidP="009E3ED5">
            <w:pPr>
              <w:tabs>
                <w:tab w:val="left" w:pos="10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узкое</w:t>
            </w:r>
          </w:p>
        </w:tc>
        <w:tc>
          <w:tcPr>
            <w:tcW w:w="1560" w:type="dxa"/>
            <w:gridSpan w:val="2"/>
          </w:tcPr>
          <w:p w:rsidR="00BC6C87" w:rsidRPr="007F0FC2" w:rsidRDefault="00BC6C87" w:rsidP="009E3ED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плоское</w:t>
            </w:r>
          </w:p>
        </w:tc>
      </w:tr>
      <w:tr w:rsidR="00BC6C87" w:rsidRPr="00A843F6" w:rsidTr="009E3ED5">
        <w:tc>
          <w:tcPr>
            <w:tcW w:w="988" w:type="dxa"/>
            <w:vMerge/>
          </w:tcPr>
          <w:p w:rsidR="00BC6C87" w:rsidRPr="00A843F6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BC6C87" w:rsidRPr="00A843F6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C6C87" w:rsidRPr="00A843F6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C6C87" w:rsidRPr="00A843F6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C87" w:rsidRPr="00A843F6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6C87" w:rsidRPr="00A843F6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C87" w:rsidRPr="00A843F6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C87" w:rsidRPr="00A843F6" w:rsidRDefault="00BC6C87" w:rsidP="009E3ED5">
            <w:pPr>
              <w:tabs>
                <w:tab w:val="left" w:pos="10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C6C87" w:rsidRPr="00A843F6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C87" w:rsidRPr="007F0FC2" w:rsidRDefault="00BC6C87" w:rsidP="00BC6C8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7F0FC2">
        <w:rPr>
          <w:rFonts w:ascii="Times New Roman" w:hAnsi="Times New Roman"/>
          <w:sz w:val="24"/>
          <w:szCs w:val="24"/>
          <w:u w:val="single"/>
        </w:rPr>
        <w:t>Состояние артикуляционной моторики:</w:t>
      </w:r>
    </w:p>
    <w:tbl>
      <w:tblPr>
        <w:tblW w:w="105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1619"/>
        <w:gridCol w:w="2061"/>
        <w:gridCol w:w="1724"/>
        <w:gridCol w:w="1367"/>
        <w:gridCol w:w="1766"/>
      </w:tblGrid>
      <w:tr w:rsidR="00BC6C87" w:rsidRPr="007F0FC2" w:rsidTr="009E3ED5">
        <w:trPr>
          <w:trHeight w:val="296"/>
        </w:trPr>
        <w:tc>
          <w:tcPr>
            <w:tcW w:w="3679" w:type="dxa"/>
            <w:gridSpan w:val="2"/>
            <w:shd w:val="clear" w:color="auto" w:fill="auto"/>
            <w:vAlign w:val="center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Губы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BC6C87" w:rsidRPr="007F0FC2" w:rsidRDefault="00BC6C87" w:rsidP="009E3ED5">
            <w:pPr>
              <w:pStyle w:val="a3"/>
              <w:tabs>
                <w:tab w:val="left" w:pos="-25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Язык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Саливация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Подвижность мягкого нёба</w:t>
            </w:r>
          </w:p>
        </w:tc>
      </w:tr>
      <w:tr w:rsidR="00BC6C87" w:rsidRPr="007F0FC2" w:rsidTr="009E3ED5">
        <w:trPr>
          <w:trHeight w:val="294"/>
        </w:trPr>
        <w:tc>
          <w:tcPr>
            <w:tcW w:w="2060" w:type="dxa"/>
            <w:shd w:val="clear" w:color="auto" w:fill="auto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619" w:type="dxa"/>
            <w:shd w:val="clear" w:color="auto" w:fill="auto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тонус</w:t>
            </w:r>
          </w:p>
        </w:tc>
        <w:tc>
          <w:tcPr>
            <w:tcW w:w="2061" w:type="dxa"/>
            <w:shd w:val="clear" w:color="auto" w:fill="auto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724" w:type="dxa"/>
            <w:shd w:val="clear" w:color="auto" w:fill="auto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тонус</w:t>
            </w:r>
          </w:p>
        </w:tc>
        <w:tc>
          <w:tcPr>
            <w:tcW w:w="1367" w:type="dxa"/>
            <w:vMerge/>
            <w:shd w:val="clear" w:color="auto" w:fill="auto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BC6C87" w:rsidRPr="007F0FC2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</w:tr>
      <w:tr w:rsidR="00BC6C87" w:rsidTr="006E6F76">
        <w:trPr>
          <w:trHeight w:val="619"/>
        </w:trPr>
        <w:tc>
          <w:tcPr>
            <w:tcW w:w="2060" w:type="dxa"/>
            <w:shd w:val="clear" w:color="auto" w:fill="auto"/>
          </w:tcPr>
          <w:p w:rsidR="00BC6C87" w:rsidRPr="006E6F76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6F76">
              <w:rPr>
                <w:rFonts w:ascii="Times New Roman" w:hAnsi="Times New Roman"/>
                <w:sz w:val="16"/>
                <w:szCs w:val="16"/>
              </w:rPr>
              <w:t>быстрые, медленные, точные, неточные</w:t>
            </w:r>
          </w:p>
        </w:tc>
        <w:tc>
          <w:tcPr>
            <w:tcW w:w="1619" w:type="dxa"/>
            <w:shd w:val="clear" w:color="auto" w:fill="auto"/>
          </w:tcPr>
          <w:p w:rsidR="00BC6C87" w:rsidRPr="006E6F76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6F76">
              <w:rPr>
                <w:rFonts w:ascii="Times New Roman" w:hAnsi="Times New Roman"/>
                <w:sz w:val="16"/>
                <w:szCs w:val="16"/>
              </w:rPr>
              <w:t>нормальный, повышенный, пониженный</w:t>
            </w:r>
          </w:p>
        </w:tc>
        <w:tc>
          <w:tcPr>
            <w:tcW w:w="2061" w:type="dxa"/>
            <w:shd w:val="clear" w:color="auto" w:fill="auto"/>
          </w:tcPr>
          <w:p w:rsidR="00BC6C87" w:rsidRPr="006E6F76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6F76">
              <w:rPr>
                <w:rFonts w:ascii="Times New Roman" w:hAnsi="Times New Roman"/>
                <w:sz w:val="16"/>
                <w:szCs w:val="16"/>
              </w:rPr>
              <w:t>быстрые, медленные, точные, неточные</w:t>
            </w:r>
          </w:p>
        </w:tc>
        <w:tc>
          <w:tcPr>
            <w:tcW w:w="1724" w:type="dxa"/>
            <w:shd w:val="clear" w:color="auto" w:fill="auto"/>
          </w:tcPr>
          <w:p w:rsidR="00BC6C87" w:rsidRPr="006E6F76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6F76">
              <w:rPr>
                <w:rFonts w:ascii="Times New Roman" w:hAnsi="Times New Roman"/>
                <w:sz w:val="16"/>
                <w:szCs w:val="16"/>
              </w:rPr>
              <w:t>нормальный, повышенный, пониженный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C6C87" w:rsidRPr="006B4498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61909" wp14:editId="251B60C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133350</wp:posOffset>
                      </wp:positionV>
                      <wp:extent cx="133350" cy="0"/>
                      <wp:effectExtent l="6350" t="7620" r="1270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3.95pt;margin-top:10.5pt;width: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40"/>
                <w:szCs w:val="40"/>
              </w:rPr>
              <w:t xml:space="preserve">+ / 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BC6C87" w:rsidRPr="006B4498" w:rsidRDefault="00BC6C87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5BE14C" wp14:editId="2DDEECE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142875</wp:posOffset>
                      </wp:positionV>
                      <wp:extent cx="133350" cy="0"/>
                      <wp:effectExtent l="9525" t="7620" r="9525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1.6pt;margin-top:11.25pt;width:1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ThTAIAAFM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40"/>
                <w:szCs w:val="40"/>
              </w:rPr>
              <w:t xml:space="preserve">+ / </w:t>
            </w:r>
          </w:p>
        </w:tc>
      </w:tr>
      <w:tr w:rsidR="006E6F76" w:rsidTr="006E6F76">
        <w:trPr>
          <w:trHeight w:val="273"/>
        </w:trPr>
        <w:tc>
          <w:tcPr>
            <w:tcW w:w="2060" w:type="dxa"/>
            <w:shd w:val="clear" w:color="auto" w:fill="auto"/>
          </w:tcPr>
          <w:p w:rsidR="006E6F76" w:rsidRPr="006E6F76" w:rsidRDefault="006E6F76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:rsidR="006E6F76" w:rsidRPr="006E6F76" w:rsidRDefault="006E6F76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:rsidR="006E6F76" w:rsidRPr="006E6F76" w:rsidRDefault="006E6F76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auto"/>
          </w:tcPr>
          <w:p w:rsidR="006E6F76" w:rsidRPr="006E6F76" w:rsidRDefault="006E6F76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6E6F76" w:rsidRPr="006E6F76" w:rsidRDefault="006E6F76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E6F76" w:rsidRPr="006E6F76" w:rsidRDefault="006E6F76" w:rsidP="009E3ED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</w:tbl>
    <w:p w:rsidR="00BC6C87" w:rsidRPr="00BF4641" w:rsidRDefault="00BC6C87" w:rsidP="00BC6C8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BF4641">
        <w:rPr>
          <w:rFonts w:ascii="Times New Roman" w:hAnsi="Times New Roman"/>
          <w:sz w:val="24"/>
          <w:szCs w:val="24"/>
          <w:u w:val="single"/>
        </w:rPr>
        <w:t>Состояние звукопроизношения: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2"/>
        <w:gridCol w:w="412"/>
        <w:gridCol w:w="413"/>
        <w:gridCol w:w="412"/>
        <w:gridCol w:w="412"/>
        <w:gridCol w:w="413"/>
        <w:gridCol w:w="412"/>
        <w:gridCol w:w="412"/>
        <w:gridCol w:w="529"/>
        <w:gridCol w:w="403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</w:tblGrid>
      <w:tr w:rsidR="00BC6C87" w:rsidRPr="00BF4641" w:rsidTr="00BC6C87">
        <w:tc>
          <w:tcPr>
            <w:tcW w:w="1560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Звуки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с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vertAlign w:val="superscript"/>
              </w:rPr>
            </w:pPr>
            <w:r w:rsidRPr="00BF4641">
              <w:rPr>
                <w:rFonts w:ascii="Times New Roman" w:hAnsi="Times New Roman"/>
              </w:rPr>
              <w:t>с'</w:t>
            </w: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з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vertAlign w:val="superscript"/>
              </w:rPr>
            </w:pPr>
            <w:r w:rsidRPr="00BF4641">
              <w:rPr>
                <w:rFonts w:ascii="Times New Roman" w:hAnsi="Times New Roman"/>
              </w:rPr>
              <w:t>з'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ц</w:t>
            </w: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ш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ж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ч'</w:t>
            </w:r>
          </w:p>
        </w:tc>
        <w:tc>
          <w:tcPr>
            <w:tcW w:w="529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щ'</w:t>
            </w: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л</w:t>
            </w: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л'</w:t>
            </w: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BF4641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  <w:tab w:val="left" w:pos="118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BF4641">
              <w:rPr>
                <w:rFonts w:ascii="Times New Roman" w:hAnsi="Times New Roman"/>
              </w:rPr>
              <w:t>р</w:t>
            </w:r>
            <w:proofErr w:type="gramEnd"/>
            <w:r w:rsidRPr="00BF4641">
              <w:rPr>
                <w:rFonts w:ascii="Times New Roman" w:hAnsi="Times New Roman"/>
              </w:rPr>
              <w:t>'</w:t>
            </w: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  <w:lang w:val="en-US"/>
              </w:rPr>
              <w:t>j</w:t>
            </w:r>
            <w:r w:rsidRPr="00BF4641">
              <w:rPr>
                <w:rFonts w:ascii="Times New Roman" w:hAnsi="Times New Roman"/>
              </w:rPr>
              <w:t>'</w:t>
            </w: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к</w:t>
            </w: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г</w:t>
            </w: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х</w:t>
            </w: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н</w:t>
            </w: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в</w:t>
            </w: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т</w:t>
            </w: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ф</w:t>
            </w: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C6C87" w:rsidRPr="00BF4641" w:rsidTr="00BC6C87">
        <w:tc>
          <w:tcPr>
            <w:tcW w:w="1560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Изолированно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C6C87" w:rsidRPr="00BF4641" w:rsidTr="00BC6C87">
        <w:tc>
          <w:tcPr>
            <w:tcW w:w="1560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нач.</w:t>
            </w:r>
            <w:r w:rsidR="007B6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слова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C6C87" w:rsidRPr="00BF4641" w:rsidTr="00BC6C87">
        <w:tc>
          <w:tcPr>
            <w:tcW w:w="1560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7B6C4B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лова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C6C87" w:rsidRPr="00BF4641" w:rsidTr="00BC6C87">
        <w:tc>
          <w:tcPr>
            <w:tcW w:w="1560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7B6C4B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лова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C6C87" w:rsidRPr="00BF4641" w:rsidTr="00BC6C87">
        <w:tc>
          <w:tcPr>
            <w:tcW w:w="1560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фразе</w:t>
            </w: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BC6C87" w:rsidRPr="00BF4641" w:rsidRDefault="00BC6C87" w:rsidP="009E3ED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C6C87" w:rsidRPr="004C5269" w:rsidRDefault="00BC6C87" w:rsidP="00BC6C8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4C5269">
        <w:rPr>
          <w:rFonts w:ascii="Times New Roman" w:hAnsi="Times New Roman"/>
          <w:sz w:val="24"/>
          <w:szCs w:val="24"/>
          <w:u w:val="single"/>
        </w:rPr>
        <w:t>Состояние фон</w:t>
      </w:r>
      <w:r w:rsidR="000F1C00">
        <w:rPr>
          <w:rFonts w:ascii="Times New Roman" w:hAnsi="Times New Roman"/>
          <w:sz w:val="24"/>
          <w:szCs w:val="24"/>
          <w:u w:val="single"/>
        </w:rPr>
        <w:t>ематического слуха</w:t>
      </w:r>
      <w:r w:rsidRPr="004C5269">
        <w:rPr>
          <w:rFonts w:ascii="Times New Roman" w:hAnsi="Times New Roman"/>
          <w:sz w:val="24"/>
          <w:szCs w:val="24"/>
        </w:rPr>
        <w:t>:</w:t>
      </w:r>
    </w:p>
    <w:tbl>
      <w:tblPr>
        <w:tblW w:w="10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1738"/>
        <w:gridCol w:w="1739"/>
        <w:gridCol w:w="1738"/>
        <w:gridCol w:w="1739"/>
        <w:gridCol w:w="1739"/>
      </w:tblGrid>
      <w:tr w:rsidR="000F1C00" w:rsidRPr="00BF4641" w:rsidTr="000F1C00">
        <w:trPr>
          <w:trHeight w:val="304"/>
        </w:trPr>
        <w:tc>
          <w:tcPr>
            <w:tcW w:w="1982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па-ба</w:t>
            </w:r>
            <w:proofErr w:type="gramEnd"/>
          </w:p>
        </w:tc>
        <w:tc>
          <w:tcPr>
            <w:tcW w:w="1738" w:type="dxa"/>
          </w:tcPr>
          <w:p w:rsidR="000F1C00" w:rsidRPr="00BF4641" w:rsidRDefault="000F1C00" w:rsidP="009E3ED5">
            <w:pPr>
              <w:tabs>
                <w:tab w:val="left" w:pos="-392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ба-па</w:t>
            </w:r>
            <w:proofErr w:type="gramEnd"/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да-та-да</w:t>
            </w:r>
          </w:p>
        </w:tc>
        <w:tc>
          <w:tcPr>
            <w:tcW w:w="1738" w:type="dxa"/>
          </w:tcPr>
          <w:p w:rsidR="000F1C00" w:rsidRPr="00BF4641" w:rsidRDefault="000F1C00" w:rsidP="009E3ED5">
            <w:pPr>
              <w:tabs>
                <w:tab w:val="left" w:pos="0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та-да-та</w:t>
            </w:r>
          </w:p>
        </w:tc>
        <w:tc>
          <w:tcPr>
            <w:tcW w:w="1739" w:type="dxa"/>
          </w:tcPr>
          <w:p w:rsidR="000F1C00" w:rsidRPr="00BF4641" w:rsidRDefault="000F1C00" w:rsidP="004C5269">
            <w:pPr>
              <w:tabs>
                <w:tab w:val="left" w:pos="0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ка-га-ка</w:t>
            </w: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га-ка-га</w:t>
            </w:r>
          </w:p>
        </w:tc>
      </w:tr>
      <w:tr w:rsidR="000F1C00" w:rsidRPr="00BF4641" w:rsidTr="000F1C00">
        <w:trPr>
          <w:trHeight w:val="304"/>
        </w:trPr>
        <w:tc>
          <w:tcPr>
            <w:tcW w:w="1982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0F1C00" w:rsidRPr="00BF4641" w:rsidTr="000F1C00">
        <w:trPr>
          <w:trHeight w:val="304"/>
        </w:trPr>
        <w:tc>
          <w:tcPr>
            <w:tcW w:w="1982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бочка-почка-дочка</w:t>
            </w:r>
          </w:p>
        </w:tc>
        <w:tc>
          <w:tcPr>
            <w:tcW w:w="1738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зайка-сайка</w:t>
            </w: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миска-мишка</w:t>
            </w:r>
          </w:p>
        </w:tc>
        <w:tc>
          <w:tcPr>
            <w:tcW w:w="1738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рожки-ложки</w:t>
            </w:r>
          </w:p>
        </w:tc>
        <w:tc>
          <w:tcPr>
            <w:tcW w:w="1739" w:type="dxa"/>
          </w:tcPr>
          <w:p w:rsidR="000F1C00" w:rsidRPr="00BF4641" w:rsidRDefault="000F1C00" w:rsidP="007535EF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плач-плащ</w:t>
            </w: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цвет-свет</w:t>
            </w:r>
          </w:p>
        </w:tc>
      </w:tr>
      <w:tr w:rsidR="000F1C00" w:rsidRPr="00BF4641" w:rsidTr="000F1C00">
        <w:trPr>
          <w:trHeight w:val="304"/>
        </w:trPr>
        <w:tc>
          <w:tcPr>
            <w:tcW w:w="1982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0F1C00" w:rsidRPr="00BF4641" w:rsidRDefault="000F1C00" w:rsidP="009E3ED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BC6C87" w:rsidRDefault="00DC1CB7" w:rsidP="00DC1CB7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C1CB7">
        <w:rPr>
          <w:rFonts w:ascii="Times New Roman" w:hAnsi="Times New Roman"/>
          <w:sz w:val="24"/>
          <w:szCs w:val="24"/>
          <w:u w:val="single"/>
        </w:rPr>
        <w:t>Состояние ф</w:t>
      </w:r>
      <w:r>
        <w:rPr>
          <w:rFonts w:ascii="Times New Roman" w:hAnsi="Times New Roman"/>
          <w:sz w:val="24"/>
          <w:szCs w:val="24"/>
          <w:u w:val="single"/>
        </w:rPr>
        <w:t>онематического</w:t>
      </w:r>
      <w:r w:rsidR="007E3CB9">
        <w:rPr>
          <w:rFonts w:ascii="Times New Roman" w:hAnsi="Times New Roman"/>
          <w:sz w:val="24"/>
          <w:szCs w:val="24"/>
          <w:u w:val="single"/>
        </w:rPr>
        <w:t xml:space="preserve">        анализа        и         синтеза</w:t>
      </w:r>
      <w:r w:rsidR="00BC6C87" w:rsidRPr="00DC1CB7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2"/>
        <w:gridCol w:w="148"/>
        <w:gridCol w:w="555"/>
        <w:gridCol w:w="12"/>
        <w:gridCol w:w="16"/>
        <w:gridCol w:w="674"/>
        <w:gridCol w:w="19"/>
        <w:gridCol w:w="567"/>
        <w:gridCol w:w="2736"/>
        <w:gridCol w:w="655"/>
        <w:gridCol w:w="655"/>
        <w:gridCol w:w="655"/>
        <w:gridCol w:w="686"/>
      </w:tblGrid>
      <w:tr w:rsidR="007E3CB9" w:rsidRPr="00DC1CB7" w:rsidTr="00F627B8">
        <w:tc>
          <w:tcPr>
            <w:tcW w:w="2552" w:type="dxa"/>
            <w:vMerge w:val="restart"/>
          </w:tcPr>
          <w:p w:rsidR="007E3CB9" w:rsidRPr="007E3CB9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7E3CB9">
              <w:rPr>
                <w:rFonts w:ascii="Times New Roman" w:hAnsi="Times New Roman"/>
                <w:i/>
              </w:rPr>
              <w:t xml:space="preserve">В каком слове слышим </w:t>
            </w:r>
            <w:r w:rsidRPr="007E3CB9">
              <w:rPr>
                <w:rFonts w:ascii="Times New Roman" w:hAnsi="Times New Roman"/>
                <w:i/>
              </w:rPr>
              <w:sym w:font="Symbol" w:char="F05B"/>
            </w:r>
            <w:r w:rsidRPr="007E3CB9">
              <w:rPr>
                <w:rFonts w:ascii="Times New Roman" w:hAnsi="Times New Roman"/>
                <w:i/>
              </w:rPr>
              <w:t>ш</w:t>
            </w:r>
            <w:r w:rsidRPr="007E3CB9">
              <w:rPr>
                <w:rFonts w:ascii="Times New Roman" w:hAnsi="Times New Roman"/>
                <w:i/>
              </w:rPr>
              <w:sym w:font="Symbol" w:char="F05D"/>
            </w:r>
            <w:r w:rsidRPr="007E3CB9">
              <w:rPr>
                <w:rFonts w:ascii="Times New Roman" w:hAnsi="Times New Roman"/>
                <w:i/>
              </w:rPr>
              <w:t xml:space="preserve">, </w:t>
            </w:r>
            <w:r w:rsidRPr="007E3CB9">
              <w:rPr>
                <w:rFonts w:ascii="Times New Roman" w:hAnsi="Times New Roman"/>
                <w:i/>
              </w:rPr>
              <w:sym w:font="Symbol" w:char="F05B"/>
            </w:r>
            <w:r w:rsidRPr="007E3CB9">
              <w:rPr>
                <w:rFonts w:ascii="Times New Roman" w:hAnsi="Times New Roman"/>
                <w:i/>
              </w:rPr>
              <w:t>с</w:t>
            </w:r>
            <w:r w:rsidRPr="007E3CB9">
              <w:rPr>
                <w:rFonts w:ascii="Times New Roman" w:hAnsi="Times New Roman"/>
                <w:i/>
              </w:rPr>
              <w:sym w:font="Symbol" w:char="F05D"/>
            </w:r>
            <w:r w:rsidRPr="007E3CB9">
              <w:rPr>
                <w:rFonts w:ascii="Times New Roman" w:hAnsi="Times New Roman"/>
                <w:i/>
              </w:rPr>
              <w:t xml:space="preserve">? </w:t>
            </w:r>
            <w:r w:rsidRPr="007E3CB9">
              <w:rPr>
                <w:rFonts w:ascii="Times New Roman" w:hAnsi="Times New Roman"/>
                <w:i/>
              </w:rPr>
              <w:sym w:font="Symbol" w:char="F05B"/>
            </w:r>
            <w:proofErr w:type="gramStart"/>
            <w:r w:rsidRPr="007E3CB9">
              <w:rPr>
                <w:rFonts w:ascii="Times New Roman" w:hAnsi="Times New Roman"/>
                <w:i/>
              </w:rPr>
              <w:t>р</w:t>
            </w:r>
            <w:proofErr w:type="gramEnd"/>
            <w:r w:rsidRPr="007E3CB9">
              <w:rPr>
                <w:rFonts w:ascii="Times New Roman" w:hAnsi="Times New Roman"/>
                <w:i/>
              </w:rPr>
              <w:sym w:font="Symbol" w:char="F05D"/>
            </w:r>
            <w:r w:rsidRPr="007E3CB9">
              <w:rPr>
                <w:rFonts w:ascii="Times New Roman" w:hAnsi="Times New Roman"/>
                <w:i/>
              </w:rPr>
              <w:t xml:space="preserve">, </w:t>
            </w:r>
            <w:r w:rsidRPr="007E3CB9">
              <w:rPr>
                <w:rFonts w:ascii="Times New Roman" w:hAnsi="Times New Roman"/>
                <w:i/>
              </w:rPr>
              <w:sym w:font="Symbol" w:char="F05B"/>
            </w:r>
            <w:r w:rsidRPr="007E3CB9">
              <w:rPr>
                <w:rFonts w:ascii="Times New Roman" w:hAnsi="Times New Roman"/>
                <w:i/>
              </w:rPr>
              <w:t>л</w:t>
            </w:r>
            <w:r w:rsidRPr="007E3CB9">
              <w:rPr>
                <w:rFonts w:ascii="Times New Roman" w:hAnsi="Times New Roman"/>
                <w:i/>
              </w:rPr>
              <w:sym w:font="Symbol" w:char="F05D"/>
            </w:r>
            <w:r w:rsidRPr="007E3CB9">
              <w:rPr>
                <w:rFonts w:ascii="Times New Roman" w:hAnsi="Times New Roman"/>
                <w:i/>
              </w:rPr>
              <w:t>?</w:t>
            </w:r>
          </w:p>
        </w:tc>
        <w:tc>
          <w:tcPr>
            <w:tcW w:w="850" w:type="dxa"/>
            <w:gridSpan w:val="2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мышь</w:t>
            </w:r>
          </w:p>
        </w:tc>
        <w:tc>
          <w:tcPr>
            <w:tcW w:w="583" w:type="dxa"/>
            <w:gridSpan w:val="3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dxa"/>
            <w:gridSpan w:val="2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</w:t>
            </w:r>
          </w:p>
        </w:tc>
        <w:tc>
          <w:tcPr>
            <w:tcW w:w="567" w:type="dxa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36" w:type="dxa"/>
            <w:vMerge w:val="restart"/>
          </w:tcPr>
          <w:p w:rsidR="007E3CB9" w:rsidRPr="007E3CB9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7E3CB9">
              <w:rPr>
                <w:rFonts w:ascii="Times New Roman" w:hAnsi="Times New Roman"/>
                <w:i/>
              </w:rPr>
              <w:t>Придумай слово</w:t>
            </w:r>
            <w:r>
              <w:rPr>
                <w:rFonts w:ascii="Times New Roman" w:hAnsi="Times New Roman"/>
                <w:i/>
              </w:rPr>
              <w:t>, которое начинается</w:t>
            </w:r>
            <w:r w:rsidRPr="007E3CB9">
              <w:rPr>
                <w:rFonts w:ascii="Times New Roman" w:hAnsi="Times New Roman"/>
                <w:i/>
              </w:rPr>
              <w:t xml:space="preserve"> на звук</w:t>
            </w: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655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 w:rsidR="00F627B8" w:rsidRPr="00F627B8">
              <w:rPr>
                <w:rFonts w:ascii="Times New Roman" w:hAnsi="Times New Roman"/>
              </w:rPr>
              <w:t>а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55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7E3CB9" w:rsidRPr="00F627B8" w:rsidRDefault="00F627B8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 w:rsidRPr="00F627B8">
              <w:rPr>
                <w:rFonts w:ascii="Times New Roman" w:hAnsi="Times New Roman"/>
              </w:rPr>
              <w:t>у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86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7E3CB9" w:rsidRPr="00DC1CB7" w:rsidTr="00F627B8">
        <w:tc>
          <w:tcPr>
            <w:tcW w:w="2552" w:type="dxa"/>
            <w:vMerge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оса</w:t>
            </w:r>
          </w:p>
        </w:tc>
        <w:tc>
          <w:tcPr>
            <w:tcW w:w="567" w:type="dxa"/>
            <w:gridSpan w:val="2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пила</w:t>
            </w:r>
          </w:p>
        </w:tc>
        <w:tc>
          <w:tcPr>
            <w:tcW w:w="567" w:type="dxa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36" w:type="dxa"/>
            <w:vMerge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7E3CB9" w:rsidRPr="00F627B8" w:rsidRDefault="00F627B8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proofErr w:type="gramStart"/>
            <w:r w:rsidRPr="00F627B8">
              <w:rPr>
                <w:rFonts w:ascii="Times New Roman" w:hAnsi="Times New Roman"/>
              </w:rPr>
              <w:t>м</w:t>
            </w:r>
            <w:proofErr w:type="gramEnd"/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55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7E3CB9" w:rsidRPr="00F627B8" w:rsidRDefault="00F627B8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>
              <w:rPr>
                <w:rFonts w:ascii="Times New Roman" w:hAnsi="Times New Roman"/>
              </w:rPr>
              <w:t>с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86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7E3CB9" w:rsidRPr="00DC1CB7" w:rsidTr="00F627B8">
        <w:tc>
          <w:tcPr>
            <w:tcW w:w="2552" w:type="dxa"/>
            <w:vMerge w:val="restart"/>
          </w:tcPr>
          <w:p w:rsidR="007E3CB9" w:rsidRPr="007E3CB9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7E3CB9">
              <w:rPr>
                <w:rFonts w:ascii="Times New Roman" w:hAnsi="Times New Roman"/>
                <w:i/>
              </w:rPr>
              <w:t>Какой звук первый (последний) в слове?</w:t>
            </w:r>
          </w:p>
        </w:tc>
        <w:tc>
          <w:tcPr>
            <w:tcW w:w="702" w:type="dxa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703" w:type="dxa"/>
            <w:gridSpan w:val="2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  <w:gridSpan w:val="3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</w:t>
            </w:r>
          </w:p>
        </w:tc>
        <w:tc>
          <w:tcPr>
            <w:tcW w:w="586" w:type="dxa"/>
            <w:gridSpan w:val="2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36" w:type="dxa"/>
            <w:vMerge w:val="restart"/>
          </w:tcPr>
          <w:p w:rsidR="007E3CB9" w:rsidRPr="007E3CB9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Придумай слово со звуком…</w:t>
            </w:r>
          </w:p>
        </w:tc>
        <w:tc>
          <w:tcPr>
            <w:tcW w:w="655" w:type="dxa"/>
            <w:vAlign w:val="center"/>
          </w:tcPr>
          <w:p w:rsidR="007E3CB9" w:rsidRPr="00F627B8" w:rsidRDefault="00F627B8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55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7E3CB9" w:rsidRPr="00F627B8" w:rsidRDefault="00F627B8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>
              <w:rPr>
                <w:rFonts w:ascii="Times New Roman" w:hAnsi="Times New Roman"/>
              </w:rPr>
              <w:t>ш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86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7E3CB9" w:rsidRPr="00DC1CB7" w:rsidTr="00F627B8">
        <w:tc>
          <w:tcPr>
            <w:tcW w:w="2552" w:type="dxa"/>
            <w:vMerge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</w:t>
            </w:r>
          </w:p>
        </w:tc>
        <w:tc>
          <w:tcPr>
            <w:tcW w:w="703" w:type="dxa"/>
            <w:gridSpan w:val="2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  <w:gridSpan w:val="3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утка</w:t>
            </w:r>
          </w:p>
        </w:tc>
        <w:tc>
          <w:tcPr>
            <w:tcW w:w="586" w:type="dxa"/>
            <w:gridSpan w:val="2"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36" w:type="dxa"/>
            <w:vMerge/>
          </w:tcPr>
          <w:p w:rsidR="007E3CB9" w:rsidRPr="00DC1CB7" w:rsidRDefault="007E3CB9" w:rsidP="00DC1CB7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7E3CB9" w:rsidRPr="00F627B8" w:rsidRDefault="00F627B8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55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7E3CB9" w:rsidRPr="00F627B8" w:rsidRDefault="00F627B8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>
              <w:rPr>
                <w:rFonts w:ascii="Times New Roman" w:hAnsi="Times New Roman"/>
              </w:rPr>
              <w:t>к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86" w:type="dxa"/>
            <w:vAlign w:val="center"/>
          </w:tcPr>
          <w:p w:rsidR="007E3CB9" w:rsidRPr="00F627B8" w:rsidRDefault="007E3CB9" w:rsidP="00F627B8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3C4B26" w:rsidRPr="003C4B26" w:rsidRDefault="003C4B26" w:rsidP="00BC6C87">
      <w:pPr>
        <w:spacing w:after="0"/>
        <w:ind w:right="-1"/>
        <w:rPr>
          <w:rFonts w:ascii="Times New Roman" w:hAnsi="Times New Roman"/>
          <w:sz w:val="16"/>
          <w:szCs w:val="16"/>
        </w:rPr>
      </w:pPr>
    </w:p>
    <w:p w:rsidR="00BC6C87" w:rsidRPr="00BF4641" w:rsidRDefault="00BC6C87" w:rsidP="00BC6C87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BF4641">
        <w:rPr>
          <w:rFonts w:ascii="Times New Roman" w:hAnsi="Times New Roman"/>
          <w:sz w:val="24"/>
          <w:szCs w:val="24"/>
        </w:rPr>
        <w:t>Основные направления коррекционно-педагогической деятельности:</w:t>
      </w:r>
    </w:p>
    <w:p w:rsidR="00BC6C87" w:rsidRDefault="00BC6C87" w:rsidP="00BC6C87">
      <w:pPr>
        <w:pStyle w:val="a4"/>
        <w:rPr>
          <w:rFonts w:ascii="Times New Roman" w:hAnsi="Times New Roman"/>
          <w:sz w:val="24"/>
          <w:szCs w:val="24"/>
        </w:rPr>
      </w:pPr>
      <w:r w:rsidRPr="003D67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3C4B26" w:rsidRDefault="003C4B26" w:rsidP="00BC6C87">
      <w:pPr>
        <w:pStyle w:val="a4"/>
        <w:ind w:left="7080"/>
        <w:rPr>
          <w:rFonts w:ascii="Times New Roman" w:hAnsi="Times New Roman"/>
          <w:i/>
          <w:sz w:val="20"/>
          <w:szCs w:val="20"/>
        </w:rPr>
      </w:pPr>
    </w:p>
    <w:p w:rsidR="006E6F76" w:rsidRDefault="00BC6C87" w:rsidP="00BC6C87">
      <w:pPr>
        <w:pStyle w:val="a4"/>
        <w:ind w:left="7080"/>
        <w:rPr>
          <w:rFonts w:ascii="Times New Roman" w:hAnsi="Times New Roman"/>
          <w:i/>
          <w:sz w:val="16"/>
          <w:szCs w:val="16"/>
        </w:rPr>
      </w:pPr>
      <w:proofErr w:type="gramStart"/>
      <w:r w:rsidRPr="003C4B26">
        <w:rPr>
          <w:rFonts w:ascii="Times New Roman" w:hAnsi="Times New Roman"/>
          <w:i/>
          <w:sz w:val="16"/>
          <w:szCs w:val="16"/>
        </w:rPr>
        <w:t>Разработана</w:t>
      </w:r>
      <w:proofErr w:type="gramEnd"/>
      <w:r w:rsidRPr="003C4B26">
        <w:rPr>
          <w:rFonts w:ascii="Times New Roman" w:hAnsi="Times New Roman"/>
          <w:i/>
          <w:sz w:val="16"/>
          <w:szCs w:val="16"/>
        </w:rPr>
        <w:t xml:space="preserve"> творческой группой</w:t>
      </w:r>
    </w:p>
    <w:p w:rsidR="00BC6C87" w:rsidRPr="003C4B26" w:rsidRDefault="00BC6C87" w:rsidP="00BC6C87">
      <w:pPr>
        <w:pStyle w:val="a4"/>
        <w:ind w:left="7080"/>
        <w:rPr>
          <w:rFonts w:ascii="Times New Roman" w:hAnsi="Times New Roman"/>
          <w:i/>
          <w:sz w:val="16"/>
          <w:szCs w:val="16"/>
        </w:rPr>
      </w:pPr>
      <w:r w:rsidRPr="003C4B26">
        <w:rPr>
          <w:rFonts w:ascii="Times New Roman" w:hAnsi="Times New Roman"/>
          <w:i/>
          <w:sz w:val="16"/>
          <w:szCs w:val="16"/>
        </w:rPr>
        <w:t xml:space="preserve">учителей-дефектологов </w:t>
      </w:r>
      <w:r w:rsidR="006E6F76">
        <w:rPr>
          <w:rFonts w:ascii="Times New Roman" w:hAnsi="Times New Roman"/>
          <w:i/>
          <w:sz w:val="16"/>
          <w:szCs w:val="16"/>
        </w:rPr>
        <w:t>ПКПП ДУ</w:t>
      </w:r>
    </w:p>
    <w:p w:rsidR="00BC6C87" w:rsidRPr="003C4B26" w:rsidRDefault="00BC6C87" w:rsidP="00BC6C87">
      <w:pPr>
        <w:pStyle w:val="a4"/>
        <w:ind w:left="7080"/>
        <w:rPr>
          <w:rFonts w:ascii="Times New Roman" w:hAnsi="Times New Roman"/>
          <w:i/>
          <w:sz w:val="16"/>
          <w:szCs w:val="16"/>
        </w:rPr>
      </w:pPr>
      <w:proofErr w:type="spellStart"/>
      <w:r w:rsidRPr="003C4B26">
        <w:rPr>
          <w:rFonts w:ascii="Times New Roman" w:hAnsi="Times New Roman"/>
          <w:i/>
          <w:sz w:val="16"/>
          <w:szCs w:val="16"/>
        </w:rPr>
        <w:t>Ветковского</w:t>
      </w:r>
      <w:proofErr w:type="spellEnd"/>
      <w:r w:rsidRPr="003C4B26">
        <w:rPr>
          <w:rFonts w:ascii="Times New Roman" w:hAnsi="Times New Roman"/>
          <w:i/>
          <w:sz w:val="16"/>
          <w:szCs w:val="16"/>
        </w:rPr>
        <w:t xml:space="preserve"> района</w:t>
      </w:r>
    </w:p>
    <w:sectPr w:rsidR="00BC6C87" w:rsidRPr="003C4B26" w:rsidSect="0071504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238"/>
    <w:multiLevelType w:val="hybridMultilevel"/>
    <w:tmpl w:val="0498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01BF"/>
    <w:multiLevelType w:val="hybridMultilevel"/>
    <w:tmpl w:val="48685116"/>
    <w:lvl w:ilvl="0" w:tplc="5FCEE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94AE0"/>
    <w:multiLevelType w:val="hybridMultilevel"/>
    <w:tmpl w:val="D5BC3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C324B"/>
    <w:multiLevelType w:val="hybridMultilevel"/>
    <w:tmpl w:val="AC281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11F12"/>
    <w:multiLevelType w:val="hybridMultilevel"/>
    <w:tmpl w:val="164CD3B8"/>
    <w:lvl w:ilvl="0" w:tplc="5FCEE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87"/>
    <w:rsid w:val="000F1C00"/>
    <w:rsid w:val="003765F5"/>
    <w:rsid w:val="003C4B26"/>
    <w:rsid w:val="004C5269"/>
    <w:rsid w:val="006E6F76"/>
    <w:rsid w:val="007B6C4B"/>
    <w:rsid w:val="007E3CB9"/>
    <w:rsid w:val="009D2AF3"/>
    <w:rsid w:val="009F162E"/>
    <w:rsid w:val="009F68EC"/>
    <w:rsid w:val="00BC6C87"/>
    <w:rsid w:val="00DC1CB7"/>
    <w:rsid w:val="00F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87"/>
    <w:pPr>
      <w:ind w:left="720"/>
      <w:contextualSpacing/>
    </w:pPr>
  </w:style>
  <w:style w:type="paragraph" w:styleId="a4">
    <w:name w:val="No Spacing"/>
    <w:uiPriority w:val="1"/>
    <w:qFormat/>
    <w:rsid w:val="00BC6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C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87"/>
    <w:pPr>
      <w:ind w:left="720"/>
      <w:contextualSpacing/>
    </w:pPr>
  </w:style>
  <w:style w:type="paragraph" w:styleId="a4">
    <w:name w:val="No Spacing"/>
    <w:uiPriority w:val="1"/>
    <w:qFormat/>
    <w:rsid w:val="00BC6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C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CC9B-49A5-4F82-A7AD-A754619C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2017-06-20T06:19:00Z</dcterms:created>
  <dcterms:modified xsi:type="dcterms:W3CDTF">2017-08-23T19:02:00Z</dcterms:modified>
</cp:coreProperties>
</file>