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19" w:rsidRPr="008E7A19" w:rsidRDefault="008E7A19" w:rsidP="008E7A19">
      <w:pPr>
        <w:jc w:val="center"/>
        <w:rPr>
          <w:b/>
          <w:sz w:val="30"/>
          <w:szCs w:val="30"/>
          <w:lang w:val="ru-RU"/>
        </w:rPr>
      </w:pPr>
      <w:r w:rsidRPr="008E7A19">
        <w:rPr>
          <w:b/>
          <w:sz w:val="30"/>
          <w:szCs w:val="30"/>
          <w:lang w:val="ru-RU"/>
        </w:rPr>
        <w:t xml:space="preserve">Отдел образования, спорта и туризма </w:t>
      </w:r>
    </w:p>
    <w:p w:rsidR="008E7A19" w:rsidRPr="008E7A19" w:rsidRDefault="008E7A19" w:rsidP="008E7A19">
      <w:pPr>
        <w:jc w:val="center"/>
        <w:rPr>
          <w:b/>
          <w:sz w:val="30"/>
          <w:szCs w:val="30"/>
          <w:lang w:val="ru-RU"/>
        </w:rPr>
      </w:pPr>
      <w:r w:rsidRPr="008E7A19">
        <w:rPr>
          <w:b/>
          <w:sz w:val="30"/>
          <w:szCs w:val="30"/>
          <w:lang w:val="ru-RU"/>
        </w:rPr>
        <w:t>Ветковского районного исполнительного комитета</w:t>
      </w:r>
    </w:p>
    <w:p w:rsidR="008E7A19" w:rsidRPr="008E7A19" w:rsidRDefault="008E7A19" w:rsidP="008E7A19">
      <w:pPr>
        <w:ind w:firstLine="0"/>
        <w:rPr>
          <w:b/>
          <w:color w:val="4F6228"/>
          <w:sz w:val="30"/>
          <w:szCs w:val="30"/>
          <w:lang w:val="ru-RU"/>
        </w:rPr>
      </w:pPr>
    </w:p>
    <w:p w:rsidR="008E7A19" w:rsidRPr="008E7A19" w:rsidRDefault="008E7A19" w:rsidP="008E7A19">
      <w:pPr>
        <w:ind w:firstLine="0"/>
        <w:jc w:val="center"/>
        <w:rPr>
          <w:b/>
          <w:sz w:val="30"/>
          <w:szCs w:val="30"/>
          <w:lang w:val="ru-RU"/>
        </w:rPr>
      </w:pPr>
      <w:r w:rsidRPr="008E7A19">
        <w:rPr>
          <w:b/>
          <w:sz w:val="30"/>
          <w:szCs w:val="30"/>
          <w:lang w:val="ru-RU"/>
        </w:rPr>
        <w:t>Государственное учреждение образования</w:t>
      </w:r>
    </w:p>
    <w:p w:rsidR="008E7A19" w:rsidRPr="008E7A19" w:rsidRDefault="008E7A19" w:rsidP="008E7A19">
      <w:pPr>
        <w:ind w:firstLine="0"/>
        <w:jc w:val="center"/>
        <w:rPr>
          <w:b/>
          <w:sz w:val="30"/>
          <w:szCs w:val="30"/>
          <w:lang w:val="be-BY"/>
        </w:rPr>
      </w:pPr>
      <w:r w:rsidRPr="008E7A19">
        <w:rPr>
          <w:b/>
          <w:sz w:val="30"/>
          <w:szCs w:val="30"/>
          <w:lang w:val="ru-RU"/>
        </w:rPr>
        <w:t>«Ветковский центр коррекционно-развивающего</w:t>
      </w:r>
    </w:p>
    <w:p w:rsidR="008E7A19" w:rsidRPr="008E7A19" w:rsidRDefault="008E7A19" w:rsidP="008E7A19">
      <w:pPr>
        <w:ind w:firstLine="0"/>
        <w:jc w:val="center"/>
        <w:rPr>
          <w:b/>
          <w:sz w:val="30"/>
          <w:szCs w:val="30"/>
          <w:lang w:val="be-BY"/>
        </w:rPr>
      </w:pPr>
      <w:r w:rsidRPr="008E7A19">
        <w:rPr>
          <w:b/>
          <w:sz w:val="30"/>
          <w:szCs w:val="30"/>
          <w:lang w:val="ru-RU"/>
        </w:rPr>
        <w:t>обучения и реабилитации»</w:t>
      </w:r>
    </w:p>
    <w:p w:rsidR="008E7A19" w:rsidRPr="00276D28" w:rsidRDefault="008E7A19" w:rsidP="008E7A19">
      <w:pPr>
        <w:ind w:firstLine="0"/>
        <w:rPr>
          <w:lang w:val="ru-RU"/>
        </w:rPr>
      </w:pPr>
    </w:p>
    <w:p w:rsidR="008E7A19" w:rsidRPr="00276D28" w:rsidRDefault="008E7A19" w:rsidP="008E7A19">
      <w:pPr>
        <w:ind w:firstLine="0"/>
        <w:rPr>
          <w:lang w:val="ru-RU"/>
        </w:rPr>
      </w:pPr>
    </w:p>
    <w:p w:rsidR="008E7A19" w:rsidRDefault="008E7A19" w:rsidP="008E7A19">
      <w:pPr>
        <w:ind w:firstLine="0"/>
        <w:rPr>
          <w:lang w:val="ru-RU"/>
        </w:rPr>
      </w:pPr>
    </w:p>
    <w:p w:rsidR="008E7A19" w:rsidRPr="00276D28" w:rsidRDefault="008E7A19" w:rsidP="008E7A19">
      <w:pPr>
        <w:ind w:firstLine="0"/>
        <w:rPr>
          <w:lang w:val="ru-RU"/>
        </w:rPr>
      </w:pPr>
    </w:p>
    <w:p w:rsidR="008E7A19" w:rsidRPr="00276D28" w:rsidRDefault="008E7A19" w:rsidP="008E7A19">
      <w:pPr>
        <w:ind w:firstLine="0"/>
        <w:rPr>
          <w:lang w:val="ru-RU"/>
        </w:rPr>
      </w:pPr>
    </w:p>
    <w:p w:rsidR="008E7A19" w:rsidRPr="00276D28" w:rsidRDefault="008E7A19" w:rsidP="008E7A19">
      <w:pPr>
        <w:ind w:firstLine="0"/>
        <w:rPr>
          <w:lang w:val="ru-RU"/>
        </w:rPr>
      </w:pPr>
    </w:p>
    <w:p w:rsidR="008E7A19" w:rsidRPr="00276D28" w:rsidRDefault="008E7A19" w:rsidP="008E7A19">
      <w:pPr>
        <w:ind w:firstLine="0"/>
        <w:rPr>
          <w:lang w:val="ru-RU"/>
        </w:rPr>
      </w:pPr>
    </w:p>
    <w:p w:rsidR="008E7A19" w:rsidRPr="00335E80" w:rsidRDefault="008E7A19" w:rsidP="008E7A19">
      <w:pPr>
        <w:ind w:firstLine="0"/>
        <w:jc w:val="center"/>
        <w:rPr>
          <w:rFonts w:ascii="Cambria" w:hAnsi="Cambria"/>
          <w:b/>
          <w:sz w:val="36"/>
          <w:szCs w:val="36"/>
          <w:lang w:val="ru-RU"/>
        </w:rPr>
      </w:pPr>
      <w:r w:rsidRPr="00335E80">
        <w:rPr>
          <w:rFonts w:ascii="Cambria" w:hAnsi="Cambria"/>
          <w:b/>
          <w:sz w:val="36"/>
          <w:szCs w:val="36"/>
          <w:lang w:val="ru-RU"/>
        </w:rPr>
        <w:t>МЕТОДИЧЕСКИЕ РЕКОМЕНДАЦИИ</w:t>
      </w:r>
    </w:p>
    <w:p w:rsidR="008E7A19" w:rsidRPr="00335E80" w:rsidRDefault="008E7A19" w:rsidP="008E7A19">
      <w:pPr>
        <w:ind w:firstLine="0"/>
        <w:jc w:val="center"/>
        <w:rPr>
          <w:rFonts w:ascii="Cambria" w:hAnsi="Cambria"/>
          <w:b/>
          <w:sz w:val="48"/>
          <w:szCs w:val="48"/>
          <w:lang w:val="ru-RU"/>
        </w:rPr>
      </w:pPr>
    </w:p>
    <w:p w:rsidR="008E7A19" w:rsidRDefault="008E7A19" w:rsidP="008E7A19">
      <w:pPr>
        <w:ind w:firstLine="0"/>
        <w:jc w:val="center"/>
        <w:rPr>
          <w:rFonts w:ascii="Cambria" w:hAnsi="Cambria"/>
          <w:b/>
          <w:sz w:val="44"/>
          <w:szCs w:val="44"/>
          <w:lang w:val="ru-RU"/>
        </w:rPr>
      </w:pPr>
      <w:r w:rsidRPr="00335E80">
        <w:rPr>
          <w:rFonts w:ascii="Cambria" w:hAnsi="Cambria"/>
          <w:b/>
          <w:sz w:val="44"/>
          <w:szCs w:val="44"/>
          <w:lang w:val="ru-RU"/>
        </w:rPr>
        <w:t>«</w:t>
      </w:r>
      <w:r>
        <w:rPr>
          <w:rFonts w:ascii="Cambria" w:hAnsi="Cambria"/>
          <w:b/>
          <w:sz w:val="44"/>
          <w:szCs w:val="44"/>
          <w:lang w:val="ru-RU"/>
        </w:rPr>
        <w:t xml:space="preserve">ОСУЩЕСТВЛЕНИЕ КОНТРОЛЯ </w:t>
      </w:r>
    </w:p>
    <w:p w:rsidR="008E7A19" w:rsidRPr="00335E80" w:rsidRDefault="008E7A19" w:rsidP="008E7A19">
      <w:pPr>
        <w:ind w:firstLine="0"/>
        <w:jc w:val="center"/>
        <w:rPr>
          <w:rFonts w:ascii="Cambria" w:hAnsi="Cambria"/>
          <w:sz w:val="44"/>
          <w:szCs w:val="44"/>
          <w:lang w:val="ru-RU"/>
        </w:rPr>
      </w:pPr>
      <w:r>
        <w:rPr>
          <w:rFonts w:ascii="Cambria" w:hAnsi="Cambria"/>
          <w:b/>
          <w:sz w:val="44"/>
          <w:szCs w:val="44"/>
          <w:lang w:val="ru-RU"/>
        </w:rPr>
        <w:t>ЗА ДЕЯТЕЛЬНОСТЬЮ УЧИТЕЛЯ-ДЕФЕКТОЛОГА</w:t>
      </w:r>
      <w:r w:rsidR="00813C73">
        <w:rPr>
          <w:rFonts w:ascii="Cambria" w:hAnsi="Cambria"/>
          <w:b/>
          <w:sz w:val="44"/>
          <w:szCs w:val="44"/>
          <w:lang w:val="ru-RU"/>
        </w:rPr>
        <w:t xml:space="preserve"> ПУНКТА КОРРЕКЦИОННО-ПЕДАГОГИЧЕСКОЙ ПОМОЩИ</w:t>
      </w:r>
      <w:r w:rsidRPr="00335E80">
        <w:rPr>
          <w:rFonts w:ascii="Cambria" w:hAnsi="Cambria"/>
          <w:b/>
          <w:sz w:val="44"/>
          <w:szCs w:val="44"/>
          <w:lang w:val="ru-RU"/>
        </w:rPr>
        <w:t>»</w:t>
      </w:r>
    </w:p>
    <w:p w:rsidR="008E7A19" w:rsidRPr="004A4FCD" w:rsidRDefault="008E7A19" w:rsidP="008E7A19">
      <w:pPr>
        <w:ind w:firstLine="0"/>
        <w:rPr>
          <w:sz w:val="44"/>
          <w:szCs w:val="44"/>
          <w:lang w:val="ru-RU"/>
        </w:rPr>
      </w:pPr>
    </w:p>
    <w:p w:rsidR="008E7A19" w:rsidRDefault="008E7A19" w:rsidP="008E7A19">
      <w:pPr>
        <w:ind w:firstLine="0"/>
        <w:rPr>
          <w:lang w:val="ru-RU"/>
        </w:rPr>
      </w:pPr>
    </w:p>
    <w:p w:rsidR="008E7A19" w:rsidRPr="00276D28" w:rsidRDefault="008E7A19" w:rsidP="008E7A19">
      <w:pPr>
        <w:ind w:firstLine="0"/>
        <w:rPr>
          <w:lang w:val="ru-RU"/>
        </w:rPr>
      </w:pPr>
    </w:p>
    <w:p w:rsidR="008E7A19" w:rsidRPr="00276D28" w:rsidRDefault="008E7A19" w:rsidP="008E7A19">
      <w:pPr>
        <w:ind w:firstLine="0"/>
        <w:rPr>
          <w:lang w:val="ru-RU"/>
        </w:rPr>
      </w:pPr>
    </w:p>
    <w:p w:rsidR="008E7A19" w:rsidRPr="00276D28" w:rsidRDefault="008E7A19" w:rsidP="008E7A19">
      <w:pPr>
        <w:ind w:firstLine="0"/>
        <w:jc w:val="center"/>
        <w:rPr>
          <w:b/>
          <w:lang w:val="ru-RU"/>
        </w:rPr>
      </w:pPr>
    </w:p>
    <w:p w:rsidR="008E7A19" w:rsidRPr="00276D28" w:rsidRDefault="008E7A19" w:rsidP="008E7A19">
      <w:pPr>
        <w:ind w:firstLine="0"/>
        <w:jc w:val="center"/>
        <w:rPr>
          <w:b/>
          <w:lang w:val="ru-RU"/>
        </w:rPr>
      </w:pPr>
    </w:p>
    <w:p w:rsidR="008E7A19" w:rsidRPr="00276D28" w:rsidRDefault="008E7A19" w:rsidP="008E7A19">
      <w:pPr>
        <w:ind w:firstLine="0"/>
        <w:jc w:val="center"/>
        <w:rPr>
          <w:b/>
          <w:lang w:val="ru-RU"/>
        </w:rPr>
      </w:pPr>
    </w:p>
    <w:p w:rsidR="008E7A19" w:rsidRPr="00276D28" w:rsidRDefault="008E7A19" w:rsidP="008E7A19">
      <w:pPr>
        <w:ind w:firstLine="0"/>
        <w:jc w:val="center"/>
        <w:rPr>
          <w:b/>
          <w:lang w:val="ru-RU"/>
        </w:rPr>
      </w:pPr>
    </w:p>
    <w:p w:rsidR="008E7A19" w:rsidRDefault="008E7A19" w:rsidP="008E7A19">
      <w:pPr>
        <w:ind w:firstLine="0"/>
        <w:jc w:val="center"/>
        <w:rPr>
          <w:b/>
          <w:lang w:val="ru-RU"/>
        </w:rPr>
      </w:pPr>
    </w:p>
    <w:p w:rsidR="008E7A19" w:rsidRDefault="008E7A19" w:rsidP="008E7A19">
      <w:pPr>
        <w:ind w:firstLine="0"/>
        <w:jc w:val="center"/>
        <w:rPr>
          <w:b/>
          <w:lang w:val="ru-RU"/>
        </w:rPr>
      </w:pPr>
    </w:p>
    <w:p w:rsidR="008E7A19" w:rsidRDefault="008E7A19" w:rsidP="008E7A19">
      <w:pPr>
        <w:ind w:firstLine="0"/>
        <w:jc w:val="center"/>
        <w:rPr>
          <w:b/>
          <w:lang w:val="ru-RU"/>
        </w:rPr>
      </w:pPr>
    </w:p>
    <w:p w:rsidR="008E7A19" w:rsidRDefault="008E7A19" w:rsidP="008E7A19">
      <w:pPr>
        <w:ind w:firstLine="0"/>
        <w:jc w:val="center"/>
        <w:rPr>
          <w:b/>
          <w:lang w:val="ru-RU"/>
        </w:rPr>
      </w:pPr>
    </w:p>
    <w:p w:rsidR="008E7A19" w:rsidRDefault="008E7A19" w:rsidP="008E7A19">
      <w:pPr>
        <w:ind w:firstLine="0"/>
        <w:jc w:val="center"/>
        <w:rPr>
          <w:b/>
          <w:lang w:val="ru-RU"/>
        </w:rPr>
      </w:pPr>
    </w:p>
    <w:p w:rsidR="008E7A19" w:rsidRDefault="008E7A19" w:rsidP="008E7A19">
      <w:pPr>
        <w:ind w:firstLine="0"/>
        <w:jc w:val="center"/>
        <w:rPr>
          <w:b/>
          <w:lang w:val="ru-RU"/>
        </w:rPr>
      </w:pPr>
    </w:p>
    <w:p w:rsidR="008E7A19" w:rsidRDefault="008E7A19" w:rsidP="008E7A19">
      <w:pPr>
        <w:ind w:firstLine="0"/>
        <w:jc w:val="center"/>
        <w:rPr>
          <w:b/>
          <w:lang w:val="ru-RU"/>
        </w:rPr>
      </w:pPr>
    </w:p>
    <w:p w:rsidR="008E7A19" w:rsidRDefault="008E7A19" w:rsidP="008E7A19">
      <w:pPr>
        <w:ind w:firstLine="0"/>
        <w:rPr>
          <w:b/>
          <w:lang w:val="ru-RU"/>
        </w:rPr>
      </w:pPr>
    </w:p>
    <w:p w:rsidR="00813C73" w:rsidRDefault="00813C73" w:rsidP="008E7A19">
      <w:pPr>
        <w:ind w:firstLine="0"/>
        <w:rPr>
          <w:b/>
          <w:lang w:val="ru-RU"/>
        </w:rPr>
      </w:pPr>
    </w:p>
    <w:p w:rsidR="00813C73" w:rsidRDefault="00813C73" w:rsidP="008E7A19">
      <w:pPr>
        <w:ind w:firstLine="0"/>
        <w:rPr>
          <w:b/>
          <w:lang w:val="ru-RU"/>
        </w:rPr>
      </w:pPr>
    </w:p>
    <w:p w:rsidR="008E7A19" w:rsidRDefault="008E7A19" w:rsidP="008E7A19">
      <w:pPr>
        <w:ind w:firstLine="0"/>
        <w:rPr>
          <w:b/>
          <w:lang w:val="ru-RU"/>
        </w:rPr>
      </w:pPr>
    </w:p>
    <w:p w:rsidR="008E7A19" w:rsidRPr="00276D28" w:rsidRDefault="008E7A19" w:rsidP="008E7A19">
      <w:pPr>
        <w:ind w:firstLine="0"/>
        <w:rPr>
          <w:b/>
          <w:lang w:val="ru-RU"/>
        </w:rPr>
      </w:pPr>
    </w:p>
    <w:p w:rsidR="008E7A19" w:rsidRDefault="008E7A19" w:rsidP="008E7A19">
      <w:pPr>
        <w:ind w:firstLine="0"/>
        <w:jc w:val="center"/>
        <w:rPr>
          <w:b/>
          <w:lang w:val="ru-RU"/>
        </w:rPr>
      </w:pPr>
      <w:r w:rsidRPr="004A4FCD">
        <w:rPr>
          <w:b/>
          <w:lang w:val="ru-RU"/>
        </w:rPr>
        <w:t>В</w:t>
      </w:r>
      <w:r>
        <w:rPr>
          <w:b/>
          <w:lang w:val="ru-RU"/>
        </w:rPr>
        <w:t>етка</w:t>
      </w:r>
      <w:r w:rsidR="00813C73">
        <w:rPr>
          <w:b/>
          <w:lang w:val="ru-RU"/>
        </w:rPr>
        <w:t>, 2020</w:t>
      </w:r>
    </w:p>
    <w:p w:rsidR="00813C73" w:rsidRPr="00D41321" w:rsidRDefault="008E7A19" w:rsidP="00D41321">
      <w:pPr>
        <w:ind w:firstLine="900"/>
        <w:jc w:val="center"/>
        <w:outlineLvl w:val="0"/>
        <w:rPr>
          <w:b/>
          <w:sz w:val="30"/>
          <w:szCs w:val="30"/>
          <w:lang w:val="ru-RU"/>
        </w:rPr>
      </w:pPr>
      <w:r>
        <w:rPr>
          <w:b/>
          <w:lang w:val="ru-RU"/>
        </w:rPr>
        <w:br w:type="page"/>
      </w:r>
      <w:r w:rsidR="00813C73" w:rsidRPr="00813C73">
        <w:rPr>
          <w:b/>
          <w:sz w:val="30"/>
          <w:szCs w:val="30"/>
          <w:lang w:val="ru-RU"/>
        </w:rPr>
        <w:lastRenderedPageBreak/>
        <w:t>Уважаемые коллеги!</w:t>
      </w:r>
    </w:p>
    <w:p w:rsidR="001F4F8A" w:rsidRDefault="008E7A19" w:rsidP="008E7A19">
      <w:pPr>
        <w:ind w:firstLine="900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да</w:t>
      </w:r>
      <w:r w:rsidR="00FF0C6A">
        <w:rPr>
          <w:sz w:val="30"/>
          <w:szCs w:val="30"/>
          <w:lang w:val="ru-RU"/>
        </w:rPr>
        <w:t xml:space="preserve">нных методических рекомендациях </w:t>
      </w:r>
      <w:r w:rsidR="00DE5768">
        <w:rPr>
          <w:sz w:val="30"/>
          <w:szCs w:val="30"/>
          <w:lang w:val="ru-RU"/>
        </w:rPr>
        <w:t>мы постарали</w:t>
      </w:r>
      <w:r w:rsidR="007C0CBB">
        <w:rPr>
          <w:sz w:val="30"/>
          <w:szCs w:val="30"/>
          <w:lang w:val="ru-RU"/>
        </w:rPr>
        <w:t xml:space="preserve">сь максимально компактно обозначить основные направления </w:t>
      </w:r>
      <w:r w:rsidR="007228F7">
        <w:rPr>
          <w:sz w:val="30"/>
          <w:szCs w:val="30"/>
          <w:lang w:val="ru-RU"/>
        </w:rPr>
        <w:t xml:space="preserve">осуществления </w:t>
      </w:r>
      <w:proofErr w:type="gramStart"/>
      <w:r w:rsidR="007C0CBB">
        <w:rPr>
          <w:sz w:val="30"/>
          <w:szCs w:val="30"/>
          <w:lang w:val="ru-RU"/>
        </w:rPr>
        <w:t>контроля за</w:t>
      </w:r>
      <w:proofErr w:type="gramEnd"/>
      <w:r w:rsidR="007C0CBB">
        <w:rPr>
          <w:sz w:val="30"/>
          <w:szCs w:val="30"/>
          <w:lang w:val="ru-RU"/>
        </w:rPr>
        <w:t xml:space="preserve"> деятельностью учителя-</w:t>
      </w:r>
      <w:r w:rsidR="00B24ABC">
        <w:rPr>
          <w:sz w:val="30"/>
          <w:szCs w:val="30"/>
          <w:lang w:val="ru-RU"/>
        </w:rPr>
        <w:t>дефектолога пункта</w:t>
      </w:r>
      <w:r w:rsidR="007C0CBB">
        <w:rPr>
          <w:sz w:val="30"/>
          <w:szCs w:val="30"/>
          <w:lang w:val="ru-RU"/>
        </w:rPr>
        <w:t xml:space="preserve"> коррекционно-педагогической помощи. </w:t>
      </w:r>
    </w:p>
    <w:p w:rsidR="007228F7" w:rsidRDefault="007228F7" w:rsidP="008E7A19">
      <w:pPr>
        <w:ind w:firstLine="900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Условно данные методические рекомендации делятся на два раздела:</w:t>
      </w:r>
    </w:p>
    <w:p w:rsidR="007228F7" w:rsidRDefault="007228F7" w:rsidP="00AB1015">
      <w:pPr>
        <w:ind w:firstLine="708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 Основные позиции, подлежащие контролю:</w:t>
      </w:r>
      <w:r w:rsidR="00AB1015">
        <w:rPr>
          <w:sz w:val="30"/>
          <w:szCs w:val="30"/>
          <w:lang w:val="ru-RU"/>
        </w:rPr>
        <w:t xml:space="preserve"> </w:t>
      </w:r>
    </w:p>
    <w:p w:rsidR="007228F7" w:rsidRDefault="007228F7" w:rsidP="007228F7">
      <w:pPr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1.1. Соответствие деятельности ПКПП нормативному правовому обеспечению.</w:t>
      </w:r>
    </w:p>
    <w:p w:rsidR="007228F7" w:rsidRDefault="007228F7" w:rsidP="007228F7">
      <w:pPr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1.2. Организация деятельности ПКПП.</w:t>
      </w:r>
    </w:p>
    <w:p w:rsidR="007228F7" w:rsidRDefault="007228F7" w:rsidP="007228F7">
      <w:pPr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1.3. Комплектование ПКПП.</w:t>
      </w:r>
    </w:p>
    <w:p w:rsidR="007228F7" w:rsidRDefault="007228F7" w:rsidP="007228F7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1.4. </w:t>
      </w:r>
      <w:r w:rsidRPr="007228F7">
        <w:rPr>
          <w:sz w:val="30"/>
          <w:szCs w:val="30"/>
          <w:lang w:val="ru-RU"/>
        </w:rPr>
        <w:t>Организация и содержание коррекцион</w:t>
      </w:r>
      <w:r>
        <w:rPr>
          <w:sz w:val="30"/>
          <w:szCs w:val="30"/>
          <w:lang w:val="ru-RU"/>
        </w:rPr>
        <w:t xml:space="preserve">но-педагогической помощи в ПКПП. </w:t>
      </w:r>
    </w:p>
    <w:p w:rsidR="007228F7" w:rsidRDefault="007228F7" w:rsidP="007228F7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1.5. Годовой план учителя-дефектолога ПКПП.</w:t>
      </w:r>
    </w:p>
    <w:p w:rsidR="007228F7" w:rsidRDefault="007228F7" w:rsidP="007228F7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1.6. Речевые карты (карты обследования).</w:t>
      </w:r>
    </w:p>
    <w:p w:rsidR="007228F7" w:rsidRDefault="007228F7" w:rsidP="007228F7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1.7. </w:t>
      </w:r>
      <w:r w:rsidR="00924606">
        <w:rPr>
          <w:sz w:val="30"/>
          <w:szCs w:val="30"/>
          <w:lang w:val="ru-RU"/>
        </w:rPr>
        <w:t>Расписание занятий учителя-дефектолога ПКПП.</w:t>
      </w:r>
    </w:p>
    <w:p w:rsidR="00924606" w:rsidRDefault="00924606" w:rsidP="007228F7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1.8. </w:t>
      </w:r>
      <w:r w:rsidRPr="00924606">
        <w:rPr>
          <w:sz w:val="30"/>
          <w:szCs w:val="30"/>
          <w:lang w:val="ru-RU"/>
        </w:rPr>
        <w:t>Перспективное планирование коррекционно-педагогических занятий (индивидуальных, групповых, подгрупповых)</w:t>
      </w:r>
      <w:r>
        <w:rPr>
          <w:sz w:val="30"/>
          <w:szCs w:val="30"/>
          <w:lang w:val="ru-RU"/>
        </w:rPr>
        <w:t>.</w:t>
      </w:r>
    </w:p>
    <w:p w:rsidR="00924606" w:rsidRPr="00924606" w:rsidRDefault="00AB1015" w:rsidP="007228F7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1.9. Хранение заключений</w:t>
      </w:r>
      <w:r w:rsidR="00924606">
        <w:rPr>
          <w:sz w:val="30"/>
          <w:szCs w:val="30"/>
          <w:lang w:val="ru-RU"/>
        </w:rPr>
        <w:t xml:space="preserve"> центра коррекционно-развивающего обучения и реабилитации.</w:t>
      </w:r>
    </w:p>
    <w:p w:rsidR="00AB1015" w:rsidRDefault="00AB1015" w:rsidP="007228F7">
      <w:pPr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Приложения:</w:t>
      </w:r>
    </w:p>
    <w:p w:rsidR="00AB1015" w:rsidRDefault="00AB1015" w:rsidP="007228F7">
      <w:pPr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2.1. Лист учёта посещения занятия учителя-дефектолога (приложение 1).</w:t>
      </w:r>
    </w:p>
    <w:p w:rsidR="00AB1015" w:rsidRDefault="00AB1015" w:rsidP="007228F7">
      <w:pPr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2.2. Анализы занятий с различных позиций (приложения 2 – 10).</w:t>
      </w:r>
    </w:p>
    <w:p w:rsidR="007228F7" w:rsidRDefault="00AB1015" w:rsidP="007228F7">
      <w:pPr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2.3. Самоанализы занятий (приложения 11 – 15). </w:t>
      </w:r>
    </w:p>
    <w:p w:rsidR="00135F34" w:rsidRDefault="007C0CBB" w:rsidP="00416549">
      <w:pPr>
        <w:ind w:firstLine="0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Важно! Любой вариант, который бы Вы ни избрали, вариативен, т.е. Вы можете самостоятельно оставить те позиции, которые считаете нужным. </w:t>
      </w:r>
      <w:r w:rsidR="00DE5768">
        <w:rPr>
          <w:sz w:val="30"/>
          <w:szCs w:val="30"/>
          <w:lang w:val="ru-RU"/>
        </w:rPr>
        <w:t>Обращаем</w:t>
      </w:r>
      <w:r w:rsidR="00FB2098">
        <w:rPr>
          <w:sz w:val="30"/>
          <w:szCs w:val="30"/>
          <w:lang w:val="ru-RU"/>
        </w:rPr>
        <w:t xml:space="preserve"> Ваше внимание на следующее:</w:t>
      </w:r>
      <w:r w:rsidR="00416549">
        <w:rPr>
          <w:sz w:val="30"/>
          <w:szCs w:val="30"/>
          <w:lang w:val="ru-RU"/>
        </w:rPr>
        <w:t xml:space="preserve"> </w:t>
      </w:r>
      <w:r w:rsidR="00B24ABC">
        <w:rPr>
          <w:sz w:val="30"/>
          <w:szCs w:val="30"/>
          <w:lang w:val="ru-RU"/>
        </w:rPr>
        <w:t>к анализу занятия, который Вы проводите сами, прилагаете лист посещения занятия (приложение 1);</w:t>
      </w:r>
      <w:r w:rsidR="00416549">
        <w:rPr>
          <w:sz w:val="30"/>
          <w:szCs w:val="30"/>
          <w:lang w:val="ru-RU"/>
        </w:rPr>
        <w:t xml:space="preserve"> </w:t>
      </w:r>
      <w:r w:rsidR="00B24ABC">
        <w:rPr>
          <w:sz w:val="30"/>
          <w:szCs w:val="30"/>
          <w:lang w:val="ru-RU"/>
        </w:rPr>
        <w:t>к самоанализу, который проводит учитель-дефектолог, он прилагает ежедневный</w:t>
      </w:r>
      <w:r w:rsidR="00135F34">
        <w:rPr>
          <w:sz w:val="30"/>
          <w:szCs w:val="30"/>
          <w:lang w:val="ru-RU"/>
        </w:rPr>
        <w:t xml:space="preserve"> план или технологическую карту;</w:t>
      </w:r>
      <w:r w:rsidR="00416549">
        <w:rPr>
          <w:sz w:val="30"/>
          <w:szCs w:val="30"/>
          <w:lang w:val="ru-RU"/>
        </w:rPr>
        <w:t xml:space="preserve"> </w:t>
      </w:r>
      <w:r w:rsidR="00135F34">
        <w:rPr>
          <w:sz w:val="30"/>
          <w:szCs w:val="30"/>
          <w:lang w:val="ru-RU"/>
        </w:rPr>
        <w:t>Вы вправе изменить слово «обучающиеся» на «учащиеся» или «воспитанники».</w:t>
      </w:r>
    </w:p>
    <w:p w:rsidR="008E7A19" w:rsidRDefault="008E7A19" w:rsidP="008E7A19">
      <w:pPr>
        <w:ind w:firstLine="900"/>
        <w:outlineLvl w:val="0"/>
        <w:rPr>
          <w:sz w:val="30"/>
          <w:szCs w:val="30"/>
          <w:lang w:val="ru-RU"/>
        </w:rPr>
      </w:pPr>
      <w:r w:rsidRPr="004A4FCD">
        <w:rPr>
          <w:sz w:val="30"/>
          <w:szCs w:val="30"/>
          <w:lang w:val="ru-RU"/>
        </w:rPr>
        <w:t>Материалы предна</w:t>
      </w:r>
      <w:r>
        <w:rPr>
          <w:sz w:val="30"/>
          <w:szCs w:val="30"/>
          <w:lang w:val="ru-RU"/>
        </w:rPr>
        <w:t xml:space="preserve">значены для </w:t>
      </w:r>
      <w:r w:rsidRPr="004A4FCD">
        <w:rPr>
          <w:sz w:val="30"/>
          <w:szCs w:val="30"/>
          <w:lang w:val="ru-RU"/>
        </w:rPr>
        <w:t>руководителей</w:t>
      </w:r>
      <w:r w:rsidR="00813C73">
        <w:rPr>
          <w:sz w:val="30"/>
          <w:szCs w:val="30"/>
          <w:lang w:val="ru-RU"/>
        </w:rPr>
        <w:t>, заместителей</w:t>
      </w:r>
      <w:r w:rsidRPr="004A4FCD">
        <w:rPr>
          <w:sz w:val="30"/>
          <w:szCs w:val="30"/>
          <w:lang w:val="ru-RU"/>
        </w:rPr>
        <w:t xml:space="preserve"> учреждений дошкольного и общего среднего образования.</w:t>
      </w:r>
    </w:p>
    <w:p w:rsidR="00B24ABC" w:rsidRDefault="00DE5768" w:rsidP="00135F34">
      <w:pPr>
        <w:ind w:firstLine="900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Надеемся</w:t>
      </w:r>
      <w:r w:rsidR="00B24ABC">
        <w:rPr>
          <w:sz w:val="30"/>
          <w:szCs w:val="30"/>
          <w:lang w:val="ru-RU"/>
        </w:rPr>
        <w:t>, они будут для Вас полезны.</w:t>
      </w:r>
    </w:p>
    <w:p w:rsidR="00D41321" w:rsidRDefault="00D41321" w:rsidP="00135F34">
      <w:pPr>
        <w:ind w:firstLine="900"/>
        <w:outlineLvl w:val="0"/>
        <w:rPr>
          <w:sz w:val="30"/>
          <w:szCs w:val="30"/>
          <w:lang w:val="ru-RU"/>
        </w:rPr>
      </w:pPr>
    </w:p>
    <w:p w:rsidR="00DE5768" w:rsidRDefault="00DE5768" w:rsidP="00135F34">
      <w:pPr>
        <w:ind w:firstLine="900"/>
        <w:outlineLvl w:val="0"/>
        <w:rPr>
          <w:sz w:val="30"/>
          <w:szCs w:val="30"/>
          <w:lang w:val="ru-RU"/>
        </w:rPr>
      </w:pPr>
    </w:p>
    <w:p w:rsidR="00DE5768" w:rsidRDefault="00DE5768" w:rsidP="00135F34">
      <w:pPr>
        <w:ind w:firstLine="900"/>
        <w:outlineLvl w:val="0"/>
        <w:rPr>
          <w:sz w:val="30"/>
          <w:szCs w:val="30"/>
          <w:lang w:val="ru-RU"/>
        </w:rPr>
      </w:pPr>
    </w:p>
    <w:p w:rsidR="00DE5768" w:rsidRDefault="00DE5768" w:rsidP="00135F34">
      <w:pPr>
        <w:ind w:firstLine="900"/>
        <w:outlineLvl w:val="0"/>
        <w:rPr>
          <w:sz w:val="30"/>
          <w:szCs w:val="30"/>
          <w:lang w:val="ru-RU"/>
        </w:rPr>
      </w:pPr>
    </w:p>
    <w:p w:rsidR="00DE5768" w:rsidRDefault="00DE5768" w:rsidP="00DE5768">
      <w:pPr>
        <w:ind w:firstLine="0"/>
        <w:jc w:val="right"/>
        <w:outlineLvl w:val="0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Коллектив Ветковского ЦКРОиР</w:t>
      </w:r>
    </w:p>
    <w:p w:rsidR="00CA5FE0" w:rsidRPr="00DE5768" w:rsidRDefault="00CA5FE0" w:rsidP="00DE5768">
      <w:pPr>
        <w:ind w:firstLine="0"/>
        <w:outlineLvl w:val="0"/>
        <w:rPr>
          <w:i/>
          <w:sz w:val="30"/>
          <w:szCs w:val="30"/>
          <w:lang w:val="ru-RU"/>
        </w:rPr>
      </w:pPr>
      <w:r w:rsidRPr="00CA5FE0">
        <w:rPr>
          <w:b/>
          <w:sz w:val="30"/>
          <w:szCs w:val="30"/>
          <w:lang w:val="ru-RU"/>
        </w:rPr>
        <w:lastRenderedPageBreak/>
        <w:t>1. Нормативное правовое обеспечение деятельности ПКПП:</w:t>
      </w:r>
    </w:p>
    <w:p w:rsidR="00CA5FE0" w:rsidRDefault="00CA5FE0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1.1. Кодекс Республики Беларусь об образовании.</w:t>
      </w:r>
    </w:p>
    <w:p w:rsidR="00CA5FE0" w:rsidRDefault="00CA5FE0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1.2. Постановление Министерства образования Республики Беларусь от 25 июля 2011 года № 131 «Об утверждении Положения о пункте коррекционно-педагогической помощи».</w:t>
      </w:r>
    </w:p>
    <w:p w:rsidR="00CA5FE0" w:rsidRDefault="00CA5FE0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1.3. Постановление Министерства здравоохранения Республики Беларусь от 22 декабря 2011 года № 128 «Об определении медицинских показаний и противопоказаний для получения образования».</w:t>
      </w:r>
    </w:p>
    <w:p w:rsidR="00CA5FE0" w:rsidRDefault="00CA5FE0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1.4. Методические рекомендации «Организация и содержание работы в пунктах коррекционно-педагогической помощи», Минск 2012.</w:t>
      </w:r>
    </w:p>
    <w:p w:rsidR="00135F34" w:rsidRDefault="00135F34" w:rsidP="00135F34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1.5. Инструктивно-методические письма Министерства образования Республики Беларусь к началу учебного года (в части оказания коррекционно-педагогической помощи </w:t>
      </w:r>
      <w:proofErr w:type="gramStart"/>
      <w:r>
        <w:rPr>
          <w:sz w:val="30"/>
          <w:szCs w:val="30"/>
          <w:lang w:val="ru-RU"/>
        </w:rPr>
        <w:t>обучающимся</w:t>
      </w:r>
      <w:proofErr w:type="gramEnd"/>
      <w:r>
        <w:rPr>
          <w:sz w:val="30"/>
          <w:szCs w:val="30"/>
          <w:lang w:val="ru-RU"/>
        </w:rPr>
        <w:t xml:space="preserve">). </w:t>
      </w:r>
    </w:p>
    <w:p w:rsidR="00CA5FE0" w:rsidRPr="00CA5FE0" w:rsidRDefault="00CA5FE0" w:rsidP="00CA5FE0">
      <w:pPr>
        <w:pStyle w:val="a4"/>
        <w:ind w:firstLine="0"/>
        <w:rPr>
          <w:sz w:val="30"/>
          <w:szCs w:val="30"/>
          <w:lang w:val="ru-RU"/>
        </w:rPr>
      </w:pPr>
    </w:p>
    <w:p w:rsidR="00076366" w:rsidRDefault="00076366" w:rsidP="00CA5FE0">
      <w:pPr>
        <w:pStyle w:val="a4"/>
        <w:ind w:firstLine="0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2. Организация деятельности ПКПП:</w:t>
      </w:r>
    </w:p>
    <w:p w:rsidR="00076366" w:rsidRDefault="00076366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2.1. </w:t>
      </w:r>
      <w:proofErr w:type="gramStart"/>
      <w:r>
        <w:rPr>
          <w:sz w:val="30"/>
          <w:szCs w:val="30"/>
          <w:lang w:val="ru-RU"/>
        </w:rPr>
        <w:t>Зачисление в ПКПП осуществляется приказом руководителя учреждения образ</w:t>
      </w:r>
      <w:r w:rsidR="006F1C00">
        <w:rPr>
          <w:sz w:val="30"/>
          <w:szCs w:val="30"/>
          <w:lang w:val="ru-RU"/>
        </w:rPr>
        <w:t>ования не позднее 1 сентября текущего года</w:t>
      </w:r>
      <w:r>
        <w:rPr>
          <w:sz w:val="30"/>
          <w:szCs w:val="30"/>
          <w:lang w:val="ru-RU"/>
        </w:rPr>
        <w:t xml:space="preserve"> (без учета обучающихся, которые могут быть зачислены в течение учебного года) на основании заключений (заключения) центра коррекционно-развивающего обучения и реабилитации и заявлений</w:t>
      </w:r>
      <w:r w:rsidR="00121CC4">
        <w:rPr>
          <w:sz w:val="30"/>
          <w:szCs w:val="30"/>
          <w:lang w:val="ru-RU"/>
        </w:rPr>
        <w:t xml:space="preserve"> (заявления)</w:t>
      </w:r>
      <w:r w:rsidR="002A4B23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законных представителей обучающихся.</w:t>
      </w:r>
      <w:proofErr w:type="gramEnd"/>
    </w:p>
    <w:p w:rsidR="002A4B23" w:rsidRDefault="002A4B23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2.2. Занятия в </w:t>
      </w:r>
      <w:r w:rsidR="00CA5FE0">
        <w:rPr>
          <w:sz w:val="30"/>
          <w:szCs w:val="30"/>
          <w:lang w:val="ru-RU"/>
        </w:rPr>
        <w:t>ПКПП проводятся в период с 16 сентября по 25 мая.</w:t>
      </w:r>
    </w:p>
    <w:p w:rsidR="002A4B23" w:rsidRDefault="002A4B23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2.3. Обследование и распределение </w:t>
      </w:r>
      <w:proofErr w:type="gramStart"/>
      <w:r>
        <w:rPr>
          <w:sz w:val="30"/>
          <w:szCs w:val="30"/>
          <w:lang w:val="ru-RU"/>
        </w:rPr>
        <w:t>обучающихся</w:t>
      </w:r>
      <w:proofErr w:type="gramEnd"/>
      <w:r>
        <w:rPr>
          <w:sz w:val="30"/>
          <w:szCs w:val="30"/>
          <w:lang w:val="ru-RU"/>
        </w:rPr>
        <w:t>, зачисленных в ПКПП, по подгруппам, группам проводится учителем-дефектологом в период с 1 по 15 сентября текущего учебного года.</w:t>
      </w:r>
    </w:p>
    <w:p w:rsidR="002A4B23" w:rsidRDefault="002A4B23" w:rsidP="006F1C00">
      <w:pPr>
        <w:pStyle w:val="a4"/>
        <w:ind w:firstLine="708"/>
        <w:rPr>
          <w:sz w:val="30"/>
          <w:szCs w:val="30"/>
          <w:lang w:val="ru-RU"/>
        </w:rPr>
      </w:pPr>
      <w:r>
        <w:rPr>
          <w:b/>
          <w:i/>
          <w:sz w:val="30"/>
          <w:szCs w:val="30"/>
          <w:lang w:val="ru-RU"/>
        </w:rPr>
        <w:t xml:space="preserve">Важно! </w:t>
      </w:r>
      <w:r>
        <w:rPr>
          <w:sz w:val="30"/>
          <w:szCs w:val="30"/>
          <w:lang w:val="ru-RU"/>
        </w:rPr>
        <w:t>На период работ</w:t>
      </w:r>
      <w:r w:rsidR="00806AC8">
        <w:rPr>
          <w:sz w:val="30"/>
          <w:szCs w:val="30"/>
          <w:lang w:val="ru-RU"/>
        </w:rPr>
        <w:t>ы с 1 по 15 сентября рекомендуем</w:t>
      </w:r>
      <w:r>
        <w:rPr>
          <w:sz w:val="30"/>
          <w:szCs w:val="30"/>
          <w:lang w:val="ru-RU"/>
        </w:rPr>
        <w:t xml:space="preserve"> руководителю учреждения образования утверждать график работы учителя-дефект</w:t>
      </w:r>
      <w:r w:rsidR="00145F94">
        <w:rPr>
          <w:sz w:val="30"/>
          <w:szCs w:val="30"/>
          <w:lang w:val="ru-RU"/>
        </w:rPr>
        <w:t>олога</w:t>
      </w:r>
      <w:r>
        <w:rPr>
          <w:sz w:val="30"/>
          <w:szCs w:val="30"/>
          <w:lang w:val="ru-RU"/>
        </w:rPr>
        <w:t xml:space="preserve">. Так как в этот период </w:t>
      </w:r>
      <w:r w:rsidR="006F1C00">
        <w:rPr>
          <w:sz w:val="30"/>
          <w:szCs w:val="30"/>
          <w:lang w:val="ru-RU"/>
        </w:rPr>
        <w:t>учитель-дефектолог будет заниматься исключительно обследованием</w:t>
      </w:r>
      <w:r w:rsidR="00145F94">
        <w:rPr>
          <w:sz w:val="30"/>
          <w:szCs w:val="30"/>
          <w:lang w:val="ru-RU"/>
        </w:rPr>
        <w:t xml:space="preserve"> (диагностической деятельностью)</w:t>
      </w:r>
      <w:r w:rsidR="006F1C00">
        <w:rPr>
          <w:sz w:val="30"/>
          <w:szCs w:val="30"/>
          <w:lang w:val="ru-RU"/>
        </w:rPr>
        <w:t xml:space="preserve"> </w:t>
      </w:r>
      <w:proofErr w:type="gramStart"/>
      <w:r w:rsidR="006F1C00">
        <w:rPr>
          <w:sz w:val="30"/>
          <w:szCs w:val="30"/>
          <w:lang w:val="ru-RU"/>
        </w:rPr>
        <w:t>обучающихся</w:t>
      </w:r>
      <w:proofErr w:type="gramEnd"/>
      <w:r w:rsidR="006F1C00">
        <w:rPr>
          <w:sz w:val="30"/>
          <w:szCs w:val="30"/>
          <w:lang w:val="ru-RU"/>
        </w:rPr>
        <w:t>, что найдет свое отражение в документации</w:t>
      </w:r>
      <w:r>
        <w:rPr>
          <w:sz w:val="30"/>
          <w:szCs w:val="30"/>
          <w:lang w:val="ru-RU"/>
        </w:rPr>
        <w:t>.</w:t>
      </w:r>
      <w:r w:rsidR="00806AC8">
        <w:rPr>
          <w:sz w:val="30"/>
          <w:szCs w:val="30"/>
          <w:lang w:val="ru-RU"/>
        </w:rPr>
        <w:t xml:space="preserve"> Обращаем</w:t>
      </w:r>
      <w:r w:rsidR="00855D98">
        <w:rPr>
          <w:sz w:val="30"/>
          <w:szCs w:val="30"/>
          <w:lang w:val="ru-RU"/>
        </w:rPr>
        <w:t xml:space="preserve"> Ваше внимание на то, что результаты обследования </w:t>
      </w:r>
      <w:proofErr w:type="gramStart"/>
      <w:r w:rsidR="00855D98">
        <w:rPr>
          <w:sz w:val="30"/>
          <w:szCs w:val="30"/>
          <w:lang w:val="ru-RU"/>
        </w:rPr>
        <w:t>обучающихся</w:t>
      </w:r>
      <w:proofErr w:type="gramEnd"/>
      <w:r w:rsidR="00855D98">
        <w:rPr>
          <w:sz w:val="30"/>
          <w:szCs w:val="30"/>
          <w:lang w:val="ru-RU"/>
        </w:rPr>
        <w:t xml:space="preserve"> учитель-дефектолог фиксирует в Журнале учёта обследованных и зачисленных в ПКПП обучающихся. Журнал учёта коррекционно-педагогических занятий заполняется с 16.09.</w:t>
      </w:r>
    </w:p>
    <w:p w:rsidR="00BA6D02" w:rsidRDefault="00BA6D02" w:rsidP="00BA6D02">
      <w:pPr>
        <w:pStyle w:val="a4"/>
        <w:ind w:firstLine="0"/>
        <w:rPr>
          <w:sz w:val="30"/>
          <w:szCs w:val="30"/>
          <w:lang w:val="ru-RU"/>
        </w:rPr>
      </w:pPr>
    </w:p>
    <w:p w:rsidR="00BA6D02" w:rsidRDefault="00BA6D02" w:rsidP="00BA6D02">
      <w:pPr>
        <w:pStyle w:val="a4"/>
        <w:ind w:firstLine="0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3. Комплектование ПКПП:</w:t>
      </w:r>
    </w:p>
    <w:p w:rsidR="00BA6D02" w:rsidRDefault="00BA6D02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На основании проведенного углубленного обследования </w:t>
      </w:r>
      <w:proofErr w:type="gramStart"/>
      <w:r>
        <w:rPr>
          <w:sz w:val="30"/>
          <w:szCs w:val="30"/>
          <w:lang w:val="ru-RU"/>
        </w:rPr>
        <w:t>обучающихся</w:t>
      </w:r>
      <w:proofErr w:type="gramEnd"/>
      <w:r>
        <w:rPr>
          <w:sz w:val="30"/>
          <w:szCs w:val="30"/>
          <w:lang w:val="ru-RU"/>
        </w:rPr>
        <w:t xml:space="preserve"> учителем-дефектологом могут быть укомплектованы следующие группы:</w:t>
      </w:r>
    </w:p>
    <w:p w:rsidR="00BA6D02" w:rsidRDefault="00BA6D02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3.1. В зависимости от характера нарушения:</w:t>
      </w:r>
    </w:p>
    <w:p w:rsidR="00BA6D02" w:rsidRDefault="00BA6D02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с нарушениями речи;</w:t>
      </w:r>
    </w:p>
    <w:p w:rsidR="00BA6D02" w:rsidRDefault="00BA6D02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ab/>
        <w:t>с трудностями в обучении.</w:t>
      </w:r>
    </w:p>
    <w:p w:rsidR="00BA6D02" w:rsidRDefault="00BA6D02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3.2. С учетом педагогической квалификации речевых нарушений:</w:t>
      </w:r>
    </w:p>
    <w:p w:rsidR="00BA6D02" w:rsidRDefault="00BA6D02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с фонетическими нарушениями речи (</w:t>
      </w:r>
      <w:proofErr w:type="spellStart"/>
      <w:r>
        <w:rPr>
          <w:sz w:val="30"/>
          <w:szCs w:val="30"/>
          <w:lang w:val="ru-RU"/>
        </w:rPr>
        <w:t>дислалия</w:t>
      </w:r>
      <w:proofErr w:type="spellEnd"/>
      <w:r>
        <w:rPr>
          <w:sz w:val="30"/>
          <w:szCs w:val="30"/>
          <w:lang w:val="ru-RU"/>
        </w:rPr>
        <w:t>, дизартрия и т.п.);</w:t>
      </w:r>
    </w:p>
    <w:p w:rsidR="00BA6D02" w:rsidRDefault="00BA6D02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с фонетико-фонематическим недоразвитием речи;</w:t>
      </w:r>
    </w:p>
    <w:p w:rsidR="00BA6D02" w:rsidRDefault="00BA6D02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с </w:t>
      </w:r>
      <w:proofErr w:type="spellStart"/>
      <w:r>
        <w:rPr>
          <w:sz w:val="30"/>
          <w:szCs w:val="30"/>
          <w:lang w:val="ru-RU"/>
        </w:rPr>
        <w:t>нерезко</w:t>
      </w:r>
      <w:proofErr w:type="spellEnd"/>
      <w:r>
        <w:rPr>
          <w:sz w:val="30"/>
          <w:szCs w:val="30"/>
          <w:lang w:val="ru-RU"/>
        </w:rPr>
        <w:t xml:space="preserve"> выраженным общим недоразвитием речи;</w:t>
      </w:r>
    </w:p>
    <w:p w:rsidR="00BA6D02" w:rsidRDefault="00BA6D02" w:rsidP="00CA5FE0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с нарушениями чтения и письма (</w:t>
      </w:r>
      <w:proofErr w:type="spellStart"/>
      <w:r>
        <w:rPr>
          <w:sz w:val="30"/>
          <w:szCs w:val="30"/>
          <w:lang w:val="ru-RU"/>
        </w:rPr>
        <w:t>дисграфия</w:t>
      </w:r>
      <w:proofErr w:type="spellEnd"/>
      <w:r>
        <w:rPr>
          <w:sz w:val="30"/>
          <w:szCs w:val="30"/>
          <w:lang w:val="ru-RU"/>
        </w:rPr>
        <w:t xml:space="preserve">, </w:t>
      </w:r>
      <w:proofErr w:type="spellStart"/>
      <w:r>
        <w:rPr>
          <w:sz w:val="30"/>
          <w:szCs w:val="30"/>
          <w:lang w:val="ru-RU"/>
        </w:rPr>
        <w:t>дислексия</w:t>
      </w:r>
      <w:proofErr w:type="spellEnd"/>
      <w:r>
        <w:rPr>
          <w:sz w:val="30"/>
          <w:szCs w:val="30"/>
          <w:lang w:val="ru-RU"/>
        </w:rPr>
        <w:t>), обусловленными фонетико-фонематическим недоразвитием речи;</w:t>
      </w:r>
    </w:p>
    <w:p w:rsidR="00BA6D02" w:rsidRDefault="00BA6D02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с нарушениями чтения и письма (</w:t>
      </w:r>
      <w:proofErr w:type="spellStart"/>
      <w:r>
        <w:rPr>
          <w:sz w:val="30"/>
          <w:szCs w:val="30"/>
          <w:lang w:val="ru-RU"/>
        </w:rPr>
        <w:t>дисграфия</w:t>
      </w:r>
      <w:proofErr w:type="spellEnd"/>
      <w:r>
        <w:rPr>
          <w:sz w:val="30"/>
          <w:szCs w:val="30"/>
          <w:lang w:val="ru-RU"/>
        </w:rPr>
        <w:t xml:space="preserve">, </w:t>
      </w:r>
      <w:proofErr w:type="spellStart"/>
      <w:r>
        <w:rPr>
          <w:sz w:val="30"/>
          <w:szCs w:val="30"/>
          <w:lang w:val="ru-RU"/>
        </w:rPr>
        <w:t>дислексия</w:t>
      </w:r>
      <w:proofErr w:type="spellEnd"/>
      <w:r>
        <w:rPr>
          <w:sz w:val="30"/>
          <w:szCs w:val="30"/>
          <w:lang w:val="ru-RU"/>
        </w:rPr>
        <w:t xml:space="preserve">, </w:t>
      </w:r>
      <w:proofErr w:type="spellStart"/>
      <w:r>
        <w:rPr>
          <w:sz w:val="30"/>
          <w:szCs w:val="30"/>
          <w:lang w:val="ru-RU"/>
        </w:rPr>
        <w:t>дизорфография</w:t>
      </w:r>
      <w:proofErr w:type="spellEnd"/>
      <w:r>
        <w:rPr>
          <w:sz w:val="30"/>
          <w:szCs w:val="30"/>
          <w:lang w:val="ru-RU"/>
        </w:rPr>
        <w:t xml:space="preserve">), обусловленными </w:t>
      </w:r>
      <w:proofErr w:type="spellStart"/>
      <w:r>
        <w:rPr>
          <w:sz w:val="30"/>
          <w:szCs w:val="30"/>
          <w:lang w:val="ru-RU"/>
        </w:rPr>
        <w:t>нерезко</w:t>
      </w:r>
      <w:proofErr w:type="spellEnd"/>
      <w:r>
        <w:rPr>
          <w:sz w:val="30"/>
          <w:szCs w:val="30"/>
          <w:lang w:val="ru-RU"/>
        </w:rPr>
        <w:t xml:space="preserve"> выраженным общим недоразвитием речи;</w:t>
      </w:r>
    </w:p>
    <w:p w:rsidR="00BA6D02" w:rsidRDefault="00BA6D02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с нарушениями темпо-ритмической стороны речи (заикание лёгкой степени, </w:t>
      </w:r>
      <w:proofErr w:type="spellStart"/>
      <w:r>
        <w:rPr>
          <w:sz w:val="30"/>
          <w:szCs w:val="30"/>
          <w:lang w:val="ru-RU"/>
        </w:rPr>
        <w:t>тахилалия</w:t>
      </w:r>
      <w:proofErr w:type="spellEnd"/>
      <w:r>
        <w:rPr>
          <w:sz w:val="30"/>
          <w:szCs w:val="30"/>
          <w:lang w:val="ru-RU"/>
        </w:rPr>
        <w:t>).</w:t>
      </w:r>
    </w:p>
    <w:p w:rsidR="00216C2F" w:rsidRDefault="00216C2F" w:rsidP="00BA6D02">
      <w:pPr>
        <w:pStyle w:val="a4"/>
        <w:ind w:firstLine="0"/>
        <w:rPr>
          <w:sz w:val="30"/>
          <w:szCs w:val="30"/>
          <w:lang w:val="ru-RU"/>
        </w:rPr>
      </w:pPr>
    </w:p>
    <w:p w:rsidR="00216C2F" w:rsidRDefault="00216C2F" w:rsidP="00BA6D02">
      <w:pPr>
        <w:pStyle w:val="a4"/>
        <w:ind w:firstLine="0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4. Организация и содержание коррекционно-педагогической помощи в ПКПП:</w:t>
      </w:r>
    </w:p>
    <w:p w:rsidR="00537537" w:rsidRPr="00927B33" w:rsidRDefault="00537537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4.1. Продолжительность занятий в ПКПП определяется индивидуальными и возрастными особенностями обучающихся и составляет</w:t>
      </w:r>
      <w:r w:rsidR="00927B33">
        <w:rPr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>для воспитанников:</w:t>
      </w:r>
    </w:p>
    <w:p w:rsidR="00537537" w:rsidRDefault="00537537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продолжительность </w:t>
      </w:r>
      <w:r w:rsidRPr="00537537">
        <w:rPr>
          <w:i/>
          <w:sz w:val="30"/>
          <w:szCs w:val="30"/>
          <w:lang w:val="ru-RU"/>
        </w:rPr>
        <w:t>групповых занятий</w:t>
      </w:r>
      <w:r>
        <w:rPr>
          <w:sz w:val="30"/>
          <w:szCs w:val="30"/>
          <w:lang w:val="ru-RU"/>
        </w:rPr>
        <w:t>: вторая младшая группа (от 3 до 4 лет) – 15 минут, средняя группа (от 4 до 5 лет) – 20-25 минут, старшая группа (от 5до 6) лет – 25-30 минут;</w:t>
      </w:r>
    </w:p>
    <w:p w:rsidR="00537537" w:rsidRDefault="00537537" w:rsidP="00537537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продолжительность </w:t>
      </w:r>
      <w:r>
        <w:rPr>
          <w:i/>
          <w:sz w:val="30"/>
          <w:szCs w:val="30"/>
          <w:lang w:val="ru-RU"/>
        </w:rPr>
        <w:t>подгрупповых занятий:</w:t>
      </w:r>
      <w:r>
        <w:rPr>
          <w:sz w:val="30"/>
          <w:szCs w:val="30"/>
          <w:lang w:val="ru-RU"/>
        </w:rPr>
        <w:t xml:space="preserve"> вторая младшая группа (от 3 до 4 лет) – 15 минут, средняя группа (от 4 до 5 лет) – 15-20 минут, старшая группа (от 5до 6) лет – 20-25 минут;</w:t>
      </w:r>
    </w:p>
    <w:p w:rsidR="00537537" w:rsidRDefault="00537537" w:rsidP="00537537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продолжительность </w:t>
      </w:r>
      <w:r>
        <w:rPr>
          <w:i/>
          <w:sz w:val="30"/>
          <w:szCs w:val="30"/>
          <w:lang w:val="ru-RU"/>
        </w:rPr>
        <w:t>индивидуальных занятий:</w:t>
      </w:r>
      <w:r>
        <w:rPr>
          <w:sz w:val="30"/>
          <w:szCs w:val="30"/>
          <w:lang w:val="ru-RU"/>
        </w:rPr>
        <w:t xml:space="preserve"> вторая младшая группа (от 3 до 4 лет) – 10-15 минут, средняя группа (от 4 до 5 лет) – 15-20 минут, старшая группа (от 5до 6) лет – 15-25 минут:</w:t>
      </w:r>
    </w:p>
    <w:p w:rsidR="00537537" w:rsidRDefault="00537537" w:rsidP="00537537">
      <w:pPr>
        <w:pStyle w:val="a4"/>
        <w:ind w:firstLine="0"/>
        <w:rPr>
          <w:b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 w:rsidRPr="00537537">
        <w:rPr>
          <w:b/>
          <w:sz w:val="30"/>
          <w:szCs w:val="30"/>
          <w:lang w:val="ru-RU"/>
        </w:rPr>
        <w:t>для учащихся</w:t>
      </w:r>
      <w:r>
        <w:rPr>
          <w:b/>
          <w:sz w:val="30"/>
          <w:szCs w:val="30"/>
          <w:lang w:val="ru-RU"/>
        </w:rPr>
        <w:t>:</w:t>
      </w:r>
    </w:p>
    <w:p w:rsidR="00537537" w:rsidRDefault="00537537" w:rsidP="00537537">
      <w:pPr>
        <w:pStyle w:val="a4"/>
        <w:ind w:firstLine="0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 xml:space="preserve">продолжительность </w:t>
      </w:r>
      <w:r>
        <w:rPr>
          <w:i/>
          <w:sz w:val="30"/>
          <w:szCs w:val="30"/>
          <w:lang w:val="ru-RU"/>
        </w:rPr>
        <w:t>групповых занятий</w:t>
      </w:r>
      <w:r>
        <w:rPr>
          <w:sz w:val="30"/>
          <w:szCs w:val="30"/>
          <w:lang w:val="ru-RU"/>
        </w:rPr>
        <w:t>: 30-45 минут;</w:t>
      </w:r>
    </w:p>
    <w:p w:rsidR="00537537" w:rsidRDefault="00537537" w:rsidP="00537537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продолжительность </w:t>
      </w:r>
      <w:r>
        <w:rPr>
          <w:i/>
          <w:sz w:val="30"/>
          <w:szCs w:val="30"/>
          <w:lang w:val="ru-RU"/>
        </w:rPr>
        <w:t xml:space="preserve">подгрупповых занятий: </w:t>
      </w:r>
      <w:r>
        <w:rPr>
          <w:sz w:val="30"/>
          <w:szCs w:val="30"/>
          <w:lang w:val="ru-RU"/>
        </w:rPr>
        <w:t>25-35 минут;</w:t>
      </w:r>
    </w:p>
    <w:p w:rsidR="00537537" w:rsidRDefault="00537537" w:rsidP="00537537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 xml:space="preserve">продолжительность </w:t>
      </w:r>
      <w:r>
        <w:rPr>
          <w:i/>
          <w:sz w:val="30"/>
          <w:szCs w:val="30"/>
          <w:lang w:val="ru-RU"/>
        </w:rPr>
        <w:t>индивидуальных занятий:</w:t>
      </w:r>
      <w:r>
        <w:rPr>
          <w:sz w:val="30"/>
          <w:szCs w:val="30"/>
          <w:lang w:val="ru-RU"/>
        </w:rPr>
        <w:t xml:space="preserve"> 15-40 минут.</w:t>
      </w:r>
    </w:p>
    <w:p w:rsidR="00104F43" w:rsidRDefault="00104F43" w:rsidP="00537537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Если иная продолжительность занятий не установлена нормативными документами.</w:t>
      </w:r>
    </w:p>
    <w:p w:rsidR="0085794C" w:rsidRDefault="0085794C" w:rsidP="00537537">
      <w:pPr>
        <w:pStyle w:val="a4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4.2. Периодичность посещения занятий обучающимися определяется индивидуальными особенностями ребенка, характером нарушения и составляет в среднем 2-4 раза в неделю.</w:t>
      </w:r>
    </w:p>
    <w:p w:rsidR="0085794C" w:rsidRDefault="0085794C" w:rsidP="00537537">
      <w:pPr>
        <w:pStyle w:val="a4"/>
        <w:ind w:firstLine="0"/>
        <w:rPr>
          <w:sz w:val="30"/>
          <w:szCs w:val="30"/>
          <w:lang w:val="ru-RU"/>
        </w:rPr>
      </w:pPr>
    </w:p>
    <w:p w:rsidR="00927B33" w:rsidRDefault="0085794C" w:rsidP="00537537">
      <w:pPr>
        <w:pStyle w:val="a4"/>
        <w:ind w:firstLine="0"/>
        <w:rPr>
          <w:sz w:val="30"/>
          <w:szCs w:val="30"/>
          <w:lang w:val="ru-RU"/>
        </w:rPr>
      </w:pPr>
      <w:r w:rsidRPr="0085794C">
        <w:rPr>
          <w:b/>
          <w:sz w:val="30"/>
          <w:szCs w:val="30"/>
          <w:lang w:val="ru-RU"/>
        </w:rPr>
        <w:t xml:space="preserve">5.  </w:t>
      </w:r>
      <w:r>
        <w:rPr>
          <w:b/>
          <w:sz w:val="30"/>
          <w:szCs w:val="30"/>
          <w:lang w:val="ru-RU"/>
        </w:rPr>
        <w:t xml:space="preserve">Годовой план работы учителя-дефектолога ПКПП </w:t>
      </w:r>
      <w:r>
        <w:rPr>
          <w:sz w:val="30"/>
          <w:szCs w:val="30"/>
          <w:lang w:val="ru-RU"/>
        </w:rPr>
        <w:t>включает в себя аналитический отчёт о проделанной работе за предыдущий учебный год</w:t>
      </w:r>
      <w:r w:rsidR="001C5764">
        <w:rPr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</w:t>
      </w:r>
      <w:r w:rsidR="001C5764">
        <w:rPr>
          <w:sz w:val="30"/>
          <w:szCs w:val="30"/>
          <w:lang w:val="ru-RU"/>
        </w:rPr>
        <w:t>на основании которого определяются</w:t>
      </w:r>
      <w:r>
        <w:rPr>
          <w:sz w:val="30"/>
          <w:szCs w:val="30"/>
          <w:lang w:val="ru-RU"/>
        </w:rPr>
        <w:t xml:space="preserve"> цель и задачи на текущий учебный год, основные направления деятельности.</w:t>
      </w:r>
    </w:p>
    <w:p w:rsidR="0085794C" w:rsidRPr="0085794C" w:rsidRDefault="00806AC8" w:rsidP="00416549">
      <w:pPr>
        <w:pStyle w:val="a4"/>
        <w:ind w:firstLine="60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Рекомендуем</w:t>
      </w:r>
      <w:r w:rsidR="0029641A">
        <w:rPr>
          <w:sz w:val="30"/>
          <w:szCs w:val="30"/>
          <w:lang w:val="ru-RU"/>
        </w:rPr>
        <w:t xml:space="preserve"> в коррекционно-педагогической работе </w:t>
      </w:r>
      <w:r w:rsidR="002F6AE9">
        <w:rPr>
          <w:sz w:val="30"/>
          <w:szCs w:val="30"/>
          <w:lang w:val="ru-RU"/>
        </w:rPr>
        <w:t xml:space="preserve">не столько </w:t>
      </w:r>
      <w:r w:rsidR="0029641A">
        <w:rPr>
          <w:sz w:val="30"/>
          <w:szCs w:val="30"/>
          <w:lang w:val="ru-RU"/>
        </w:rPr>
        <w:t xml:space="preserve">отражать проведение коррекционно-педагогической занятий в группе, подгруппе, индивидуальных, </w:t>
      </w:r>
      <w:r w:rsidR="00E252FD">
        <w:rPr>
          <w:sz w:val="30"/>
          <w:szCs w:val="30"/>
          <w:lang w:val="ru-RU"/>
        </w:rPr>
        <w:t>сколько</w:t>
      </w:r>
      <w:r w:rsidR="0029641A">
        <w:rPr>
          <w:sz w:val="30"/>
          <w:szCs w:val="30"/>
          <w:lang w:val="ru-RU"/>
        </w:rPr>
        <w:t xml:space="preserve"> указывать конкретн</w:t>
      </w:r>
      <w:r w:rsidR="001C5764">
        <w:rPr>
          <w:sz w:val="30"/>
          <w:szCs w:val="30"/>
          <w:lang w:val="ru-RU"/>
        </w:rPr>
        <w:t>ые методы, приёмы</w:t>
      </w:r>
      <w:r w:rsidR="00777F3F">
        <w:rPr>
          <w:sz w:val="30"/>
          <w:szCs w:val="30"/>
          <w:lang w:val="ru-RU"/>
        </w:rPr>
        <w:t>,</w:t>
      </w:r>
      <w:r w:rsidR="0029641A">
        <w:rPr>
          <w:sz w:val="30"/>
          <w:szCs w:val="30"/>
          <w:lang w:val="ru-RU"/>
        </w:rPr>
        <w:t xml:space="preserve"> с помощью которых будут реализовываться поставленные задачи (например, «Использование альтернативных средств коммуникации с детьми с тяжелыми нарушениями речи», «Использование</w:t>
      </w:r>
      <w:r w:rsidR="00777F3F">
        <w:rPr>
          <w:sz w:val="30"/>
          <w:szCs w:val="30"/>
          <w:lang w:val="ru-RU"/>
        </w:rPr>
        <w:t xml:space="preserve"> (внедрение)</w:t>
      </w:r>
      <w:r w:rsidR="0029641A">
        <w:rPr>
          <w:sz w:val="30"/>
          <w:szCs w:val="30"/>
          <w:lang w:val="ru-RU"/>
        </w:rPr>
        <w:t xml:space="preserve"> технологии моделирования для формирования грамматического строя речи» и т.п.). </w:t>
      </w:r>
    </w:p>
    <w:p w:rsidR="00537537" w:rsidRPr="00537537" w:rsidRDefault="00537537" w:rsidP="00537537">
      <w:pPr>
        <w:pStyle w:val="a4"/>
        <w:ind w:firstLine="0"/>
        <w:rPr>
          <w:sz w:val="30"/>
          <w:szCs w:val="30"/>
          <w:lang w:val="ru-RU"/>
        </w:rPr>
      </w:pPr>
    </w:p>
    <w:p w:rsidR="008B13B0" w:rsidRPr="00F53BB4" w:rsidRDefault="008B13B0" w:rsidP="001E42BC">
      <w:pPr>
        <w:ind w:firstLine="600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6. Речевые карты</w:t>
      </w:r>
      <w:r w:rsidR="00DF1D96">
        <w:rPr>
          <w:b/>
          <w:sz w:val="30"/>
          <w:szCs w:val="30"/>
          <w:lang w:val="ru-RU"/>
        </w:rPr>
        <w:t xml:space="preserve"> (карты обследования)</w:t>
      </w:r>
      <w:r>
        <w:rPr>
          <w:b/>
          <w:sz w:val="30"/>
          <w:szCs w:val="30"/>
          <w:lang w:val="ru-RU"/>
        </w:rPr>
        <w:t xml:space="preserve">. </w:t>
      </w:r>
      <w:r>
        <w:rPr>
          <w:sz w:val="30"/>
          <w:szCs w:val="30"/>
          <w:lang w:val="ru-RU"/>
        </w:rPr>
        <w:t xml:space="preserve">Заполняются на каждого обучающегося в период проведения обследования (с 1 по 15 сентября). Для каждого типа нарушений используется своя речевая карта (ОНР 2 </w:t>
      </w:r>
      <w:proofErr w:type="spellStart"/>
      <w:r>
        <w:rPr>
          <w:sz w:val="30"/>
          <w:szCs w:val="30"/>
          <w:lang w:val="ru-RU"/>
        </w:rPr>
        <w:t>ур.р</w:t>
      </w:r>
      <w:proofErr w:type="gramStart"/>
      <w:r>
        <w:rPr>
          <w:sz w:val="30"/>
          <w:szCs w:val="30"/>
          <w:lang w:val="ru-RU"/>
        </w:rPr>
        <w:t>.р</w:t>
      </w:r>
      <w:proofErr w:type="spellEnd"/>
      <w:proofErr w:type="gramEnd"/>
      <w:r>
        <w:rPr>
          <w:sz w:val="30"/>
          <w:szCs w:val="30"/>
          <w:lang w:val="ru-RU"/>
        </w:rPr>
        <w:t xml:space="preserve">, ОНР 3 </w:t>
      </w:r>
      <w:proofErr w:type="spellStart"/>
      <w:r>
        <w:rPr>
          <w:sz w:val="30"/>
          <w:szCs w:val="30"/>
          <w:lang w:val="ru-RU"/>
        </w:rPr>
        <w:t>ур.р.р</w:t>
      </w:r>
      <w:proofErr w:type="spellEnd"/>
      <w:r>
        <w:rPr>
          <w:sz w:val="30"/>
          <w:szCs w:val="30"/>
          <w:lang w:val="ru-RU"/>
        </w:rPr>
        <w:t xml:space="preserve">., трудности в обучении, НВ ОНР, </w:t>
      </w:r>
      <w:proofErr w:type="spellStart"/>
      <w:r>
        <w:rPr>
          <w:sz w:val="30"/>
          <w:szCs w:val="30"/>
          <w:lang w:val="ru-RU"/>
        </w:rPr>
        <w:t>дисграфия</w:t>
      </w:r>
      <w:proofErr w:type="spellEnd"/>
      <w:r>
        <w:rPr>
          <w:sz w:val="30"/>
          <w:szCs w:val="30"/>
          <w:lang w:val="ru-RU"/>
        </w:rPr>
        <w:t xml:space="preserve">, </w:t>
      </w:r>
      <w:proofErr w:type="spellStart"/>
      <w:r>
        <w:rPr>
          <w:sz w:val="30"/>
          <w:szCs w:val="30"/>
          <w:lang w:val="ru-RU"/>
        </w:rPr>
        <w:t>дискалькулия</w:t>
      </w:r>
      <w:proofErr w:type="spellEnd"/>
      <w:r>
        <w:rPr>
          <w:sz w:val="30"/>
          <w:szCs w:val="30"/>
          <w:lang w:val="ru-RU"/>
        </w:rPr>
        <w:t xml:space="preserve"> и т.д</w:t>
      </w:r>
      <w:r w:rsidRPr="001E42BC">
        <w:rPr>
          <w:sz w:val="30"/>
          <w:szCs w:val="30"/>
          <w:lang w:val="ru-RU"/>
        </w:rPr>
        <w:t xml:space="preserve">.). </w:t>
      </w:r>
      <w:r w:rsidR="001E42BC" w:rsidRPr="001E42BC">
        <w:rPr>
          <w:sz w:val="30"/>
          <w:szCs w:val="30"/>
          <w:lang w:val="ru-RU"/>
        </w:rPr>
        <w:t xml:space="preserve">Целесообразно на основании карты углубленного обследования составлять </w:t>
      </w:r>
      <w:r w:rsidR="001E42BC" w:rsidRPr="00C57FB9">
        <w:rPr>
          <w:b/>
          <w:sz w:val="30"/>
          <w:szCs w:val="30"/>
          <w:lang w:val="ru-RU"/>
        </w:rPr>
        <w:t>сводный профиль развития  речи</w:t>
      </w:r>
      <w:r w:rsidR="001E42BC" w:rsidRPr="001E42BC">
        <w:rPr>
          <w:sz w:val="30"/>
          <w:szCs w:val="30"/>
          <w:lang w:val="ru-RU"/>
        </w:rPr>
        <w:t xml:space="preserve">  детей по подгруппам. Это даст возможность на</w:t>
      </w:r>
      <w:r w:rsidR="001E42BC">
        <w:rPr>
          <w:sz w:val="30"/>
          <w:szCs w:val="30"/>
          <w:lang w:val="ru-RU"/>
        </w:rPr>
        <w:t>глядно представить</w:t>
      </w:r>
      <w:r w:rsidR="001E42BC" w:rsidRPr="001E42BC">
        <w:rPr>
          <w:sz w:val="30"/>
          <w:szCs w:val="30"/>
          <w:lang w:val="ru-RU"/>
        </w:rPr>
        <w:t xml:space="preserve"> состояние, например, звукопроизношения, развития связной речи или фонематического слуха у детей, а также эффективнее спланировать мероприятия коррекционн</w:t>
      </w:r>
      <w:r w:rsidR="001E42BC">
        <w:rPr>
          <w:sz w:val="30"/>
          <w:szCs w:val="30"/>
          <w:lang w:val="ru-RU"/>
        </w:rPr>
        <w:t xml:space="preserve">о-педагогического воздействия. </w:t>
      </w:r>
      <w:r>
        <w:rPr>
          <w:sz w:val="30"/>
          <w:szCs w:val="30"/>
          <w:lang w:val="ru-RU"/>
        </w:rPr>
        <w:t xml:space="preserve">На основании заполненных речевых карт, результатов обследования обучающиеся комплектуются в группы, подгруппы, определяются те, кому необходима индивидуальная форма </w:t>
      </w:r>
      <w:r w:rsidR="004A413C">
        <w:rPr>
          <w:sz w:val="30"/>
          <w:szCs w:val="30"/>
          <w:lang w:val="ru-RU"/>
        </w:rPr>
        <w:t>помощи</w:t>
      </w:r>
      <w:r>
        <w:rPr>
          <w:sz w:val="30"/>
          <w:szCs w:val="30"/>
          <w:lang w:val="ru-RU"/>
        </w:rPr>
        <w:t xml:space="preserve">, далее составляется перспективное планирование коррекционно-педагогических занятий. </w:t>
      </w:r>
    </w:p>
    <w:p w:rsidR="008B13B0" w:rsidRDefault="008B13B0" w:rsidP="00BA6D02">
      <w:pPr>
        <w:pStyle w:val="a4"/>
        <w:ind w:firstLine="0"/>
        <w:rPr>
          <w:b/>
          <w:sz w:val="30"/>
          <w:szCs w:val="30"/>
          <w:lang w:val="ru-RU"/>
        </w:rPr>
      </w:pPr>
    </w:p>
    <w:p w:rsidR="00537537" w:rsidRDefault="004A413C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7</w:t>
      </w:r>
      <w:r w:rsidR="00406C28">
        <w:rPr>
          <w:b/>
          <w:sz w:val="30"/>
          <w:szCs w:val="30"/>
          <w:lang w:val="ru-RU"/>
        </w:rPr>
        <w:t>. Расписание занятий учителя-дефектолога</w:t>
      </w:r>
      <w:r w:rsidR="00406C28">
        <w:rPr>
          <w:sz w:val="30"/>
          <w:szCs w:val="30"/>
          <w:lang w:val="ru-RU"/>
        </w:rPr>
        <w:t xml:space="preserve"> </w:t>
      </w:r>
      <w:r w:rsidR="00406C28" w:rsidRPr="00406C28">
        <w:rPr>
          <w:b/>
          <w:sz w:val="30"/>
          <w:szCs w:val="30"/>
          <w:lang w:val="ru-RU"/>
        </w:rPr>
        <w:t>ПКПП</w:t>
      </w:r>
      <w:r w:rsidR="00406C28">
        <w:rPr>
          <w:b/>
          <w:sz w:val="30"/>
          <w:szCs w:val="30"/>
          <w:lang w:val="ru-RU"/>
        </w:rPr>
        <w:t xml:space="preserve"> </w:t>
      </w:r>
      <w:r w:rsidR="00406C28">
        <w:rPr>
          <w:sz w:val="30"/>
          <w:szCs w:val="30"/>
          <w:lang w:val="ru-RU"/>
        </w:rPr>
        <w:t xml:space="preserve">утверждается руководителем учреждения образования 15 сентября, когда обучающиеся укомплектованы в группы, подгруппы. В расписании указывается время и периодичность проведения занятий (групповых, подгрупповых, индивидуальных). К расписанию прилагаются списки обучающихся по группам, подгруппам или фамилии </w:t>
      </w:r>
      <w:r w:rsidR="006A7152">
        <w:rPr>
          <w:sz w:val="30"/>
          <w:szCs w:val="30"/>
          <w:lang w:val="ru-RU"/>
        </w:rPr>
        <w:t xml:space="preserve">и </w:t>
      </w:r>
      <w:proofErr w:type="gramStart"/>
      <w:r w:rsidR="006A7152">
        <w:rPr>
          <w:sz w:val="30"/>
          <w:szCs w:val="30"/>
          <w:lang w:val="ru-RU"/>
        </w:rPr>
        <w:t>имени</w:t>
      </w:r>
      <w:proofErr w:type="gramEnd"/>
      <w:r w:rsidR="00406C28">
        <w:rPr>
          <w:sz w:val="30"/>
          <w:szCs w:val="30"/>
          <w:lang w:val="ru-RU"/>
        </w:rPr>
        <w:t xml:space="preserve"> обучающихся при проведении с ними индивидуальных занятий с указанием названия групп, подгрупп по виду и степени тяжести нарушения, указывается класс (группа), в котором обучающиеся осваивают содержание образовательной программы.</w:t>
      </w:r>
    </w:p>
    <w:p w:rsidR="00F53BB4" w:rsidRDefault="00F53BB4" w:rsidP="00BA6D02">
      <w:pPr>
        <w:pStyle w:val="a4"/>
        <w:ind w:firstLine="0"/>
        <w:rPr>
          <w:sz w:val="30"/>
          <w:szCs w:val="30"/>
          <w:lang w:val="ru-RU"/>
        </w:rPr>
      </w:pPr>
    </w:p>
    <w:p w:rsidR="00F53BB4" w:rsidRDefault="004A413C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8</w:t>
      </w:r>
      <w:r w:rsidR="00F53BB4">
        <w:rPr>
          <w:b/>
          <w:sz w:val="30"/>
          <w:szCs w:val="30"/>
          <w:lang w:val="ru-RU"/>
        </w:rPr>
        <w:t>. Перспективное планирование коррекционно-педагогических занятий (</w:t>
      </w:r>
      <w:r>
        <w:rPr>
          <w:b/>
          <w:sz w:val="30"/>
          <w:szCs w:val="30"/>
          <w:lang w:val="ru-RU"/>
        </w:rPr>
        <w:t>индивидуальных, групповых</w:t>
      </w:r>
      <w:r w:rsidR="00F53BB4">
        <w:rPr>
          <w:b/>
          <w:sz w:val="30"/>
          <w:szCs w:val="30"/>
          <w:lang w:val="ru-RU"/>
        </w:rPr>
        <w:t>, подгрупп</w:t>
      </w:r>
      <w:r>
        <w:rPr>
          <w:b/>
          <w:sz w:val="30"/>
          <w:szCs w:val="30"/>
          <w:lang w:val="ru-RU"/>
        </w:rPr>
        <w:t>овых</w:t>
      </w:r>
      <w:r w:rsidR="00F53BB4">
        <w:rPr>
          <w:b/>
          <w:sz w:val="30"/>
          <w:szCs w:val="30"/>
          <w:lang w:val="ru-RU"/>
        </w:rPr>
        <w:t>)</w:t>
      </w:r>
      <w:r w:rsidR="00ED0F32">
        <w:rPr>
          <w:b/>
          <w:sz w:val="30"/>
          <w:szCs w:val="30"/>
          <w:lang w:val="ru-RU"/>
        </w:rPr>
        <w:t xml:space="preserve"> </w:t>
      </w:r>
      <w:r w:rsidR="00ED0F32">
        <w:rPr>
          <w:sz w:val="30"/>
          <w:szCs w:val="30"/>
          <w:lang w:val="ru-RU"/>
        </w:rPr>
        <w:t xml:space="preserve">осуществляется после проведенного обследования обучающихся. </w:t>
      </w:r>
      <w:r w:rsidR="00ED0F32">
        <w:rPr>
          <w:b/>
          <w:sz w:val="30"/>
          <w:szCs w:val="30"/>
          <w:lang w:val="ru-RU"/>
        </w:rPr>
        <w:t xml:space="preserve">Но! </w:t>
      </w:r>
      <w:r w:rsidR="00ED0F32">
        <w:rPr>
          <w:sz w:val="30"/>
          <w:szCs w:val="30"/>
          <w:lang w:val="ru-RU"/>
        </w:rPr>
        <w:t xml:space="preserve">Необходимо учесть тот факт, что с 16 сентября начинаются коррекционные занятия с </w:t>
      </w:r>
      <w:proofErr w:type="gramStart"/>
      <w:r w:rsidR="00ED0F32">
        <w:rPr>
          <w:sz w:val="30"/>
          <w:szCs w:val="30"/>
          <w:lang w:val="ru-RU"/>
        </w:rPr>
        <w:t>обучающимися</w:t>
      </w:r>
      <w:proofErr w:type="gramEnd"/>
      <w:r w:rsidR="00ED0F32">
        <w:rPr>
          <w:sz w:val="30"/>
          <w:szCs w:val="30"/>
          <w:lang w:val="ru-RU"/>
        </w:rPr>
        <w:t xml:space="preserve"> на основании утвержденного руководителем планирования.</w:t>
      </w:r>
    </w:p>
    <w:p w:rsidR="007B3533" w:rsidRDefault="000D7B7E" w:rsidP="00BA6D02">
      <w:pPr>
        <w:pStyle w:val="a4"/>
        <w:ind w:firstLine="0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lastRenderedPageBreak/>
        <w:t xml:space="preserve">Важно! </w:t>
      </w:r>
      <w:r>
        <w:rPr>
          <w:sz w:val="30"/>
          <w:szCs w:val="30"/>
          <w:lang w:val="ru-RU"/>
        </w:rPr>
        <w:t xml:space="preserve">В перспективном планировании должна чётко прослеживаться </w:t>
      </w:r>
      <w:r w:rsidR="00C74E6B">
        <w:rPr>
          <w:sz w:val="30"/>
          <w:szCs w:val="30"/>
          <w:lang w:val="ru-RU"/>
        </w:rPr>
        <w:t xml:space="preserve">следующая схема: </w:t>
      </w:r>
      <w:r>
        <w:rPr>
          <w:sz w:val="30"/>
          <w:szCs w:val="30"/>
          <w:lang w:val="ru-RU"/>
        </w:rPr>
        <w:t>выявленные нарушения</w:t>
      </w:r>
      <w:r w:rsidR="00C74E6B">
        <w:rPr>
          <w:sz w:val="30"/>
          <w:szCs w:val="30"/>
          <w:lang w:val="ru-RU"/>
        </w:rPr>
        <w:t xml:space="preserve"> по заключению ЦКРОиР</w:t>
      </w:r>
      <w:r>
        <w:rPr>
          <w:sz w:val="30"/>
          <w:szCs w:val="30"/>
          <w:lang w:val="ru-RU"/>
        </w:rPr>
        <w:t xml:space="preserve"> – </w:t>
      </w:r>
      <w:r w:rsidR="00C74E6B">
        <w:rPr>
          <w:sz w:val="30"/>
          <w:szCs w:val="30"/>
          <w:lang w:val="ru-RU"/>
        </w:rPr>
        <w:t xml:space="preserve">эти же нарушения, только более углубленно </w:t>
      </w:r>
      <w:r w:rsidR="00806AC8">
        <w:rPr>
          <w:sz w:val="30"/>
          <w:szCs w:val="30"/>
          <w:lang w:val="ru-RU"/>
        </w:rPr>
        <w:t>обследованные</w:t>
      </w:r>
      <w:r w:rsidR="00C74E6B">
        <w:rPr>
          <w:sz w:val="30"/>
          <w:szCs w:val="30"/>
          <w:lang w:val="ru-RU"/>
        </w:rPr>
        <w:t xml:space="preserve"> </w:t>
      </w:r>
      <w:r w:rsidR="00ED6784">
        <w:rPr>
          <w:sz w:val="30"/>
          <w:szCs w:val="30"/>
          <w:lang w:val="ru-RU"/>
        </w:rPr>
        <w:t xml:space="preserve">и отраженные </w:t>
      </w:r>
      <w:r w:rsidR="00C74E6B">
        <w:rPr>
          <w:sz w:val="30"/>
          <w:szCs w:val="30"/>
          <w:lang w:val="ru-RU"/>
        </w:rPr>
        <w:t>в речевой</w:t>
      </w:r>
      <w:r>
        <w:rPr>
          <w:sz w:val="30"/>
          <w:szCs w:val="30"/>
          <w:lang w:val="ru-RU"/>
        </w:rPr>
        <w:t xml:space="preserve"> </w:t>
      </w:r>
      <w:r w:rsidR="00C74E6B">
        <w:rPr>
          <w:sz w:val="30"/>
          <w:szCs w:val="30"/>
          <w:lang w:val="ru-RU"/>
        </w:rPr>
        <w:t>карте</w:t>
      </w:r>
      <w:r w:rsidR="00E41EB1">
        <w:rPr>
          <w:sz w:val="30"/>
          <w:szCs w:val="30"/>
          <w:lang w:val="ru-RU"/>
        </w:rPr>
        <w:t xml:space="preserve"> (карте обследования)</w:t>
      </w:r>
      <w:r w:rsidR="00C74E6B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– перспективное планирование работы по устранению выявленных нарушений. </w:t>
      </w:r>
      <w:r>
        <w:rPr>
          <w:b/>
          <w:sz w:val="30"/>
          <w:szCs w:val="30"/>
          <w:lang w:val="ru-RU"/>
        </w:rPr>
        <w:t xml:space="preserve">Например, </w:t>
      </w:r>
      <w:r>
        <w:rPr>
          <w:sz w:val="30"/>
          <w:szCs w:val="30"/>
          <w:lang w:val="ru-RU"/>
        </w:rPr>
        <w:t xml:space="preserve">в заключении ЦКРОиР указано, что грамматический строй речи сформирован недостаточно – в </w:t>
      </w:r>
      <w:r w:rsidR="00ED6784">
        <w:rPr>
          <w:sz w:val="30"/>
          <w:szCs w:val="30"/>
          <w:lang w:val="ru-RU"/>
        </w:rPr>
        <w:t>речевой карте учителем</w:t>
      </w:r>
      <w:r>
        <w:rPr>
          <w:sz w:val="30"/>
          <w:szCs w:val="30"/>
          <w:lang w:val="ru-RU"/>
        </w:rPr>
        <w:t>-дефектолог</w:t>
      </w:r>
      <w:r w:rsidR="00ED6784">
        <w:rPr>
          <w:sz w:val="30"/>
          <w:szCs w:val="30"/>
          <w:lang w:val="ru-RU"/>
        </w:rPr>
        <w:t>ом</w:t>
      </w:r>
      <w:r>
        <w:rPr>
          <w:sz w:val="30"/>
          <w:szCs w:val="30"/>
          <w:lang w:val="ru-RU"/>
        </w:rPr>
        <w:t xml:space="preserve"> должна быть проведена углубленная диагностика сформированности грамматического строя с конкретным указанием того, что не сформировано, после чего будут определены основные направления коррекционно-педагогической работы – в перспективном планировании должна быть отражена работа по формированию грамматического строя речи.</w:t>
      </w:r>
    </w:p>
    <w:p w:rsidR="00E41EB1" w:rsidRDefault="007B3533" w:rsidP="007B3533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Также следует обратить внимание</w:t>
      </w:r>
      <w:r w:rsidR="00565BCF">
        <w:rPr>
          <w:sz w:val="30"/>
          <w:szCs w:val="30"/>
          <w:lang w:val="ru-RU"/>
        </w:rPr>
        <w:t xml:space="preserve">, что при составлении перспективного планирования групповых, подгрупповых занятий учителю-дефектологу необходимо учесть графу «дети», в которой будут отражены те обучающиеся, с которыми необходимо </w:t>
      </w:r>
      <w:r w:rsidR="00ED6784">
        <w:rPr>
          <w:sz w:val="30"/>
          <w:szCs w:val="30"/>
          <w:lang w:val="ru-RU"/>
        </w:rPr>
        <w:t>реализация определенного направления</w:t>
      </w:r>
      <w:r w:rsidR="00565BCF">
        <w:rPr>
          <w:sz w:val="30"/>
          <w:szCs w:val="30"/>
          <w:lang w:val="ru-RU"/>
        </w:rPr>
        <w:t xml:space="preserve"> работы</w:t>
      </w:r>
      <w:r w:rsidR="00ED6784">
        <w:rPr>
          <w:sz w:val="30"/>
          <w:szCs w:val="30"/>
          <w:lang w:val="ru-RU"/>
        </w:rPr>
        <w:t xml:space="preserve"> (работа над звукопроизношением, развитие мелкой мотор</w:t>
      </w:r>
      <w:r w:rsidR="00813C73">
        <w:rPr>
          <w:sz w:val="30"/>
          <w:szCs w:val="30"/>
          <w:lang w:val="ru-RU"/>
        </w:rPr>
        <w:t>ики и т.д.</w:t>
      </w:r>
      <w:r w:rsidR="00ED6784">
        <w:rPr>
          <w:sz w:val="30"/>
          <w:szCs w:val="30"/>
          <w:lang w:val="ru-RU"/>
        </w:rPr>
        <w:t>)</w:t>
      </w:r>
      <w:r w:rsidR="00565BCF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 xml:space="preserve"> </w:t>
      </w:r>
    </w:p>
    <w:p w:rsidR="00DD4255" w:rsidRDefault="00162A9E" w:rsidP="007B3533">
      <w:pPr>
        <w:pStyle w:val="a4"/>
        <w:ind w:firstLine="708"/>
        <w:rPr>
          <w:sz w:val="30"/>
          <w:szCs w:val="30"/>
          <w:lang w:val="ru-RU"/>
        </w:rPr>
      </w:pPr>
      <w:r w:rsidRPr="00162A9E">
        <w:rPr>
          <w:color w:val="FF0000"/>
          <w:sz w:val="30"/>
          <w:szCs w:val="30"/>
          <w:lang w:val="ru-RU"/>
        </w:rPr>
        <w:t>!</w:t>
      </w:r>
      <w:r>
        <w:rPr>
          <w:sz w:val="30"/>
          <w:szCs w:val="30"/>
          <w:lang w:val="ru-RU"/>
        </w:rPr>
        <w:t xml:space="preserve"> </w:t>
      </w:r>
      <w:r w:rsidR="00E41EB1">
        <w:rPr>
          <w:sz w:val="30"/>
          <w:szCs w:val="30"/>
          <w:lang w:val="ru-RU"/>
        </w:rPr>
        <w:t xml:space="preserve">Не допускается использование одного планирования на все группы (например, с ОНР 3 </w:t>
      </w:r>
      <w:proofErr w:type="spellStart"/>
      <w:r w:rsidR="00E41EB1">
        <w:rPr>
          <w:sz w:val="30"/>
          <w:szCs w:val="30"/>
          <w:lang w:val="ru-RU"/>
        </w:rPr>
        <w:t>ур.р.р</w:t>
      </w:r>
      <w:proofErr w:type="spellEnd"/>
      <w:r w:rsidR="00E41EB1">
        <w:rPr>
          <w:sz w:val="30"/>
          <w:szCs w:val="30"/>
          <w:lang w:val="ru-RU"/>
        </w:rPr>
        <w:t>.).</w:t>
      </w:r>
    </w:p>
    <w:p w:rsidR="00FD2124" w:rsidRDefault="00DD4255" w:rsidP="007B3533">
      <w:pPr>
        <w:pStyle w:val="a4"/>
        <w:ind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Ежедневное планирование</w:t>
      </w:r>
      <w:r w:rsidR="00FD2124">
        <w:rPr>
          <w:sz w:val="30"/>
          <w:szCs w:val="30"/>
          <w:lang w:val="ru-RU"/>
        </w:rPr>
        <w:t xml:space="preserve"> (технологическая карта)</w:t>
      </w:r>
      <w:r>
        <w:rPr>
          <w:sz w:val="30"/>
          <w:szCs w:val="30"/>
          <w:lang w:val="ru-RU"/>
        </w:rPr>
        <w:t xml:space="preserve"> </w:t>
      </w:r>
      <w:r w:rsidR="00FD2124">
        <w:rPr>
          <w:sz w:val="30"/>
          <w:szCs w:val="30"/>
          <w:lang w:val="ru-RU"/>
        </w:rPr>
        <w:t>должно содержать цель (цели), основные задачи</w:t>
      </w:r>
      <w:r>
        <w:rPr>
          <w:sz w:val="30"/>
          <w:szCs w:val="30"/>
          <w:lang w:val="ru-RU"/>
        </w:rPr>
        <w:t>,</w:t>
      </w:r>
      <w:r w:rsidR="00FD2124">
        <w:rPr>
          <w:sz w:val="30"/>
          <w:szCs w:val="30"/>
          <w:lang w:val="ru-RU"/>
        </w:rPr>
        <w:t xml:space="preserve"> этапы занятия, формы взаимодействия учителя-дефектолога и </w:t>
      </w:r>
      <w:proofErr w:type="gramStart"/>
      <w:r w:rsidR="00FD2124">
        <w:rPr>
          <w:sz w:val="30"/>
          <w:szCs w:val="30"/>
          <w:lang w:val="ru-RU"/>
        </w:rPr>
        <w:t>обучающихся</w:t>
      </w:r>
      <w:proofErr w:type="gramEnd"/>
      <w:r w:rsidR="00FD2124">
        <w:rPr>
          <w:sz w:val="30"/>
          <w:szCs w:val="30"/>
          <w:lang w:val="ru-RU"/>
        </w:rPr>
        <w:t>, используемые материалы и оборудование.</w:t>
      </w:r>
      <w:r>
        <w:rPr>
          <w:sz w:val="30"/>
          <w:szCs w:val="30"/>
          <w:lang w:val="ru-RU"/>
        </w:rPr>
        <w:t xml:space="preserve"> </w:t>
      </w:r>
    </w:p>
    <w:p w:rsidR="000D7B7E" w:rsidRDefault="007717F8" w:rsidP="007B3533">
      <w:pPr>
        <w:pStyle w:val="a4"/>
        <w:ind w:firstLine="708"/>
        <w:rPr>
          <w:sz w:val="30"/>
          <w:szCs w:val="30"/>
          <w:lang w:val="ru-RU"/>
        </w:rPr>
      </w:pPr>
      <w:bookmarkStart w:id="0" w:name="_GoBack"/>
      <w:bookmarkEnd w:id="0"/>
      <w:r w:rsidRPr="007717F8">
        <w:rPr>
          <w:b/>
          <w:sz w:val="30"/>
          <w:szCs w:val="30"/>
          <w:lang w:val="ru-RU"/>
        </w:rPr>
        <w:t>9. Заключения</w:t>
      </w:r>
      <w:r>
        <w:rPr>
          <w:sz w:val="30"/>
          <w:szCs w:val="30"/>
          <w:lang w:val="ru-RU"/>
        </w:rPr>
        <w:t xml:space="preserve"> центра коррекционно-развивающего обучения и реабилитации хранятся в личном деле </w:t>
      </w:r>
      <w:proofErr w:type="gramStart"/>
      <w:r>
        <w:rPr>
          <w:sz w:val="30"/>
          <w:szCs w:val="30"/>
          <w:lang w:val="ru-RU"/>
        </w:rPr>
        <w:t>обучающихся</w:t>
      </w:r>
      <w:proofErr w:type="gramEnd"/>
      <w:r w:rsidR="00844B4B">
        <w:rPr>
          <w:sz w:val="30"/>
          <w:szCs w:val="30"/>
          <w:lang w:val="ru-RU"/>
        </w:rPr>
        <w:t xml:space="preserve"> или формируются в отдельное дело, оформленное в соответствии с установленным</w:t>
      </w:r>
      <w:r w:rsidR="00FB3B94">
        <w:rPr>
          <w:sz w:val="30"/>
          <w:szCs w:val="30"/>
          <w:lang w:val="ru-RU"/>
        </w:rPr>
        <w:t>и</w:t>
      </w:r>
      <w:r w:rsidR="00844B4B">
        <w:rPr>
          <w:sz w:val="30"/>
          <w:szCs w:val="30"/>
          <w:lang w:val="ru-RU"/>
        </w:rPr>
        <w:t xml:space="preserve"> законодательством</w:t>
      </w:r>
      <w:r w:rsidR="00FB3B94">
        <w:rPr>
          <w:sz w:val="30"/>
          <w:szCs w:val="30"/>
          <w:lang w:val="ru-RU"/>
        </w:rPr>
        <w:t xml:space="preserve"> требованиями по делопроизводству</w:t>
      </w:r>
      <w:r>
        <w:rPr>
          <w:sz w:val="30"/>
          <w:szCs w:val="30"/>
          <w:lang w:val="ru-RU"/>
        </w:rPr>
        <w:t>.</w:t>
      </w:r>
      <w:r w:rsidR="000D7B7E">
        <w:rPr>
          <w:sz w:val="30"/>
          <w:szCs w:val="30"/>
          <w:lang w:val="ru-RU"/>
        </w:rPr>
        <w:t xml:space="preserve"> </w:t>
      </w:r>
    </w:p>
    <w:p w:rsidR="007359E0" w:rsidRPr="000D7B7E" w:rsidRDefault="007359E0" w:rsidP="007B3533">
      <w:pPr>
        <w:pStyle w:val="a4"/>
        <w:ind w:firstLine="708"/>
        <w:rPr>
          <w:sz w:val="30"/>
          <w:szCs w:val="30"/>
          <w:lang w:val="ru-RU"/>
        </w:rPr>
      </w:pPr>
    </w:p>
    <w:p w:rsidR="00ED0F32" w:rsidRPr="00ED0F32" w:rsidRDefault="00ED0F32" w:rsidP="00BA6D02">
      <w:pPr>
        <w:pStyle w:val="a4"/>
        <w:ind w:firstLine="0"/>
        <w:rPr>
          <w:sz w:val="30"/>
          <w:szCs w:val="30"/>
          <w:lang w:val="ru-RU"/>
        </w:rPr>
      </w:pPr>
    </w:p>
    <w:p w:rsidR="004A413C" w:rsidRDefault="004A413C" w:rsidP="00BA6D02">
      <w:pPr>
        <w:pStyle w:val="a4"/>
        <w:ind w:firstLine="0"/>
        <w:rPr>
          <w:b/>
          <w:sz w:val="30"/>
          <w:szCs w:val="30"/>
          <w:lang w:val="ru-RU"/>
        </w:rPr>
      </w:pPr>
    </w:p>
    <w:p w:rsidR="001628A6" w:rsidRPr="00416549" w:rsidRDefault="001628A6" w:rsidP="00416549">
      <w:pPr>
        <w:pStyle w:val="a4"/>
        <w:ind w:firstLine="0"/>
        <w:rPr>
          <w:sz w:val="30"/>
          <w:szCs w:val="30"/>
          <w:lang w:val="ru-RU"/>
        </w:rPr>
      </w:pPr>
    </w:p>
    <w:sectPr w:rsidR="001628A6" w:rsidRPr="00416549" w:rsidSect="0041654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48" w:rsidRDefault="006D0848" w:rsidP="00416549">
      <w:r>
        <w:separator/>
      </w:r>
    </w:p>
  </w:endnote>
  <w:endnote w:type="continuationSeparator" w:id="0">
    <w:p w:rsidR="006D0848" w:rsidRDefault="006D0848" w:rsidP="004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48" w:rsidRDefault="006D0848" w:rsidP="00416549">
      <w:r>
        <w:separator/>
      </w:r>
    </w:p>
  </w:footnote>
  <w:footnote w:type="continuationSeparator" w:id="0">
    <w:p w:rsidR="006D0848" w:rsidRDefault="006D0848" w:rsidP="0041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917812"/>
      <w:docPartObj>
        <w:docPartGallery w:val="Page Numbers (Top of Page)"/>
        <w:docPartUnique/>
      </w:docPartObj>
    </w:sdtPr>
    <w:sdtEndPr/>
    <w:sdtContent>
      <w:p w:rsidR="00416549" w:rsidRDefault="004165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11" w:rsidRPr="00051711">
          <w:rPr>
            <w:noProof/>
            <w:lang w:val="ru-RU"/>
          </w:rPr>
          <w:t>6</w:t>
        </w:r>
        <w:r>
          <w:fldChar w:fldCharType="end"/>
        </w:r>
      </w:p>
    </w:sdtContent>
  </w:sdt>
  <w:p w:rsidR="00416549" w:rsidRDefault="004165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19"/>
    <w:rsid w:val="00014004"/>
    <w:rsid w:val="00051711"/>
    <w:rsid w:val="00076366"/>
    <w:rsid w:val="000D7B7E"/>
    <w:rsid w:val="00104F43"/>
    <w:rsid w:val="00121CC4"/>
    <w:rsid w:val="00135F34"/>
    <w:rsid w:val="00145F94"/>
    <w:rsid w:val="001628A6"/>
    <w:rsid w:val="00162A9E"/>
    <w:rsid w:val="001C5764"/>
    <w:rsid w:val="001E42BC"/>
    <w:rsid w:val="001F4F8A"/>
    <w:rsid w:val="00216C2F"/>
    <w:rsid w:val="0029641A"/>
    <w:rsid w:val="002A4B23"/>
    <w:rsid w:val="002F6AE9"/>
    <w:rsid w:val="00343528"/>
    <w:rsid w:val="00406C28"/>
    <w:rsid w:val="00416549"/>
    <w:rsid w:val="00462E27"/>
    <w:rsid w:val="004A413C"/>
    <w:rsid w:val="004E1C9D"/>
    <w:rsid w:val="00537537"/>
    <w:rsid w:val="00565BCF"/>
    <w:rsid w:val="006A7152"/>
    <w:rsid w:val="006D0848"/>
    <w:rsid w:val="006F1C00"/>
    <w:rsid w:val="007228F7"/>
    <w:rsid w:val="00734D7F"/>
    <w:rsid w:val="007359E0"/>
    <w:rsid w:val="007717F8"/>
    <w:rsid w:val="00777F3F"/>
    <w:rsid w:val="007B3533"/>
    <w:rsid w:val="007C0CBB"/>
    <w:rsid w:val="008033BD"/>
    <w:rsid w:val="00806AC8"/>
    <w:rsid w:val="00813C73"/>
    <w:rsid w:val="00844B4B"/>
    <w:rsid w:val="00855D98"/>
    <w:rsid w:val="0085794C"/>
    <w:rsid w:val="008B13B0"/>
    <w:rsid w:val="008E7A19"/>
    <w:rsid w:val="00924606"/>
    <w:rsid w:val="00927B33"/>
    <w:rsid w:val="00A86947"/>
    <w:rsid w:val="00AB1015"/>
    <w:rsid w:val="00B24ABC"/>
    <w:rsid w:val="00BA6D02"/>
    <w:rsid w:val="00C57FB9"/>
    <w:rsid w:val="00C74E6B"/>
    <w:rsid w:val="00CA5FE0"/>
    <w:rsid w:val="00CA6357"/>
    <w:rsid w:val="00D41321"/>
    <w:rsid w:val="00DD4255"/>
    <w:rsid w:val="00DE5768"/>
    <w:rsid w:val="00DF1D96"/>
    <w:rsid w:val="00E252FD"/>
    <w:rsid w:val="00E41EB1"/>
    <w:rsid w:val="00ED0F32"/>
    <w:rsid w:val="00ED6784"/>
    <w:rsid w:val="00EE4461"/>
    <w:rsid w:val="00F53BB4"/>
    <w:rsid w:val="00FB2098"/>
    <w:rsid w:val="00FB3B94"/>
    <w:rsid w:val="00FD2124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1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E7A1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FontStyle21">
    <w:name w:val="Font Style21"/>
    <w:rsid w:val="008E7A1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CA5F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416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549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7">
    <w:name w:val="footer"/>
    <w:basedOn w:val="a"/>
    <w:link w:val="a8"/>
    <w:uiPriority w:val="99"/>
    <w:unhideWhenUsed/>
    <w:rsid w:val="00416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549"/>
    <w:rPr>
      <w:rFonts w:ascii="Times New Roman" w:eastAsia="Calibri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1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E7A1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FontStyle21">
    <w:name w:val="Font Style21"/>
    <w:rsid w:val="008E7A1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CA5F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416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549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7">
    <w:name w:val="footer"/>
    <w:basedOn w:val="a"/>
    <w:link w:val="a8"/>
    <w:uiPriority w:val="99"/>
    <w:unhideWhenUsed/>
    <w:rsid w:val="00416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549"/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7413-6BB2-4FC2-8B3E-66E7EAA4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2019-05-09T00:36:00Z</dcterms:created>
  <dcterms:modified xsi:type="dcterms:W3CDTF">2020-10-08T22:29:00Z</dcterms:modified>
</cp:coreProperties>
</file>