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4A" w:rsidRPr="00FE1D43" w:rsidRDefault="00180BA2" w:rsidP="00FE1D43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  <w:r w:rsidRPr="00FE1D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не похожи на други</w:t>
      </w:r>
      <w:r w:rsidR="00FE1D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х, но они так хотят быть ближе, п</w:t>
      </w:r>
      <w:r w:rsidRPr="00FE1D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охожими на братьев, сестёр или родителей. Но их мир не заканчивается в семье. Есть много примеров, когда «солнечные люди» становились известными педагогами, музыкантами, актёрами, адвокатами и даже учёными. У каждого есть свой талант, важно лишь создать условия и помочь ему раскрыться. Ведь даже обычному человеку бывает непросто добиться успеха. И  куда сложнее, когда ты не такой, как все.</w:t>
      </w: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180BA2" w:rsidRDefault="00180BA2" w:rsidP="00EB3D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9"/>
          <w:kern w:val="36"/>
          <w:sz w:val="28"/>
          <w:szCs w:val="28"/>
          <w:lang w:eastAsia="ru-RU"/>
        </w:rPr>
      </w:pP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3B0B">
        <w:rPr>
          <w:rFonts w:ascii="Times New Roman" w:hAnsi="Times New Roman" w:cs="Times New Roman"/>
          <w:b/>
          <w:sz w:val="24"/>
          <w:szCs w:val="28"/>
        </w:rPr>
        <w:t>Наш адрес:</w:t>
      </w: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3B0B">
        <w:rPr>
          <w:rFonts w:ascii="Times New Roman" w:hAnsi="Times New Roman" w:cs="Times New Roman"/>
          <w:b/>
          <w:sz w:val="24"/>
          <w:szCs w:val="28"/>
        </w:rPr>
        <w:t xml:space="preserve">Витебская область, </w:t>
      </w:r>
      <w:proofErr w:type="gramStart"/>
      <w:r w:rsidRPr="00253B0B">
        <w:rPr>
          <w:rFonts w:ascii="Times New Roman" w:hAnsi="Times New Roman" w:cs="Times New Roman"/>
          <w:b/>
          <w:sz w:val="24"/>
          <w:szCs w:val="28"/>
        </w:rPr>
        <w:t>г</w:t>
      </w:r>
      <w:proofErr w:type="gramEnd"/>
      <w:r w:rsidRPr="00253B0B">
        <w:rPr>
          <w:rFonts w:ascii="Times New Roman" w:hAnsi="Times New Roman" w:cs="Times New Roman"/>
          <w:b/>
          <w:sz w:val="24"/>
          <w:szCs w:val="28"/>
        </w:rPr>
        <w:t>. Сенно,</w:t>
      </w: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53B0B">
        <w:rPr>
          <w:rFonts w:ascii="Times New Roman" w:hAnsi="Times New Roman" w:cs="Times New Roman"/>
          <w:b/>
          <w:sz w:val="24"/>
          <w:szCs w:val="28"/>
        </w:rPr>
        <w:t>ул</w:t>
      </w:r>
      <w:proofErr w:type="gramStart"/>
      <w:r w:rsidRPr="00253B0B">
        <w:rPr>
          <w:rFonts w:ascii="Times New Roman" w:hAnsi="Times New Roman" w:cs="Times New Roman"/>
          <w:b/>
          <w:sz w:val="24"/>
          <w:szCs w:val="28"/>
        </w:rPr>
        <w:t>.М</w:t>
      </w:r>
      <w:proofErr w:type="gramEnd"/>
      <w:r w:rsidRPr="00253B0B">
        <w:rPr>
          <w:rFonts w:ascii="Times New Roman" w:hAnsi="Times New Roman" w:cs="Times New Roman"/>
          <w:b/>
          <w:sz w:val="24"/>
          <w:szCs w:val="28"/>
        </w:rPr>
        <w:t>ашерова</w:t>
      </w:r>
      <w:proofErr w:type="spellEnd"/>
      <w:r w:rsidRPr="00253B0B">
        <w:rPr>
          <w:rFonts w:ascii="Times New Roman" w:hAnsi="Times New Roman" w:cs="Times New Roman"/>
          <w:b/>
          <w:sz w:val="24"/>
          <w:szCs w:val="28"/>
        </w:rPr>
        <w:t>, д.11</w:t>
      </w: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3B0B">
        <w:rPr>
          <w:rFonts w:ascii="Times New Roman" w:hAnsi="Times New Roman" w:cs="Times New Roman"/>
          <w:b/>
          <w:sz w:val="24"/>
          <w:szCs w:val="28"/>
        </w:rPr>
        <w:t>тел. 5-40-31(директор)</w:t>
      </w: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3B0B">
        <w:rPr>
          <w:rFonts w:ascii="Times New Roman" w:hAnsi="Times New Roman" w:cs="Times New Roman"/>
          <w:b/>
          <w:sz w:val="24"/>
          <w:szCs w:val="28"/>
        </w:rPr>
        <w:t>тел. 4-18-56</w:t>
      </w:r>
      <w:r w:rsidR="00253B0B" w:rsidRPr="00253B0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53B0B">
        <w:rPr>
          <w:rFonts w:ascii="Times New Roman" w:hAnsi="Times New Roman" w:cs="Times New Roman"/>
          <w:b/>
          <w:sz w:val="24"/>
          <w:szCs w:val="28"/>
        </w:rPr>
        <w:t>(</w:t>
      </w:r>
      <w:proofErr w:type="gramStart"/>
      <w:r w:rsidRPr="00253B0B">
        <w:rPr>
          <w:rFonts w:ascii="Times New Roman" w:hAnsi="Times New Roman" w:cs="Times New Roman"/>
          <w:b/>
          <w:sz w:val="24"/>
          <w:szCs w:val="28"/>
        </w:rPr>
        <w:t>общий</w:t>
      </w:r>
      <w:proofErr w:type="gramEnd"/>
      <w:r w:rsidRPr="00253B0B">
        <w:rPr>
          <w:rFonts w:ascii="Times New Roman" w:hAnsi="Times New Roman" w:cs="Times New Roman"/>
          <w:b/>
          <w:sz w:val="24"/>
          <w:szCs w:val="28"/>
        </w:rPr>
        <w:t>)</w:t>
      </w: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B3D4A" w:rsidRPr="00253B0B" w:rsidRDefault="00EB3D4A" w:rsidP="00EB3D4A">
      <w:pPr>
        <w:spacing w:after="0" w:line="240" w:lineRule="auto"/>
        <w:ind w:right="131"/>
        <w:jc w:val="center"/>
        <w:rPr>
          <w:rStyle w:val="a8"/>
          <w:rFonts w:ascii="Times New Roman" w:hAnsi="Times New Roman" w:cs="Times New Roman"/>
          <w:b/>
          <w:sz w:val="24"/>
          <w:szCs w:val="28"/>
        </w:rPr>
      </w:pPr>
      <w:r w:rsidRPr="00253B0B">
        <w:rPr>
          <w:rFonts w:ascii="Times New Roman" w:hAnsi="Times New Roman" w:cs="Times New Roman"/>
          <w:b/>
          <w:sz w:val="24"/>
          <w:szCs w:val="28"/>
        </w:rPr>
        <w:t xml:space="preserve">Сайт: </w:t>
      </w:r>
      <w:hyperlink r:id="rId5" w:history="1">
        <w:r w:rsidRPr="00253B0B">
          <w:rPr>
            <w:rStyle w:val="a8"/>
            <w:rFonts w:ascii="Times New Roman" w:hAnsi="Times New Roman" w:cs="Times New Roman"/>
            <w:b/>
            <w:sz w:val="24"/>
            <w:szCs w:val="28"/>
          </w:rPr>
          <w:t>https://ckroir-senno.schools.by</w:t>
        </w:r>
      </w:hyperlink>
    </w:p>
    <w:p w:rsidR="00EB3D4A" w:rsidRPr="00253B0B" w:rsidRDefault="00EB3D4A" w:rsidP="00EB3D4A">
      <w:pPr>
        <w:spacing w:after="0" w:line="240" w:lineRule="auto"/>
        <w:ind w:right="131"/>
        <w:jc w:val="center"/>
        <w:rPr>
          <w:rStyle w:val="a8"/>
          <w:rFonts w:ascii="Times New Roman" w:hAnsi="Times New Roman" w:cs="Times New Roman"/>
          <w:b/>
          <w:sz w:val="24"/>
          <w:szCs w:val="28"/>
        </w:rPr>
      </w:pP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253B0B">
        <w:rPr>
          <w:rFonts w:ascii="Times New Roman" w:hAnsi="Times New Roman" w:cs="Times New Roman"/>
          <w:b/>
          <w:sz w:val="24"/>
          <w:szCs w:val="28"/>
          <w:lang w:val="en-US"/>
        </w:rPr>
        <w:t xml:space="preserve">E-mail: </w:t>
      </w:r>
      <w:r w:rsidRPr="00253B0B">
        <w:rPr>
          <w:rFonts w:ascii="Times New Roman" w:hAnsi="Times New Roman" w:cs="Times New Roman"/>
          <w:b/>
          <w:color w:val="0000CC"/>
          <w:sz w:val="24"/>
          <w:szCs w:val="28"/>
          <w:u w:val="single"/>
          <w:lang w:val="en-US"/>
        </w:rPr>
        <w:t>zkroir@senno-edu.by</w:t>
      </w:r>
    </w:p>
    <w:p w:rsidR="00EB3D4A" w:rsidRPr="00EB3D4A" w:rsidRDefault="00EB3D4A" w:rsidP="00EB3D4A">
      <w:pPr>
        <w:rPr>
          <w:noProof/>
          <w:lang w:val="en-US" w:eastAsia="ru-RU"/>
        </w:rPr>
      </w:pPr>
    </w:p>
    <w:p w:rsidR="00EB3D4A" w:rsidRPr="00EB3D4A" w:rsidRDefault="00EB3D4A" w:rsidP="00EB3D4A">
      <w:pPr>
        <w:rPr>
          <w:noProof/>
          <w:lang w:val="en-US" w:eastAsia="ru-RU"/>
        </w:rPr>
      </w:pPr>
    </w:p>
    <w:p w:rsidR="00EB3D4A" w:rsidRPr="00EB3D4A" w:rsidRDefault="00EB3D4A" w:rsidP="00EB3D4A">
      <w:pPr>
        <w:rPr>
          <w:noProof/>
          <w:lang w:val="en-US" w:eastAsia="ru-RU"/>
        </w:rPr>
      </w:pPr>
    </w:p>
    <w:p w:rsidR="00EB3D4A" w:rsidRPr="00EB3D4A" w:rsidRDefault="00EB3D4A" w:rsidP="00EB3D4A">
      <w:pPr>
        <w:rPr>
          <w:noProof/>
          <w:lang w:val="en-US" w:eastAsia="ru-RU"/>
        </w:rPr>
      </w:pPr>
    </w:p>
    <w:p w:rsidR="00EB3D4A" w:rsidRPr="00EB3D4A" w:rsidRDefault="00EB3D4A" w:rsidP="00EB3D4A">
      <w:pPr>
        <w:rPr>
          <w:noProof/>
          <w:lang w:val="en-US" w:eastAsia="ru-RU"/>
        </w:rPr>
      </w:pPr>
    </w:p>
    <w:p w:rsidR="00EB3D4A" w:rsidRPr="00EB3D4A" w:rsidRDefault="00EB3D4A" w:rsidP="00EB3D4A">
      <w:pPr>
        <w:rPr>
          <w:noProof/>
          <w:lang w:val="en-US" w:eastAsia="ru-RU"/>
        </w:rPr>
      </w:pPr>
    </w:p>
    <w:p w:rsidR="00EB3D4A" w:rsidRDefault="00EB3D4A" w:rsidP="00EB3D4A">
      <w:pPr>
        <w:rPr>
          <w:noProof/>
          <w:lang w:eastAsia="ru-RU"/>
        </w:rPr>
      </w:pPr>
    </w:p>
    <w:p w:rsidR="00253B0B" w:rsidRPr="00253B0B" w:rsidRDefault="00253B0B" w:rsidP="00EB3D4A">
      <w:pPr>
        <w:rPr>
          <w:noProof/>
          <w:lang w:eastAsia="ru-RU"/>
        </w:rPr>
      </w:pPr>
    </w:p>
    <w:p w:rsidR="00EB3D4A" w:rsidRPr="00EB3D4A" w:rsidRDefault="00EB3D4A" w:rsidP="00EB3D4A">
      <w:pPr>
        <w:rPr>
          <w:noProof/>
          <w:lang w:val="en-US" w:eastAsia="ru-RU"/>
        </w:rPr>
      </w:pPr>
    </w:p>
    <w:p w:rsidR="00EB3D4A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  <w:r>
        <w:rPr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783840" cy="689069"/>
            <wp:effectExtent l="0" t="0" r="0" b="0"/>
            <wp:docPr id="2" name="Рисунок 2" descr="header_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eader_pi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68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4A" w:rsidRPr="0001536A" w:rsidRDefault="00EB3D4A" w:rsidP="00EB3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3B0B">
        <w:rPr>
          <w:rFonts w:ascii="Times New Roman" w:hAnsi="Times New Roman" w:cs="Times New Roman"/>
          <w:b/>
          <w:sz w:val="24"/>
          <w:szCs w:val="28"/>
        </w:rPr>
        <w:t xml:space="preserve">Отдел по образованию </w:t>
      </w: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3B0B">
        <w:rPr>
          <w:rFonts w:ascii="Times New Roman" w:hAnsi="Times New Roman" w:cs="Times New Roman"/>
          <w:b/>
          <w:sz w:val="24"/>
          <w:szCs w:val="28"/>
        </w:rPr>
        <w:t>Сенненского райисполкома</w:t>
      </w: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B3D4A" w:rsidRPr="00253B0B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3B0B">
        <w:rPr>
          <w:rFonts w:ascii="Times New Roman" w:hAnsi="Times New Roman" w:cs="Times New Roman"/>
          <w:b/>
          <w:sz w:val="24"/>
          <w:szCs w:val="28"/>
        </w:rPr>
        <w:t>Государственное учреждение образования</w:t>
      </w:r>
    </w:p>
    <w:p w:rsidR="00253B0B" w:rsidRDefault="00EB3D4A" w:rsidP="00EB3D4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3B0B">
        <w:rPr>
          <w:rFonts w:ascii="Times New Roman" w:hAnsi="Times New Roman" w:cs="Times New Roman"/>
          <w:b/>
          <w:sz w:val="24"/>
          <w:szCs w:val="28"/>
        </w:rPr>
        <w:t xml:space="preserve">«Центр коррекционно-развивающего обучения и реабилитации </w:t>
      </w:r>
    </w:p>
    <w:p w:rsidR="00EB3D4A" w:rsidRPr="00253B0B" w:rsidRDefault="00EB3D4A" w:rsidP="00EB3D4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3B0B">
        <w:rPr>
          <w:rFonts w:ascii="Times New Roman" w:hAnsi="Times New Roman" w:cs="Times New Roman"/>
          <w:b/>
          <w:sz w:val="24"/>
          <w:szCs w:val="28"/>
        </w:rPr>
        <w:t>Сенненского района»</w:t>
      </w:r>
    </w:p>
    <w:p w:rsidR="00EB3D4A" w:rsidRPr="00253B0B" w:rsidRDefault="00EB3D4A" w:rsidP="00EB3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ru-RU"/>
        </w:rPr>
      </w:pPr>
    </w:p>
    <w:p w:rsidR="00B83B72" w:rsidRPr="00253B0B" w:rsidRDefault="00B83B72" w:rsidP="00EB3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CC"/>
          <w:sz w:val="44"/>
          <w:szCs w:val="48"/>
        </w:rPr>
      </w:pPr>
      <w:r w:rsidRPr="00253B0B">
        <w:rPr>
          <w:rFonts w:ascii="Times New Roman" w:hAnsi="Times New Roman" w:cs="Times New Roman"/>
          <w:b/>
          <w:color w:val="0000CC"/>
          <w:sz w:val="44"/>
          <w:szCs w:val="48"/>
        </w:rPr>
        <w:t xml:space="preserve">Синдром Дауна. </w:t>
      </w:r>
    </w:p>
    <w:p w:rsidR="00EB3D4A" w:rsidRPr="00253B0B" w:rsidRDefault="00B83B72" w:rsidP="00EB3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0000CC"/>
          <w:sz w:val="44"/>
          <w:szCs w:val="48"/>
          <w:lang w:eastAsia="ru-RU"/>
        </w:rPr>
      </w:pPr>
      <w:r w:rsidRPr="00253B0B">
        <w:rPr>
          <w:rFonts w:ascii="Times New Roman" w:hAnsi="Times New Roman" w:cs="Times New Roman"/>
          <w:b/>
          <w:color w:val="0000CC"/>
          <w:sz w:val="44"/>
          <w:szCs w:val="48"/>
        </w:rPr>
        <w:t>Факты</w:t>
      </w:r>
    </w:p>
    <w:p w:rsidR="00EB3D4A" w:rsidRDefault="00EB3D4A" w:rsidP="00EB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EB3D4A" w:rsidRDefault="00B83B72" w:rsidP="00EB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62300" cy="2108199"/>
            <wp:effectExtent l="0" t="0" r="0" b="6985"/>
            <wp:docPr id="14" name="Рисунок 14" descr="https://broadview.org/wp-content/uploads/2018/01/bwy-6364-copy-1200x0-c-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broadview.org/wp-content/uploads/2018/01/bwy-6364-copy-1200x0-c-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693" cy="2117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83B72" w:rsidRDefault="00B83B72" w:rsidP="00EB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B83B72" w:rsidRDefault="00B83B72" w:rsidP="00EB3D4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253B0B" w:rsidRDefault="00253B0B" w:rsidP="0018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B3D4A" w:rsidRPr="00253B0B" w:rsidRDefault="00253B0B" w:rsidP="0018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г. </w:t>
      </w:r>
      <w:r w:rsidR="00EB3D4A" w:rsidRPr="00253B0B">
        <w:rPr>
          <w:rFonts w:ascii="Times New Roman" w:hAnsi="Times New Roman" w:cs="Times New Roman"/>
          <w:b/>
          <w:sz w:val="28"/>
          <w:szCs w:val="24"/>
        </w:rPr>
        <w:t>Сенно</w:t>
      </w:r>
    </w:p>
    <w:p w:rsidR="00180BA2" w:rsidRPr="00EB3D4A" w:rsidRDefault="00180BA2" w:rsidP="00180B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 марта — Международный день людей с синдромом Дауна.</w:t>
      </w:r>
    </w:p>
    <w:p w:rsidR="00EB3D4A" w:rsidRDefault="00180BA2" w:rsidP="00180B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3D4A" w:rsidRPr="00EB3D4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«Солнечными» людьми называют людей с синдромом Дауна. Это связанно с тем, что, не смотря на своё заболевание, эти люди очень добрые и жизнерадостные.</w:t>
      </w:r>
    </w:p>
    <w:p w:rsidR="00180BA2" w:rsidRDefault="00180BA2" w:rsidP="00180B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BA2" w:rsidRPr="00EB3D4A" w:rsidRDefault="00180BA2" w:rsidP="00180B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4A" w:rsidRDefault="00EB3D4A" w:rsidP="00180B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bdr w:val="none" w:sz="0" w:space="0" w:color="auto" w:frame="1"/>
          <w:lang w:eastAsia="ru-RU"/>
        </w:rPr>
      </w:pPr>
      <w:r w:rsidRPr="00180BA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bdr w:val="none" w:sz="0" w:space="0" w:color="auto" w:frame="1"/>
          <w:lang w:eastAsia="ru-RU"/>
        </w:rPr>
        <w:t xml:space="preserve">Интересные </w:t>
      </w:r>
      <w:proofErr w:type="gramStart"/>
      <w:r w:rsidRPr="00180BA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bdr w:val="none" w:sz="0" w:space="0" w:color="auto" w:frame="1"/>
          <w:lang w:eastAsia="ru-RU"/>
        </w:rPr>
        <w:t>факты о синдроме</w:t>
      </w:r>
      <w:proofErr w:type="gramEnd"/>
      <w:r w:rsidRPr="00180BA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bdr w:val="none" w:sz="0" w:space="0" w:color="auto" w:frame="1"/>
          <w:lang w:eastAsia="ru-RU"/>
        </w:rPr>
        <w:t xml:space="preserve"> Дауна</w:t>
      </w:r>
    </w:p>
    <w:p w:rsidR="00180BA2" w:rsidRPr="00180BA2" w:rsidRDefault="00180BA2" w:rsidP="00180B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bdr w:val="none" w:sz="0" w:space="0" w:color="auto" w:frame="1"/>
          <w:lang w:eastAsia="ru-RU"/>
        </w:rPr>
      </w:pPr>
    </w:p>
    <w:p w:rsidR="00180BA2" w:rsidRDefault="00EB3D4A" w:rsidP="00180BA2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случайно день людей с синдромом Дауна приходится на 21 марта (21.03). Дело в том, что у людей с этим синдромом происходит мутация в 21 паре ДНК: вместо двух ДНК-хромосом формируются три.</w:t>
      </w:r>
    </w:p>
    <w:p w:rsidR="00253B0B" w:rsidRPr="00180BA2" w:rsidRDefault="00253B0B" w:rsidP="00253B0B">
      <w:pPr>
        <w:pStyle w:val="a7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BA2" w:rsidRDefault="00180BA2" w:rsidP="00EB3D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4A" w:rsidRDefault="00EB3D4A" w:rsidP="00EB3D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4A">
        <w:rPr>
          <w:noProof/>
          <w:lang w:eastAsia="ru-RU"/>
        </w:rPr>
        <w:drawing>
          <wp:inline distT="0" distB="0" distL="0" distR="0">
            <wp:extent cx="2886075" cy="1965387"/>
            <wp:effectExtent l="0" t="0" r="0" b="0"/>
            <wp:docPr id="10" name="Рисунок 10" descr="https://beremennuyu.ru/images/beremennuyu/2016/12/img_info_2000_2000_ff9c12e0969788d9a8903ed59ed9fb7c77810553-768x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remennuyu.ru/images/beremennuyu/2016/12/img_info_2000_2000_ff9c12e0969788d9a8903ed59ed9fb7c77810553-768x5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24" cy="19687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0BA2" w:rsidRDefault="00180BA2" w:rsidP="00EB3D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CA8" w:rsidRDefault="00456CA8" w:rsidP="00EB3D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53B0B" w:rsidRDefault="00253B0B" w:rsidP="00EB3D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4A" w:rsidRPr="00456CA8" w:rsidRDefault="00EB3D4A" w:rsidP="00456CA8">
      <w:pPr>
        <w:pStyle w:val="a7"/>
        <w:numPr>
          <w:ilvl w:val="0"/>
          <w:numId w:val="4"/>
        </w:numPr>
        <w:spacing w:after="0" w:line="240" w:lineRule="auto"/>
        <w:ind w:left="0" w:firstLine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Синдром Дауна — самый распространённое врожденное заболевание. В России в год рождается около 2500 тысяч таких детей. Каждый 700 ребёнок в мире страдает синдромом Дауна.</w:t>
      </w:r>
    </w:p>
    <w:p w:rsidR="00EB3D4A" w:rsidRPr="00456CA8" w:rsidRDefault="00EB3D4A" w:rsidP="00456CA8">
      <w:pPr>
        <w:pStyle w:val="a7"/>
        <w:numPr>
          <w:ilvl w:val="0"/>
          <w:numId w:val="4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Даунизм</w:t>
      </w:r>
      <w:proofErr w:type="spellEnd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B0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наследственное заболевание, а внутриутробная генетическая мутация. Однако</w:t>
      </w:r>
      <w:proofErr w:type="gramStart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прослеживается закономерность: чем старше мама, тем выше вероятность рождения такого особенного ребенка.</w:t>
      </w:r>
    </w:p>
    <w:p w:rsidR="00EB3D4A" w:rsidRPr="00456CA8" w:rsidRDefault="00EB3D4A" w:rsidP="00456CA8">
      <w:pPr>
        <w:pStyle w:val="a7"/>
        <w:numPr>
          <w:ilvl w:val="0"/>
          <w:numId w:val="4"/>
        </w:numPr>
        <w:spacing w:after="0" w:line="240" w:lineRule="auto"/>
        <w:ind w:left="0" w:firstLine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об этом синдроме заговорил Джон </w:t>
      </w:r>
      <w:proofErr w:type="spellStart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>Лэнгдон</w:t>
      </w:r>
      <w:proofErr w:type="spellEnd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Даун в 1866 году. Ученый связан интеллект человека с внешним видом и формой черепа. До 1965 года синдром Дауна называли «</w:t>
      </w:r>
      <w:proofErr w:type="spellStart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монголизм</w:t>
      </w:r>
      <w:proofErr w:type="spellEnd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из-за схожести людей с синдромом с монголоидной расой. </w:t>
      </w:r>
    </w:p>
    <w:p w:rsidR="00EB3D4A" w:rsidRDefault="00EB3D4A" w:rsidP="00456CA8">
      <w:pPr>
        <w:pStyle w:val="a7"/>
        <w:numPr>
          <w:ilvl w:val="0"/>
          <w:numId w:val="4"/>
        </w:numPr>
        <w:spacing w:after="0" w:line="240" w:lineRule="auto"/>
        <w:ind w:left="0" w:firstLine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большой долей вероятности можно диагностировать синдром Дауна еще во время беременности в первый триместр. В этом случае родителям предлагают прервать беременность. Но</w:t>
      </w:r>
      <w:r w:rsidR="00253B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смотря на это</w:t>
      </w:r>
      <w:r w:rsidR="00253B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85% </w:t>
      </w:r>
      <w:r w:rsidR="00253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синдромом Д</w:t>
      </w:r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аун</w:t>
      </w:r>
      <w:r w:rsidR="00253B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оставляют в доме малютки.</w:t>
      </w:r>
    </w:p>
    <w:p w:rsidR="00253B0B" w:rsidRPr="00456CA8" w:rsidRDefault="00253B0B" w:rsidP="00253B0B">
      <w:pPr>
        <w:pStyle w:val="a7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4A" w:rsidRPr="00456CA8" w:rsidRDefault="00EB3D4A" w:rsidP="00456CA8">
      <w:pPr>
        <w:pStyle w:val="a7"/>
        <w:numPr>
          <w:ilvl w:val="0"/>
          <w:numId w:val="4"/>
        </w:numPr>
        <w:spacing w:after="0" w:line="240" w:lineRule="auto"/>
        <w:ind w:left="0" w:firstLine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Существует множество стереотипов, связанных с синдромом Дауна. В России часто «</w:t>
      </w:r>
      <w:proofErr w:type="spellStart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даунами</w:t>
      </w:r>
      <w:proofErr w:type="spellEnd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называют просто глупых людей. Но люди с синдромом Дауна такие же талантливые, как и обычные дети. Еще </w:t>
      </w:r>
      <w:proofErr w:type="spellStart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даунята</w:t>
      </w:r>
      <w:proofErr w:type="spellEnd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ласковые, послушные, старательные и чуткие.</w:t>
      </w:r>
    </w:p>
    <w:p w:rsidR="00EB3D4A" w:rsidRPr="00456CA8" w:rsidRDefault="00EB3D4A" w:rsidP="00456CA8">
      <w:pPr>
        <w:pStyle w:val="a7"/>
        <w:numPr>
          <w:ilvl w:val="0"/>
          <w:numId w:val="4"/>
        </w:numPr>
        <w:spacing w:after="0" w:line="240" w:lineRule="auto"/>
        <w:ind w:left="0" w:firstLine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рождении такого особенного ребенка невозможно предсказать, как он будет развиваться. В среднем люди с синдромом Дауна имеют интеллект от 20 до 75 единиц IQ (нормой считается значение выше 75), при этом некоторые солнечные люди начинают ходить только к 4-м годам, другие же осваивают школьную программу наравне с обычными детьми и даже получают высшее образование.</w:t>
      </w:r>
    </w:p>
    <w:p w:rsidR="00EB3D4A" w:rsidRPr="00456CA8" w:rsidRDefault="00EB3D4A" w:rsidP="00456CA8">
      <w:pPr>
        <w:pStyle w:val="a7"/>
        <w:numPr>
          <w:ilvl w:val="0"/>
          <w:numId w:val="4"/>
        </w:numPr>
        <w:spacing w:after="0" w:line="240" w:lineRule="auto"/>
        <w:ind w:left="0" w:firstLine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с синдромом Дауна особенные, но благодаря современным программа реабилитации детей и взрослых, </w:t>
      </w:r>
      <w:proofErr w:type="spellStart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дауны</w:t>
      </w:r>
      <w:proofErr w:type="spellEnd"/>
      <w:r w:rsidRPr="0045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полноправными членами общества.</w:t>
      </w:r>
      <w:proofErr w:type="gramEnd"/>
    </w:p>
    <w:p w:rsidR="00B83B72" w:rsidRDefault="00B83B72" w:rsidP="00EB3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B72" w:rsidRPr="00EB3D4A" w:rsidRDefault="00B83B72" w:rsidP="00EB3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3B72" w:rsidRPr="00EB3D4A" w:rsidSect="00253B0B">
      <w:pgSz w:w="16838" w:h="11906" w:orient="landscape"/>
      <w:pgMar w:top="850" w:right="536" w:bottom="851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Описание: 👽" style="width:24pt;height:24pt;visibility:visible;mso-wrap-style:square" o:bullet="t">
        <v:imagedata r:id="rId1" o:title="👽"/>
      </v:shape>
    </w:pict>
  </w:numPicBullet>
  <w:numPicBullet w:numPicBulletId="1">
    <w:pict>
      <v:shape id="_x0000_i1035" type="#_x0000_t75" style="width:11.25pt;height:11.25pt" o:bullet="t">
        <v:imagedata r:id="rId2" o:title="mso8833"/>
      </v:shape>
    </w:pict>
  </w:numPicBullet>
  <w:abstractNum w:abstractNumId="0">
    <w:nsid w:val="169331C7"/>
    <w:multiLevelType w:val="hybridMultilevel"/>
    <w:tmpl w:val="A4E683F0"/>
    <w:lvl w:ilvl="0" w:tplc="248A4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60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0E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8ED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A8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6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B64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0A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CE25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A856CD"/>
    <w:multiLevelType w:val="hybridMultilevel"/>
    <w:tmpl w:val="5DDA034A"/>
    <w:lvl w:ilvl="0" w:tplc="70F6FD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C403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FC4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181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67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98CB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6CA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24FF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4621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F83A74"/>
    <w:multiLevelType w:val="hybridMultilevel"/>
    <w:tmpl w:val="0D7A5996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2F7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AC5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3E7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2AB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CF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6AD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CAE7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F42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484B6F"/>
    <w:multiLevelType w:val="hybridMultilevel"/>
    <w:tmpl w:val="12628E7A"/>
    <w:lvl w:ilvl="0" w:tplc="0419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D4A"/>
    <w:rsid w:val="00012CE9"/>
    <w:rsid w:val="00180BA2"/>
    <w:rsid w:val="00253B0B"/>
    <w:rsid w:val="00456CA8"/>
    <w:rsid w:val="007201FE"/>
    <w:rsid w:val="00B83B72"/>
    <w:rsid w:val="00EB3D4A"/>
    <w:rsid w:val="00FE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FE"/>
  </w:style>
  <w:style w:type="paragraph" w:styleId="1">
    <w:name w:val="heading 1"/>
    <w:basedOn w:val="a"/>
    <w:link w:val="10"/>
    <w:uiPriority w:val="9"/>
    <w:qFormat/>
    <w:rsid w:val="00EB3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D4A"/>
    <w:rPr>
      <w:b/>
      <w:bCs/>
    </w:rPr>
  </w:style>
  <w:style w:type="paragraph" w:customStyle="1" w:styleId="wp-caption-text">
    <w:name w:val="wp-caption-text"/>
    <w:basedOn w:val="a"/>
    <w:rsid w:val="00EB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D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B3D4A"/>
    <w:pPr>
      <w:ind w:left="720"/>
      <w:contextualSpacing/>
    </w:pPr>
  </w:style>
  <w:style w:type="character" w:styleId="a8">
    <w:name w:val="Hyperlink"/>
    <w:uiPriority w:val="99"/>
    <w:rsid w:val="00EB3D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3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D4A"/>
    <w:rPr>
      <w:b/>
      <w:bCs/>
    </w:rPr>
  </w:style>
  <w:style w:type="paragraph" w:customStyle="1" w:styleId="wp-caption-text">
    <w:name w:val="wp-caption-text"/>
    <w:basedOn w:val="a"/>
    <w:rsid w:val="00EB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D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B3D4A"/>
    <w:pPr>
      <w:ind w:left="720"/>
      <w:contextualSpacing/>
    </w:pPr>
  </w:style>
  <w:style w:type="character" w:styleId="a8">
    <w:name w:val="Hyperlink"/>
    <w:uiPriority w:val="99"/>
    <w:rsid w:val="00EB3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0270">
              <w:marLeft w:val="0"/>
              <w:marRight w:val="0"/>
              <w:marTop w:val="0"/>
              <w:marBottom w:val="375"/>
              <w:divBdr>
                <w:top w:val="single" w:sz="6" w:space="0" w:color="F4F4F4"/>
                <w:left w:val="single" w:sz="6" w:space="0" w:color="F4F4F4"/>
                <w:bottom w:val="single" w:sz="6" w:space="0" w:color="F4F4F4"/>
                <w:right w:val="single" w:sz="6" w:space="0" w:color="F4F4F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hyperlink" Target="https://ckroir-senno.schools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2022-03-22T07:08:00Z</dcterms:created>
  <dcterms:modified xsi:type="dcterms:W3CDTF">2022-03-25T05:47:00Z</dcterms:modified>
</cp:coreProperties>
</file>