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54E" w:rsidRPr="00941A61" w:rsidRDefault="007A754E" w:rsidP="007A7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41A6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Как стимулировать речевое развитие ребенка</w:t>
      </w:r>
    </w:p>
    <w:p w:rsidR="007A754E" w:rsidRPr="00000D43" w:rsidRDefault="007A754E" w:rsidP="007A754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A754E" w:rsidRPr="00000D43" w:rsidRDefault="007A754E" w:rsidP="00000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D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Если ребенок в 2—2,5 года совсем не говорит или говорит мало слов — это вызывает тревогу у родителей, и они обращаются к врачу. Однако известно, что речевое развитие ре</w:t>
      </w:r>
      <w:r w:rsidR="00000D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бенка может идти скачкообразно: </w:t>
      </w:r>
      <w:r w:rsidRPr="00000D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сначала н</w:t>
      </w:r>
      <w:r w:rsidR="00000D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акапливается пассивный словарь,</w:t>
      </w:r>
      <w:r w:rsidRPr="00000D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00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000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атем происходит </w:t>
      </w:r>
      <w:r w:rsidRPr="00000D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резкий скачок (обычно после полутора лет), и очень быстро растет запас активно употребляемых слов.</w:t>
      </w:r>
    </w:p>
    <w:p w:rsidR="007A754E" w:rsidRPr="00000D43" w:rsidRDefault="007A754E" w:rsidP="00000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D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Особенно интенсивно становление речевой активности происходит в ран</w:t>
      </w:r>
      <w:r w:rsidR="00941A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нем возрасте</w:t>
      </w:r>
      <w:r w:rsidRPr="00000D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Именно в этот пе</w:t>
      </w:r>
      <w:r w:rsidR="00000D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риод ребенка нужно</w:t>
      </w:r>
      <w:r w:rsidRPr="00000D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стимулировать его речевую активность и познавательную потребность. Основное вни</w:t>
      </w:r>
      <w:r w:rsidR="00941A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мание уделя</w:t>
      </w:r>
      <w:r w:rsidR="00000D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ть</w:t>
      </w:r>
      <w:r w:rsidRPr="00000D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воспитанию у малышей умения слушать и понимать речь окружающих, подражать речи взрослых. </w:t>
      </w:r>
      <w:r w:rsidR="00941A61" w:rsidRPr="00941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е</w:t>
      </w:r>
      <w:r w:rsidRPr="00941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сли ваш ребенок</w:t>
      </w:r>
      <w:r w:rsidRPr="00000D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почти не играет в игрушки, редко проявляет интерес к детским песенкам и почти не рассматривает книжки с яркими картинками, то приемы, стимулирующие развитие его речи, окажут вам полноценную помощь.</w:t>
      </w:r>
    </w:p>
    <w:p w:rsidR="007A754E" w:rsidRPr="00000D43" w:rsidRDefault="007A754E" w:rsidP="00000D4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000D4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Разговор с самим собой.</w:t>
      </w:r>
      <w:r w:rsidRPr="00000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0D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Когда малыш находится недалеко от вас, начните говорить вслух о том, что видите, слышите, думаете, чувствуете. Говорить нужно медленно и отчетливо, короткими простыми предложениями, доступными восприятию малыша. Например: «Где чашка? Я вижу чашку. В чашке молоко. Таня пьет молоко».</w:t>
      </w:r>
    </w:p>
    <w:p w:rsidR="007A754E" w:rsidRPr="00000D43" w:rsidRDefault="007A754E" w:rsidP="00000D4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000D4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Параллельный разговор.</w:t>
      </w:r>
      <w:r w:rsidRPr="00000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0D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Вы описываете все действия ребенка: что он </w:t>
      </w:r>
      <w:r w:rsidRPr="00000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видит, </w:t>
      </w:r>
      <w:r w:rsidRPr="00000D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слышит, чувствует, трогает. Используя этот прием, вы как бы подсказываете </w:t>
      </w:r>
      <w:r w:rsidRPr="00000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малышу </w:t>
      </w:r>
      <w:r w:rsidRPr="00000D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слова, выражающие его опыт.</w:t>
      </w:r>
    </w:p>
    <w:p w:rsidR="007A754E" w:rsidRPr="00000D43" w:rsidRDefault="007A754E" w:rsidP="00000D4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000D4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Провокация,</w:t>
      </w:r>
      <w:r w:rsidRPr="00000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0D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или искусственное понимание ребенка. Этот прием состоит в том, что взрослый не спешит проявить свою понятливость и временно становится «глухим» и «глупым». Например, если малыш, показывая на полку с игрушками, просительно смотрит на вас, дайте ему не ту игрушку, какую он хочет. Конечно </w:t>
      </w:r>
      <w:proofErr w:type="gramStart"/>
      <w:r w:rsidRPr="00000D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же</w:t>
      </w:r>
      <w:proofErr w:type="gramEnd"/>
      <w:r w:rsidRPr="00000D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он будет возмущен, но охотно активизирует свои речевые возможности, чувствуя себя намного сообразительнее взрослого.</w:t>
      </w:r>
    </w:p>
    <w:p w:rsidR="007A754E" w:rsidRPr="00000D43" w:rsidRDefault="007A754E" w:rsidP="00000D4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D4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Распространение.</w:t>
      </w:r>
      <w:r w:rsidRPr="00000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0D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Продолжайте и дополняйте все высказанное малышом, но не принуждайте его к повторению — вполне достаточно того, что он вас слышит. Например, он говорит: «Суп», — вы же продолжаете: «Овощной суп очень вкусный»,</w:t>
      </w:r>
      <w:r w:rsidR="00000D43" w:rsidRPr="00000D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000D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«Суп едят ложкой». Этим приемом вы постепенно подводите ребенка к тому, что</w:t>
      </w:r>
      <w:r w:rsidRPr="00000D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бы он овладевал более сложными языковыми формами, учился заканчивать свою мысль.</w:t>
      </w:r>
    </w:p>
    <w:p w:rsidR="007A754E" w:rsidRPr="00000D43" w:rsidRDefault="007A754E" w:rsidP="00000D4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000D4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Приговоры.</w:t>
      </w:r>
      <w:r w:rsidRPr="00000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0D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Использование игровых песенок, </w:t>
      </w:r>
      <w:proofErr w:type="spellStart"/>
      <w:r w:rsidRPr="00000D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потешек</w:t>
      </w:r>
      <w:proofErr w:type="spellEnd"/>
      <w:r w:rsidRPr="00000D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приговоров в совместной деятельности с малышами доставляет им огромную радость, способствует непро</w:t>
      </w:r>
      <w:r w:rsidRPr="00000D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 xml:space="preserve">извольному обучению, умению вслушиваться в звуки речи, улавливать </w:t>
      </w:r>
      <w:r w:rsidRPr="00000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ее ритм и </w:t>
      </w:r>
      <w:r w:rsidRPr="00000D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постепенно проникать в ее смысл.</w:t>
      </w:r>
    </w:p>
    <w:p w:rsidR="007A754E" w:rsidRPr="00000D43" w:rsidRDefault="007A754E" w:rsidP="00000D4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000D4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Выбор.</w:t>
      </w:r>
      <w:r w:rsidRPr="00000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0D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Предоставляйте ребенку возможность выбора. Уже к двум годам он вполне может самостоятельно делать выбор, если это право ему предоставляется взрослыми: «Ты хочешь играть с куклой или медвежонком?», «Тебе целое яблоко или половинку? » </w:t>
      </w:r>
    </w:p>
    <w:p w:rsidR="00941A61" w:rsidRPr="00941A61" w:rsidRDefault="007A754E" w:rsidP="00000D4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941A6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lastRenderedPageBreak/>
        <w:t>Продуктивные виды деятельности.</w:t>
      </w:r>
      <w:r w:rsidRPr="00941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1A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многих своих мыслей и предложений ребенок не находит подходящих слов и выражает их другими способами — через ри</w:t>
      </w:r>
      <w:r w:rsidRPr="00941A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 xml:space="preserve">сование, лепку, аппликацию, конструирование. В этих видах деятельности развиваются не только лингвистические способности ребенка, но и сенсорные, имеющие особое значение в формировании мыслительной деятельности. Старайтесь любой рисунок малыша превратить в интересный рассказ, а рассказ — в рисунок, который можно неоднократно «прочитывать» и дополнять. </w:t>
      </w:r>
    </w:p>
    <w:p w:rsidR="007A754E" w:rsidRPr="00941A61" w:rsidRDefault="007A754E" w:rsidP="00000D4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941A6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Музыкальные игры.</w:t>
      </w:r>
      <w:r w:rsidRPr="00941A61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 xml:space="preserve"> </w:t>
      </w:r>
      <w:r w:rsidRPr="00941A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Значение музыкальных игр в речевом развитии ребенка труд</w:t>
      </w:r>
      <w:r w:rsidRPr="00941A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но переоценить. Малыши с удовольствием двигаются под музыку, подпевают, играют на шумовых музыкальных инструментах. Поощряйте их в этом. Сначала ребенок про</w:t>
      </w:r>
      <w:r w:rsidRPr="00941A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говаривает только окончания или последние слова песенных строк. Не переживай</w:t>
      </w:r>
      <w:r w:rsidRPr="00941A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 xml:space="preserve">те — вскоре он начнет </w:t>
      </w:r>
      <w:proofErr w:type="spellStart"/>
      <w:r w:rsidRPr="00941A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пропевать</w:t>
      </w:r>
      <w:proofErr w:type="spellEnd"/>
      <w:r w:rsidRPr="00941A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небольшие песенки целиком, искажая, возможно, некоторые слова. Пойте и вы с ним, но, в отличие от него, пойте ее правильно.</w:t>
      </w:r>
    </w:p>
    <w:p w:rsidR="007A754E" w:rsidRPr="00000D43" w:rsidRDefault="007A754E" w:rsidP="00000D4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000D4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Уровень развития речи детей находится в прямой зависим</w:t>
      </w:r>
      <w:r w:rsidR="00941A6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ости от степени развития</w:t>
      </w:r>
      <w:r w:rsidRPr="00000D4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тонких движений</w:t>
      </w:r>
      <w:r w:rsidR="00941A6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пальцев</w:t>
      </w:r>
      <w:r w:rsidRPr="00000D4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рук.</w:t>
      </w:r>
      <w:r w:rsidRPr="00000D43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 xml:space="preserve"> </w:t>
      </w:r>
      <w:r w:rsidRPr="00000D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Случайно ли это? В электрофизиологических ис</w:t>
      </w:r>
      <w:r w:rsidRPr="00000D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 xml:space="preserve">следованиях было обнаружено, что, когда ребенок производит </w:t>
      </w:r>
      <w:proofErr w:type="gramStart"/>
      <w:r w:rsidRPr="00000D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ритмические движения</w:t>
      </w:r>
      <w:proofErr w:type="gramEnd"/>
      <w:r w:rsidRPr="00000D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пальцами, у него резко усиливается согласованная деятельность лобных (двигатель</w:t>
      </w:r>
      <w:r w:rsidRPr="00000D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ная речевая зона) и височных (сенсорная) отделов мозга, то есть речевые области формируются под влиянием импульсов, поступающих от пальцев рук. Для опреде</w:t>
      </w:r>
      <w:r w:rsidRPr="00000D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 xml:space="preserve">ления </w:t>
      </w:r>
      <w:proofErr w:type="gramStart"/>
      <w:r w:rsidRPr="00000D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уровня развития речи детей первых лет жизни</w:t>
      </w:r>
      <w:proofErr w:type="gramEnd"/>
      <w:r w:rsidRPr="00000D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разработан следующий метод: ребенка просят показать один пальчик, два пальчика, три. Дети, которым удаются изолированные движения пальцев, — говорящие дети... До тех пор, пока движения пальцев не станут свободными, развития речи и, следовательно, мышления добиться не удастся. Тренировать пальцы рук можно уже с 6-меся</w:t>
      </w:r>
      <w:r w:rsidR="00941A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чного возраста. Простейший способ</w:t>
      </w:r>
      <w:r w:rsidRPr="00000D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— массаж: поглаживание пальцев рук в направлении от кончиков пальцев к за</w:t>
      </w:r>
      <w:r w:rsidRPr="00000D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пястью. Можно использовать и простейшие упражнения: брать каждый пальчик ребенка по отдельности, сгибать и разгибать его. Делать так надо 2—3 минуты ежедневно. Приемы могут быть самыми разнообразными, важно, чтобы вовлекалось в движение больше пальцев и чтобы эти движения были достаточно энергичными.</w:t>
      </w:r>
    </w:p>
    <w:p w:rsidR="007A754E" w:rsidRPr="00941A61" w:rsidRDefault="00941A61" w:rsidP="00000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ч</w:t>
      </w:r>
      <w:r w:rsidR="007A754E" w:rsidRPr="00941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тобы развить р</w:t>
      </w:r>
      <w:r w:rsidRPr="00941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учную умелость</w:t>
      </w:r>
      <w:r w:rsidR="007A754E" w:rsidRPr="00941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речевую активность ребенка, можно:</w:t>
      </w:r>
      <w:r w:rsidR="007A754E" w:rsidRPr="00941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7A754E" w:rsidRPr="00000D43" w:rsidRDefault="007A754E" w:rsidP="00000D4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00D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запускать пальцами мелкие волчки;</w:t>
      </w:r>
    </w:p>
    <w:p w:rsidR="007A754E" w:rsidRPr="00000D43" w:rsidRDefault="007A754E" w:rsidP="00000D4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00D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разминать пальцами пластилин, глину, мять руками поролоновые шарики, губку;</w:t>
      </w:r>
    </w:p>
    <w:p w:rsidR="007A754E" w:rsidRPr="00000D43" w:rsidRDefault="007A754E" w:rsidP="00000D4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00D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рвать на мелкие куски бумагу;</w:t>
      </w:r>
    </w:p>
    <w:p w:rsidR="007A754E" w:rsidRPr="00000D43" w:rsidRDefault="007A754E" w:rsidP="00000D4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00D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сжимать и разжимать кула</w:t>
      </w:r>
      <w:r w:rsidR="00941A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чки</w:t>
      </w:r>
      <w:r w:rsidRPr="00000D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7A754E" w:rsidRPr="00000D43" w:rsidRDefault="007A754E" w:rsidP="00000D4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00D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делать сжатый кулачок мягким (его можно легко разжать) и крепким;</w:t>
      </w:r>
    </w:p>
    <w:p w:rsidR="007A754E" w:rsidRPr="00000D43" w:rsidRDefault="007A754E" w:rsidP="00000D43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00D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«ходить» по столу указательным и средним пальцами правой и </w:t>
      </w:r>
      <w:r w:rsidR="00941A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левой руки (по очереди) </w:t>
      </w:r>
      <w:r w:rsidRPr="00000D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сначала медленно, потом быстро;</w:t>
      </w:r>
    </w:p>
    <w:p w:rsidR="007A754E" w:rsidRPr="00000D43" w:rsidRDefault="007A754E" w:rsidP="00000D4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00D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показать отдельно только один большой палец;</w:t>
      </w:r>
    </w:p>
    <w:p w:rsidR="007A754E" w:rsidRPr="00000D43" w:rsidRDefault="007A754E" w:rsidP="00000D4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00D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махать в воздухе только пальцами;</w:t>
      </w:r>
    </w:p>
    <w:p w:rsidR="007A754E" w:rsidRPr="00000D43" w:rsidRDefault="007A754E" w:rsidP="00000D4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00D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кистями рук делать «фонарики»;</w:t>
      </w:r>
    </w:p>
    <w:p w:rsidR="007A754E" w:rsidRPr="00000D43" w:rsidRDefault="007A754E" w:rsidP="00000D4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00D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хлопать в ладоши тихо и громко, в разном темпе;</w:t>
      </w:r>
    </w:p>
    <w:p w:rsidR="007A754E" w:rsidRPr="00000D43" w:rsidRDefault="007A754E" w:rsidP="00000D4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00D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собирать все пальцы в щепотку (пальчики собрались вместе — разбежались);</w:t>
      </w:r>
    </w:p>
    <w:p w:rsidR="007A754E" w:rsidRPr="00000D43" w:rsidRDefault="007A754E" w:rsidP="00000D4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00D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нанизывать крупные пуговицы, шарики, бусинки на нитку;</w:t>
      </w:r>
    </w:p>
    <w:p w:rsidR="007A754E" w:rsidRPr="00000D43" w:rsidRDefault="007A754E" w:rsidP="00000D4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00D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наматывать тонкую проволоку в цветной обмотке на катушку, на палец (колечко или спираль);</w:t>
      </w:r>
    </w:p>
    <w:p w:rsidR="007A754E" w:rsidRPr="00000D43" w:rsidRDefault="007A754E" w:rsidP="00000D4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00D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закручивать шурупы, гайки;</w:t>
      </w:r>
    </w:p>
    <w:p w:rsidR="007A754E" w:rsidRPr="00000D43" w:rsidRDefault="007A754E" w:rsidP="00000D4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00D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играть с конструктором, мозаикой, кубиками;</w:t>
      </w:r>
    </w:p>
    <w:p w:rsidR="007A754E" w:rsidRPr="00000D43" w:rsidRDefault="007A754E" w:rsidP="00000D4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00D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складывать матрешек, играть с вкладышами;</w:t>
      </w:r>
    </w:p>
    <w:p w:rsidR="007A754E" w:rsidRPr="00000D43" w:rsidRDefault="007A754E" w:rsidP="00000D4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00D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рисовать рукой и пальцами в воздухе;</w:t>
      </w:r>
    </w:p>
    <w:p w:rsidR="007A754E" w:rsidRPr="00000D43" w:rsidRDefault="007A754E" w:rsidP="00000D4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00D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играть с песком, водой;</w:t>
      </w:r>
    </w:p>
    <w:p w:rsidR="007A754E" w:rsidRDefault="007A754E" w:rsidP="00000D4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00D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рисовать мелом, мелками, гуашью, углем.</w:t>
      </w:r>
    </w:p>
    <w:p w:rsidR="00941A61" w:rsidRPr="00000D43" w:rsidRDefault="00941A61" w:rsidP="00000D4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86FA7" w:rsidRPr="00941A61" w:rsidRDefault="00A32A93" w:rsidP="00000D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A61">
        <w:rPr>
          <w:rFonts w:ascii="Times New Roman" w:hAnsi="Times New Roman" w:cs="Times New Roman"/>
          <w:b/>
          <w:sz w:val="28"/>
          <w:szCs w:val="28"/>
        </w:rPr>
        <w:t>А главное: поддерживайте все начинания малыша, хвалите его даже за незначительные успехи</w:t>
      </w:r>
    </w:p>
    <w:sectPr w:rsidR="00C86FA7" w:rsidRPr="00941A61" w:rsidSect="00CD4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3718F314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/>
        <w:i/>
        <w:iCs w:val="0"/>
        <w:smallCaps w:val="0"/>
        <w:strike w:val="0"/>
        <w:color w:val="000000"/>
        <w:spacing w:val="0"/>
        <w:w w:val="100"/>
        <w:position w:val="0"/>
        <w:sz w:val="28"/>
        <w:szCs w:val="18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54E"/>
    <w:rsid w:val="00000D43"/>
    <w:rsid w:val="0003386C"/>
    <w:rsid w:val="00387663"/>
    <w:rsid w:val="003C4092"/>
    <w:rsid w:val="0058599A"/>
    <w:rsid w:val="007A754E"/>
    <w:rsid w:val="00941A61"/>
    <w:rsid w:val="00A32A93"/>
    <w:rsid w:val="00C86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5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6B5C0-C036-418A-A51F-50DA29BF3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7</cp:revision>
  <dcterms:created xsi:type="dcterms:W3CDTF">2016-10-21T17:45:00Z</dcterms:created>
  <dcterms:modified xsi:type="dcterms:W3CDTF">2020-10-12T12:49:00Z</dcterms:modified>
</cp:coreProperties>
</file>