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F" w:rsidRDefault="0096435F" w:rsidP="00964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5F">
        <w:rPr>
          <w:rFonts w:ascii="Times New Roman" w:hAnsi="Times New Roman" w:cs="Times New Roman"/>
          <w:b/>
          <w:sz w:val="28"/>
          <w:szCs w:val="28"/>
        </w:rPr>
        <w:t>ПРИМЕРНАЯ МОДЕЛЬ ОБРАЗОВАТЕЛЬНОЙ СРЕДЫ ДЛЯ ДЕТЕЙ</w:t>
      </w:r>
    </w:p>
    <w:p w:rsidR="0096435F" w:rsidRDefault="0096435F" w:rsidP="00CE4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5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E4D46" w:rsidRPr="0096435F">
        <w:rPr>
          <w:rFonts w:ascii="Times New Roman" w:hAnsi="Times New Roman" w:cs="Times New Roman"/>
          <w:b/>
          <w:sz w:val="28"/>
          <w:szCs w:val="28"/>
        </w:rPr>
        <w:t>ОСОБ</w:t>
      </w:r>
      <w:r w:rsidR="00CE4D46">
        <w:rPr>
          <w:rFonts w:ascii="Times New Roman" w:hAnsi="Times New Roman" w:cs="Times New Roman"/>
          <w:b/>
          <w:sz w:val="28"/>
          <w:szCs w:val="28"/>
        </w:rPr>
        <w:t>ЕННОСТЯМИ ПСИХОФИЗИЧЕСКОГО РАЗВИТИЯ</w:t>
      </w:r>
      <w:r w:rsidR="00CE4D46" w:rsidRPr="00964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D46" w:rsidRDefault="00CE4D46" w:rsidP="00CE4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54" w:rsidRPr="00FD1D54" w:rsidRDefault="00FD1D54" w:rsidP="00FD1D54">
      <w:pPr>
        <w:spacing w:after="0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D54">
        <w:rPr>
          <w:rFonts w:ascii="Times New Roman" w:hAnsi="Times New Roman" w:cs="Times New Roman"/>
          <w:i/>
          <w:sz w:val="28"/>
          <w:szCs w:val="28"/>
        </w:rPr>
        <w:t>Летошко Марина Васильевна, заместитель директора по основной деятельности ГУО «Гомельский областной центр коррекционно-развивающего обучения и реабилитации»</w:t>
      </w:r>
    </w:p>
    <w:p w:rsidR="0096435F" w:rsidRDefault="0096435F" w:rsidP="0096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35F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модели образовательной </w:t>
      </w:r>
      <w:r w:rsidRPr="0096435F">
        <w:rPr>
          <w:rFonts w:ascii="Times New Roman" w:hAnsi="Times New Roman" w:cs="Times New Roman"/>
          <w:sz w:val="28"/>
          <w:szCs w:val="28"/>
        </w:rPr>
        <w:t xml:space="preserve">среды предполагает рассмотрение большого количества факторов, включая </w:t>
      </w:r>
      <w:r w:rsidRPr="00CE4D46">
        <w:rPr>
          <w:rFonts w:ascii="Times New Roman" w:hAnsi="Times New Roman" w:cs="Times New Roman"/>
          <w:i/>
          <w:sz w:val="28"/>
          <w:szCs w:val="28"/>
        </w:rPr>
        <w:t xml:space="preserve">эстетику, варианты конструирования, </w:t>
      </w:r>
      <w:r w:rsidR="00CE37FF" w:rsidRPr="00CE4D46">
        <w:rPr>
          <w:rFonts w:ascii="Times New Roman" w:hAnsi="Times New Roman" w:cs="Times New Roman"/>
          <w:i/>
          <w:sz w:val="28"/>
          <w:szCs w:val="28"/>
        </w:rPr>
        <w:t>вопросы безопасности, проработку программ обучения</w:t>
      </w:r>
      <w:r w:rsidR="0078363F">
        <w:rPr>
          <w:rFonts w:ascii="Times New Roman" w:hAnsi="Times New Roman" w:cs="Times New Roman"/>
          <w:sz w:val="28"/>
          <w:szCs w:val="28"/>
        </w:rPr>
        <w:t xml:space="preserve"> – все это в совокупности можно назвать </w:t>
      </w:r>
      <w:r w:rsidR="0078363F" w:rsidRPr="00CE4D46">
        <w:rPr>
          <w:rFonts w:ascii="Times New Roman" w:hAnsi="Times New Roman" w:cs="Times New Roman"/>
          <w:b/>
          <w:i/>
          <w:sz w:val="28"/>
          <w:szCs w:val="28"/>
        </w:rPr>
        <w:t>универсальным дизайном</w:t>
      </w:r>
      <w:r w:rsidR="0078363F">
        <w:rPr>
          <w:rFonts w:ascii="Times New Roman" w:hAnsi="Times New Roman" w:cs="Times New Roman"/>
          <w:sz w:val="28"/>
          <w:szCs w:val="28"/>
        </w:rPr>
        <w:t xml:space="preserve">. Создание данного дизайна </w:t>
      </w:r>
      <w:r w:rsidR="00CE37FF">
        <w:rPr>
          <w:rFonts w:ascii="Times New Roman" w:hAnsi="Times New Roman" w:cs="Times New Roman"/>
          <w:sz w:val="28"/>
          <w:szCs w:val="28"/>
        </w:rPr>
        <w:t xml:space="preserve">в </w:t>
      </w:r>
      <w:r w:rsidR="0078363F">
        <w:rPr>
          <w:rFonts w:ascii="Times New Roman" w:hAnsi="Times New Roman" w:cs="Times New Roman"/>
          <w:sz w:val="28"/>
          <w:szCs w:val="28"/>
        </w:rPr>
        <w:t xml:space="preserve">учреждении позволяет говорить об </w:t>
      </w:r>
      <w:proofErr w:type="spellStart"/>
      <w:r w:rsidR="0078363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78363F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78363F" w:rsidRPr="0078363F" w:rsidRDefault="0078363F" w:rsidP="00783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63F">
        <w:rPr>
          <w:rFonts w:ascii="Times New Roman" w:hAnsi="Times New Roman" w:cs="Times New Roman"/>
          <w:sz w:val="28"/>
          <w:szCs w:val="28"/>
        </w:rPr>
        <w:t>Принципы универсального дизайна можно применить к общему дизайну обучения, а также к конкретным учебным материалам, помещениям, стратегиям (</w:t>
      </w:r>
      <w:r>
        <w:rPr>
          <w:rFonts w:ascii="Times New Roman" w:hAnsi="Times New Roman" w:cs="Times New Roman"/>
          <w:sz w:val="28"/>
          <w:szCs w:val="28"/>
        </w:rPr>
        <w:t>занятиям, урокам</w:t>
      </w:r>
      <w:r w:rsidRPr="0078363F">
        <w:rPr>
          <w:rFonts w:ascii="Times New Roman" w:hAnsi="Times New Roman" w:cs="Times New Roman"/>
          <w:sz w:val="28"/>
          <w:szCs w:val="28"/>
        </w:rPr>
        <w:t xml:space="preserve">, лекциям, обсуждениям в классе, групповой работе, обучению в интернете, </w:t>
      </w:r>
      <w:r>
        <w:rPr>
          <w:rFonts w:ascii="Times New Roman" w:hAnsi="Times New Roman" w:cs="Times New Roman"/>
          <w:sz w:val="28"/>
          <w:szCs w:val="28"/>
        </w:rPr>
        <w:t>практическим занятиям,</w:t>
      </w:r>
      <w:r w:rsidRPr="0078363F">
        <w:rPr>
          <w:rFonts w:ascii="Times New Roman" w:hAnsi="Times New Roman" w:cs="Times New Roman"/>
          <w:sz w:val="28"/>
          <w:szCs w:val="28"/>
        </w:rPr>
        <w:t xml:space="preserve"> демонстрациям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836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7159" w:rsidRDefault="0078363F" w:rsidP="00783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D46">
        <w:rPr>
          <w:rFonts w:ascii="Times New Roman" w:hAnsi="Times New Roman" w:cs="Times New Roman"/>
          <w:sz w:val="28"/>
          <w:szCs w:val="28"/>
        </w:rPr>
        <w:t>Одним из важных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модели образовательной среды для детей с </w:t>
      </w:r>
      <w:r w:rsidR="00CE4D46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 (далее – ОПФР)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E4D46">
        <w:rPr>
          <w:rFonts w:ascii="Times New Roman" w:hAnsi="Times New Roman" w:cs="Times New Roman"/>
          <w:b/>
          <w:sz w:val="28"/>
          <w:szCs w:val="28"/>
        </w:rPr>
        <w:t>климат в классе</w:t>
      </w:r>
      <w:r w:rsidRPr="007836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его создания необходимо наладить </w:t>
      </w:r>
      <w:r w:rsidR="00CE37FF">
        <w:rPr>
          <w:rFonts w:ascii="Times New Roman" w:hAnsi="Times New Roman" w:cs="Times New Roman"/>
          <w:sz w:val="28"/>
          <w:szCs w:val="28"/>
        </w:rPr>
        <w:t>продуктивное</w:t>
      </w:r>
      <w:r w:rsidRPr="0078363F">
        <w:rPr>
          <w:rFonts w:ascii="Times New Roman" w:hAnsi="Times New Roman" w:cs="Times New Roman"/>
          <w:sz w:val="28"/>
          <w:szCs w:val="28"/>
        </w:rPr>
        <w:t xml:space="preserve"> общение. </w:t>
      </w:r>
      <w:r>
        <w:rPr>
          <w:rFonts w:ascii="Times New Roman" w:hAnsi="Times New Roman" w:cs="Times New Roman"/>
          <w:sz w:val="28"/>
          <w:szCs w:val="28"/>
        </w:rPr>
        <w:t>Педагоги должны п</w:t>
      </w:r>
      <w:r w:rsidRPr="0078363F">
        <w:rPr>
          <w:rFonts w:ascii="Times New Roman" w:hAnsi="Times New Roman" w:cs="Times New Roman"/>
          <w:sz w:val="28"/>
          <w:szCs w:val="28"/>
        </w:rPr>
        <w:t>оощря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8363F">
        <w:rPr>
          <w:rFonts w:ascii="Times New Roman" w:hAnsi="Times New Roman" w:cs="Times New Roman"/>
          <w:sz w:val="28"/>
          <w:szCs w:val="28"/>
        </w:rPr>
        <w:t xml:space="preserve"> регулярное и эффективное общение между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78363F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>, создавать для этого условия. Важны</w:t>
      </w:r>
      <w:r w:rsidR="00CE6B87">
        <w:rPr>
          <w:rFonts w:ascii="Times New Roman" w:hAnsi="Times New Roman" w:cs="Times New Roman"/>
          <w:sz w:val="28"/>
          <w:szCs w:val="28"/>
        </w:rPr>
        <w:t>м, при налаживании данного процесса</w:t>
      </w:r>
      <w:r w:rsidR="00CE37FF">
        <w:rPr>
          <w:rFonts w:ascii="Times New Roman" w:hAnsi="Times New Roman" w:cs="Times New Roman"/>
          <w:sz w:val="28"/>
          <w:szCs w:val="28"/>
        </w:rPr>
        <w:t>,</w:t>
      </w:r>
      <w:r w:rsidRPr="0078363F">
        <w:rPr>
          <w:rFonts w:ascii="Times New Roman" w:hAnsi="Times New Roman" w:cs="Times New Roman"/>
          <w:sz w:val="28"/>
          <w:szCs w:val="28"/>
        </w:rPr>
        <w:t xml:space="preserve"> </w:t>
      </w:r>
      <w:r w:rsidR="00CE6B87">
        <w:rPr>
          <w:rFonts w:ascii="Times New Roman" w:hAnsi="Times New Roman" w:cs="Times New Roman"/>
          <w:sz w:val="28"/>
          <w:szCs w:val="28"/>
        </w:rPr>
        <w:t xml:space="preserve">являются знания педагога о том, </w:t>
      </w:r>
      <w:r w:rsidRPr="0078363F">
        <w:rPr>
          <w:rFonts w:ascii="Times New Roman" w:hAnsi="Times New Roman" w:cs="Times New Roman"/>
          <w:sz w:val="28"/>
          <w:szCs w:val="28"/>
        </w:rPr>
        <w:t xml:space="preserve">что </w:t>
      </w:r>
      <w:r w:rsidR="00CE37FF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78363F">
        <w:rPr>
          <w:rFonts w:ascii="Times New Roman" w:hAnsi="Times New Roman" w:cs="Times New Roman"/>
          <w:sz w:val="28"/>
          <w:szCs w:val="28"/>
        </w:rPr>
        <w:t xml:space="preserve">методы общения доступны всем. </w:t>
      </w:r>
      <w:r w:rsidR="00CE6B87">
        <w:rPr>
          <w:rFonts w:ascii="Times New Roman" w:hAnsi="Times New Roman" w:cs="Times New Roman"/>
          <w:sz w:val="28"/>
          <w:szCs w:val="28"/>
        </w:rPr>
        <w:t xml:space="preserve">Одним из вариантов такой работы является выполнение задания </w:t>
      </w:r>
      <w:r w:rsidRPr="0078363F">
        <w:rPr>
          <w:rFonts w:ascii="Times New Roman" w:hAnsi="Times New Roman" w:cs="Times New Roman"/>
          <w:sz w:val="28"/>
          <w:szCs w:val="28"/>
        </w:rPr>
        <w:t>в группе, для выполнения которого учащиеся должны помогать друг другу, а само задание высоко оценивает наличие различных навыков и умений.</w:t>
      </w:r>
      <w:r w:rsidR="00CE37FF">
        <w:rPr>
          <w:rFonts w:ascii="Times New Roman" w:hAnsi="Times New Roman" w:cs="Times New Roman"/>
          <w:sz w:val="28"/>
          <w:szCs w:val="28"/>
        </w:rPr>
        <w:t xml:space="preserve"> Данный подход позволит говорить о двустороннем развитии детей в коллективе. Дети с особыми образовательными потребностями получают необходимое общение, внимание и знания. А нормативно развивающиеся дети учатся альтернативным способам общения, развивают </w:t>
      </w:r>
      <w:r w:rsidR="00770002">
        <w:rPr>
          <w:rFonts w:ascii="Times New Roman" w:hAnsi="Times New Roman" w:cs="Times New Roman"/>
          <w:sz w:val="28"/>
          <w:szCs w:val="28"/>
        </w:rPr>
        <w:t>творческое мышление, воспитывают в себе толерантность.</w:t>
      </w:r>
    </w:p>
    <w:p w:rsidR="00CE6B87" w:rsidRDefault="00CE6B87" w:rsidP="00783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при организации образовательной среды для детей с </w:t>
      </w:r>
      <w:r w:rsidR="00CE4D46">
        <w:rPr>
          <w:rFonts w:ascii="Times New Roman" w:hAnsi="Times New Roman" w:cs="Times New Roman"/>
          <w:sz w:val="28"/>
          <w:szCs w:val="28"/>
        </w:rPr>
        <w:t>ОПФР</w:t>
      </w:r>
      <w:r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Pr="00CE6B87">
        <w:rPr>
          <w:rFonts w:ascii="Times New Roman" w:hAnsi="Times New Roman" w:cs="Times New Roman"/>
          <w:sz w:val="28"/>
          <w:szCs w:val="28"/>
        </w:rPr>
        <w:t xml:space="preserve"> </w:t>
      </w:r>
      <w:r w:rsidRPr="00CE4D46">
        <w:rPr>
          <w:rFonts w:ascii="Times New Roman" w:hAnsi="Times New Roman" w:cs="Times New Roman"/>
          <w:b/>
          <w:sz w:val="28"/>
          <w:szCs w:val="28"/>
        </w:rPr>
        <w:t>физической доступности помещений, мероприятий, материалов и</w:t>
      </w:r>
      <w:r w:rsidR="00695635" w:rsidRPr="00CE4D46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  <w:r w:rsidR="00695635">
        <w:rPr>
          <w:rFonts w:ascii="Times New Roman" w:hAnsi="Times New Roman" w:cs="Times New Roman"/>
          <w:sz w:val="28"/>
          <w:szCs w:val="28"/>
        </w:rPr>
        <w:t xml:space="preserve">. </w:t>
      </w:r>
      <w:r w:rsidR="00CE37FF" w:rsidRPr="00CE37FF">
        <w:rPr>
          <w:rFonts w:ascii="Times New Roman" w:hAnsi="Times New Roman" w:cs="Times New Roman"/>
          <w:sz w:val="28"/>
          <w:szCs w:val="28"/>
        </w:rPr>
        <w:t xml:space="preserve">Любой член ученического, педагогического, родительского сообщества должен иметь возможность беспрепятственно попасть, передвигаться и ориентироваться в учреждении </w:t>
      </w:r>
      <w:r w:rsidR="00CE37FF" w:rsidRPr="00CE37F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прилагая минимальные усилия. </w:t>
      </w:r>
      <w:r w:rsidR="00CE37FF" w:rsidRPr="00CE4D4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CE37FF" w:rsidRPr="00CE37FF">
        <w:rPr>
          <w:rFonts w:ascii="Times New Roman" w:hAnsi="Times New Roman" w:cs="Times New Roman"/>
          <w:sz w:val="28"/>
          <w:szCs w:val="28"/>
        </w:rPr>
        <w:t>, двери могут автоматически открываться перед всеми, расширены дверные проемы, отсутствие порогов, наличие табличек со шрифтом Брайля, наличие светового оповещения.</w:t>
      </w:r>
      <w:r w:rsidR="00CE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случае необходимо учесть потребности и создать безопасные условия</w:t>
      </w:r>
      <w:r w:rsidRPr="00CE6B87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CE37FF">
        <w:rPr>
          <w:rFonts w:ascii="Times New Roman" w:hAnsi="Times New Roman" w:cs="Times New Roman"/>
          <w:sz w:val="28"/>
          <w:szCs w:val="28"/>
        </w:rPr>
        <w:t>категорий</w:t>
      </w:r>
      <w:r w:rsidRPr="00CE6B87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E37FF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зрения, нарушением слуха</w:t>
      </w:r>
      <w:r w:rsidRPr="00CE6B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нарушениями функций опорно-двигательного аппарата, левшей.</w:t>
      </w:r>
      <w:r w:rsidR="00CE3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D46" w:rsidRDefault="00CE6B87" w:rsidP="00CE3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составляющих модели успешного образовательного пространства в учреждении являются </w:t>
      </w:r>
      <w:r w:rsidRPr="00CE4D46">
        <w:rPr>
          <w:rFonts w:ascii="Times New Roman" w:hAnsi="Times New Roman" w:cs="Times New Roman"/>
          <w:b/>
          <w:sz w:val="28"/>
          <w:szCs w:val="28"/>
        </w:rPr>
        <w:t>методы подачи материала, которые используют педагоги</w:t>
      </w:r>
      <w:r w:rsidR="006A225F" w:rsidRPr="00CE4D46">
        <w:rPr>
          <w:rFonts w:ascii="Times New Roman" w:hAnsi="Times New Roman" w:cs="Times New Roman"/>
          <w:b/>
          <w:sz w:val="28"/>
          <w:szCs w:val="28"/>
        </w:rPr>
        <w:t>.</w:t>
      </w:r>
      <w:r w:rsidR="006A225F">
        <w:rPr>
          <w:rFonts w:ascii="Times New Roman" w:hAnsi="Times New Roman" w:cs="Times New Roman"/>
          <w:sz w:val="28"/>
          <w:szCs w:val="28"/>
        </w:rPr>
        <w:t xml:space="preserve"> Данные методы обучения должны быть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доступны для всех учащихся. </w:t>
      </w:r>
      <w:r w:rsidR="006A225F" w:rsidRPr="00CE4D4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, </w:t>
      </w:r>
      <w:r w:rsidR="006A225F">
        <w:rPr>
          <w:rFonts w:ascii="Times New Roman" w:hAnsi="Times New Roman" w:cs="Times New Roman"/>
          <w:sz w:val="28"/>
          <w:szCs w:val="28"/>
        </w:rPr>
        <w:t>возможно использование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6A225F">
        <w:rPr>
          <w:rFonts w:ascii="Times New Roman" w:hAnsi="Times New Roman" w:cs="Times New Roman"/>
          <w:sz w:val="28"/>
          <w:szCs w:val="28"/>
        </w:rPr>
        <w:t>х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6A225F">
        <w:rPr>
          <w:rFonts w:ascii="Times New Roman" w:hAnsi="Times New Roman" w:cs="Times New Roman"/>
          <w:sz w:val="28"/>
          <w:szCs w:val="28"/>
        </w:rPr>
        <w:t>ей: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возможно, позволяйте учащимся выбирать из нескольких вариантов </w:t>
      </w:r>
      <w:r w:rsidR="006A225F">
        <w:rPr>
          <w:rFonts w:ascii="Times New Roman" w:hAnsi="Times New Roman" w:cs="Times New Roman"/>
          <w:sz w:val="28"/>
          <w:szCs w:val="28"/>
        </w:rPr>
        <w:t>заданий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; </w:t>
      </w:r>
      <w:r w:rsidR="006A225F">
        <w:rPr>
          <w:rFonts w:ascii="Times New Roman" w:hAnsi="Times New Roman" w:cs="Times New Roman"/>
          <w:sz w:val="28"/>
          <w:szCs w:val="28"/>
        </w:rPr>
        <w:t>мотивировать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и </w:t>
      </w:r>
      <w:r w:rsidR="006A225F">
        <w:rPr>
          <w:rFonts w:ascii="Times New Roman" w:hAnsi="Times New Roman" w:cs="Times New Roman"/>
          <w:sz w:val="28"/>
          <w:szCs w:val="28"/>
        </w:rPr>
        <w:t>вовлекать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в учебу учащихся</w:t>
      </w:r>
      <w:r w:rsidR="006A225F">
        <w:rPr>
          <w:rFonts w:ascii="Times New Roman" w:hAnsi="Times New Roman" w:cs="Times New Roman"/>
          <w:sz w:val="28"/>
          <w:szCs w:val="28"/>
        </w:rPr>
        <w:t xml:space="preserve"> с ОПФР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</w:t>
      </w:r>
      <w:r w:rsidR="006A225F">
        <w:rPr>
          <w:rFonts w:ascii="Times New Roman" w:hAnsi="Times New Roman" w:cs="Times New Roman"/>
          <w:sz w:val="28"/>
          <w:szCs w:val="28"/>
        </w:rPr>
        <w:t>применяя</w:t>
      </w:r>
      <w:r w:rsidR="006A225F" w:rsidRPr="006A225F">
        <w:rPr>
          <w:rFonts w:ascii="Times New Roman" w:hAnsi="Times New Roman" w:cs="Times New Roman"/>
          <w:sz w:val="28"/>
          <w:szCs w:val="28"/>
        </w:rPr>
        <w:t xml:space="preserve"> приемы совместного обучения, практические упражнения, </w:t>
      </w:r>
      <w:r w:rsidR="006A225F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6A225F" w:rsidRPr="006A225F">
        <w:rPr>
          <w:rFonts w:ascii="Times New Roman" w:hAnsi="Times New Roman" w:cs="Times New Roman"/>
          <w:sz w:val="28"/>
          <w:szCs w:val="28"/>
        </w:rPr>
        <w:t>, образова</w:t>
      </w:r>
      <w:r w:rsidR="006A225F">
        <w:rPr>
          <w:rFonts w:ascii="Times New Roman" w:hAnsi="Times New Roman" w:cs="Times New Roman"/>
          <w:sz w:val="28"/>
          <w:szCs w:val="28"/>
        </w:rPr>
        <w:t>тельные компьютерные программы</w:t>
      </w:r>
      <w:r w:rsidR="002A28C8">
        <w:rPr>
          <w:rFonts w:ascii="Times New Roman" w:hAnsi="Times New Roman" w:cs="Times New Roman"/>
          <w:sz w:val="28"/>
          <w:szCs w:val="28"/>
        </w:rPr>
        <w:t xml:space="preserve">, подготовка </w:t>
      </w:r>
      <w:proofErr w:type="spellStart"/>
      <w:r w:rsidR="002A28C8">
        <w:rPr>
          <w:rFonts w:ascii="Times New Roman" w:hAnsi="Times New Roman" w:cs="Times New Roman"/>
          <w:sz w:val="28"/>
          <w:szCs w:val="28"/>
        </w:rPr>
        <w:t>аудиозаданий</w:t>
      </w:r>
      <w:proofErr w:type="spellEnd"/>
      <w:r w:rsidR="00CE37FF">
        <w:rPr>
          <w:rFonts w:ascii="Times New Roman" w:hAnsi="Times New Roman" w:cs="Times New Roman"/>
          <w:sz w:val="28"/>
          <w:szCs w:val="28"/>
        </w:rPr>
        <w:t>,</w:t>
      </w:r>
      <w:r w:rsidR="006A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CE37FF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CE37FF" w:rsidRPr="00CE37FF">
        <w:rPr>
          <w:rFonts w:ascii="Times New Roman" w:hAnsi="Times New Roman" w:cs="Times New Roman"/>
          <w:sz w:val="28"/>
          <w:szCs w:val="28"/>
        </w:rPr>
        <w:t>, показываемая на занятиях и уроках, может сопровождаться субтитрами.</w:t>
      </w:r>
      <w:r w:rsidR="00CE37FF">
        <w:rPr>
          <w:rFonts w:ascii="Times New Roman" w:hAnsi="Times New Roman" w:cs="Times New Roman"/>
          <w:sz w:val="28"/>
          <w:szCs w:val="28"/>
        </w:rPr>
        <w:t xml:space="preserve"> </w:t>
      </w:r>
      <w:r w:rsidR="00CE37FF" w:rsidRPr="00CE37FF">
        <w:rPr>
          <w:rFonts w:ascii="Times New Roman" w:hAnsi="Times New Roman" w:cs="Times New Roman"/>
          <w:sz w:val="28"/>
          <w:szCs w:val="28"/>
        </w:rPr>
        <w:t xml:space="preserve">В учреждении должно быть предусмотрено «гибкое рабочее пространство»: наличие мест для правшей, для левшей, </w:t>
      </w:r>
      <w:proofErr w:type="gramStart"/>
      <w:r w:rsidR="00CE37FF" w:rsidRPr="00CE37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E37FF" w:rsidRPr="00CE37FF">
        <w:rPr>
          <w:rFonts w:ascii="Times New Roman" w:hAnsi="Times New Roman" w:cs="Times New Roman"/>
          <w:sz w:val="28"/>
          <w:szCs w:val="28"/>
        </w:rPr>
        <w:t xml:space="preserve"> работающих только стоя или только сидя. </w:t>
      </w:r>
    </w:p>
    <w:p w:rsidR="00CE37FF" w:rsidRPr="00CE37FF" w:rsidRDefault="00CE37FF" w:rsidP="00CE3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7FF">
        <w:rPr>
          <w:rFonts w:ascii="Times New Roman" w:hAnsi="Times New Roman" w:cs="Times New Roman"/>
          <w:sz w:val="28"/>
          <w:szCs w:val="28"/>
        </w:rPr>
        <w:t xml:space="preserve">В современных учреждениях образования часто создаются </w:t>
      </w:r>
      <w:bookmarkStart w:id="0" w:name="_GoBack"/>
      <w:r w:rsidRPr="00CE4D46">
        <w:rPr>
          <w:rFonts w:ascii="Times New Roman" w:hAnsi="Times New Roman" w:cs="Times New Roman"/>
          <w:b/>
          <w:sz w:val="28"/>
          <w:szCs w:val="28"/>
        </w:rPr>
        <w:t>музеи</w:t>
      </w:r>
      <w:bookmarkEnd w:id="0"/>
      <w:r w:rsidRPr="00CE37FF">
        <w:rPr>
          <w:rFonts w:ascii="Times New Roman" w:hAnsi="Times New Roman" w:cs="Times New Roman"/>
          <w:sz w:val="28"/>
          <w:szCs w:val="28"/>
        </w:rPr>
        <w:t xml:space="preserve">. Посещение данных музеев должно давать каждому учащемуся возможность прочитать или прослушать описание содержимого на выставочных стендах. </w:t>
      </w:r>
      <w:r>
        <w:rPr>
          <w:rFonts w:ascii="Times New Roman" w:hAnsi="Times New Roman" w:cs="Times New Roman"/>
          <w:sz w:val="28"/>
          <w:szCs w:val="28"/>
        </w:rPr>
        <w:t>Необходимо р</w:t>
      </w:r>
      <w:r w:rsidRPr="00CE37FF">
        <w:rPr>
          <w:rFonts w:ascii="Times New Roman" w:hAnsi="Times New Roman" w:cs="Times New Roman"/>
          <w:sz w:val="28"/>
          <w:szCs w:val="28"/>
        </w:rPr>
        <w:t>егулярно оценива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E37FF">
        <w:rPr>
          <w:rFonts w:ascii="Times New Roman" w:hAnsi="Times New Roman" w:cs="Times New Roman"/>
          <w:sz w:val="28"/>
          <w:szCs w:val="28"/>
        </w:rPr>
        <w:t xml:space="preserve"> процесс, используя различ</w:t>
      </w:r>
      <w:r>
        <w:rPr>
          <w:rFonts w:ascii="Times New Roman" w:hAnsi="Times New Roman" w:cs="Times New Roman"/>
          <w:sz w:val="28"/>
          <w:szCs w:val="28"/>
        </w:rPr>
        <w:t>ные методы и инструменты оценки, позволяющие выявить и оценить способности каждого ребёнка вне зависимости от его особенностей. Т.е. педагоги должны понимать, что академические знания не являются основой успешной социализации детей с различными особенностями в развитии и делать акцент на творческие способности или имеющиеся умения.</w:t>
      </w:r>
    </w:p>
    <w:p w:rsidR="0096435F" w:rsidRDefault="0096435F" w:rsidP="0096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ни одна организация не обходится без наличия своего </w:t>
      </w:r>
      <w:r w:rsidRPr="00CE4D46">
        <w:rPr>
          <w:rFonts w:ascii="Times New Roman" w:hAnsi="Times New Roman" w:cs="Times New Roman"/>
          <w:b/>
          <w:sz w:val="28"/>
          <w:szCs w:val="28"/>
        </w:rPr>
        <w:t>веб-сайта</w:t>
      </w:r>
      <w:r>
        <w:rPr>
          <w:rFonts w:ascii="Times New Roman" w:hAnsi="Times New Roman" w:cs="Times New Roman"/>
          <w:sz w:val="28"/>
          <w:szCs w:val="28"/>
        </w:rPr>
        <w:t>. Не исключение и учреждения образования. Если говорить о создании веб-сайта организации с учётом принципа универсального дизайна, то сайт должен быть</w:t>
      </w:r>
      <w:r w:rsidRPr="0096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96435F">
        <w:rPr>
          <w:rFonts w:ascii="Times New Roman" w:hAnsi="Times New Roman" w:cs="Times New Roman"/>
          <w:sz w:val="28"/>
          <w:szCs w:val="28"/>
        </w:rPr>
        <w:t xml:space="preserve">таким образом, чтобы быть доступным для каждого, включая </w:t>
      </w:r>
      <w:r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96435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зрения (возможность увеличения шрифта, использование</w:t>
      </w:r>
      <w:r w:rsidRPr="0096435F">
        <w:rPr>
          <w:rFonts w:ascii="Times New Roman" w:hAnsi="Times New Roman" w:cs="Times New Roman"/>
          <w:sz w:val="28"/>
          <w:szCs w:val="28"/>
        </w:rPr>
        <w:t xml:space="preserve"> программно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435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435F">
        <w:rPr>
          <w:rFonts w:ascii="Times New Roman" w:hAnsi="Times New Roman" w:cs="Times New Roman"/>
          <w:sz w:val="28"/>
          <w:szCs w:val="28"/>
        </w:rPr>
        <w:t>, преобразующе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6435F">
        <w:rPr>
          <w:rFonts w:ascii="Times New Roman" w:hAnsi="Times New Roman" w:cs="Times New Roman"/>
          <w:sz w:val="28"/>
          <w:szCs w:val="28"/>
        </w:rPr>
        <w:t xml:space="preserve"> текст в речь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96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5F"/>
    <w:rsid w:val="00017159"/>
    <w:rsid w:val="002A28C8"/>
    <w:rsid w:val="00695635"/>
    <w:rsid w:val="006A225F"/>
    <w:rsid w:val="00770002"/>
    <w:rsid w:val="0078363F"/>
    <w:rsid w:val="0081796E"/>
    <w:rsid w:val="0096435F"/>
    <w:rsid w:val="00AC0618"/>
    <w:rsid w:val="00B43658"/>
    <w:rsid w:val="00C04F45"/>
    <w:rsid w:val="00CE37FF"/>
    <w:rsid w:val="00CE4D46"/>
    <w:rsid w:val="00CE6B87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3</cp:revision>
  <dcterms:created xsi:type="dcterms:W3CDTF">2020-12-14T09:10:00Z</dcterms:created>
  <dcterms:modified xsi:type="dcterms:W3CDTF">2020-12-14T09:15:00Z</dcterms:modified>
</cp:coreProperties>
</file>