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CA5" w:rsidRDefault="000441C1">
      <w:pPr>
        <w:ind w:right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</w:t>
      </w:r>
    </w:p>
    <w:p w:rsidR="000B4CA5" w:rsidRDefault="00E469EF">
      <w:pPr>
        <w:ind w:right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государственного учреждения образования «Гомельский областной центр коррекционно-развивающего обучения и реабилитации» </w:t>
      </w:r>
      <w:r w:rsidR="000441C1">
        <w:rPr>
          <w:b/>
          <w:sz w:val="28"/>
          <w:szCs w:val="28"/>
        </w:rPr>
        <w:t xml:space="preserve">по реализации программы дополнительного образования </w:t>
      </w:r>
      <w:r>
        <w:rPr>
          <w:b/>
          <w:sz w:val="28"/>
          <w:szCs w:val="28"/>
        </w:rPr>
        <w:br/>
      </w:r>
      <w:r w:rsidR="000441C1">
        <w:rPr>
          <w:b/>
          <w:sz w:val="28"/>
          <w:szCs w:val="28"/>
        </w:rPr>
        <w:t>«Информатика без розетки - для каждого ребенка»</w:t>
      </w:r>
    </w:p>
    <w:p w:rsidR="000B4CA5" w:rsidRDefault="000441C1">
      <w:pPr>
        <w:ind w:left="709" w:right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2025/2026 учебный год </w:t>
      </w:r>
    </w:p>
    <w:p w:rsidR="00E469EF" w:rsidRDefault="00E469EF">
      <w:pPr>
        <w:ind w:left="709" w:right="20"/>
        <w:jc w:val="center"/>
        <w:rPr>
          <w:b/>
          <w:sz w:val="28"/>
          <w:szCs w:val="28"/>
        </w:rPr>
      </w:pPr>
    </w:p>
    <w:p w:rsidR="00E469EF" w:rsidRDefault="00E469EF" w:rsidP="00E469E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Актуальные задачи:</w:t>
      </w:r>
    </w:p>
    <w:p w:rsidR="00E469EF" w:rsidRDefault="00E469EF" w:rsidP="00E469EF">
      <w:pPr>
        <w:pStyle w:val="af0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методико-консультативной деятельности посредством проведения семинаров, мастер-классов и профессиональных встреч.</w:t>
      </w:r>
    </w:p>
    <w:p w:rsidR="00E469EF" w:rsidRDefault="00E469EF" w:rsidP="00E469EF">
      <w:pPr>
        <w:pStyle w:val="af0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результатов эффективности реализации Программы с использованием стартовой и итоговой диагностик, проведение анализа и обобщение результатов.</w:t>
      </w:r>
    </w:p>
    <w:p w:rsidR="00E469EF" w:rsidRDefault="00E469EF" w:rsidP="00E469EF">
      <w:pPr>
        <w:pStyle w:val="af0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партнёрского взаимодействия с законными представителями воспитанников, посещающих занятия по Программе, вовлекая их в образовательный процесс через открытые занятия, мастер-классы, круглые столы и иные формы продуктивного взаимодействия.</w:t>
      </w:r>
    </w:p>
    <w:p w:rsidR="00E469EF" w:rsidRDefault="00E469EF" w:rsidP="00E469EF">
      <w:pPr>
        <w:pStyle w:val="af0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Популяризация эффективного педагогического опыта путём проведения обучающих мероприятий на уровне учреждения и области, подготовки материалов для публикации в СМИ.</w:t>
      </w:r>
    </w:p>
    <w:p w:rsidR="00E469EF" w:rsidRDefault="00E469EF" w:rsidP="00E469EF">
      <w:pPr>
        <w:pStyle w:val="af0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имиджевого продвижения проекта в профессиональном и общественном пространстве с использованием средств массовой коммуникации (официальный сайт учреждения, официальная страница в </w:t>
      </w:r>
      <w:r>
        <w:rPr>
          <w:rFonts w:ascii="Times New Roman" w:hAnsi="Times New Roman" w:cs="Times New Roman"/>
          <w:sz w:val="28"/>
          <w:szCs w:val="28"/>
          <w:lang w:val="en-US"/>
        </w:rPr>
        <w:t>Instagram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4608"/>
        <w:gridCol w:w="2468"/>
        <w:gridCol w:w="1928"/>
        <w:gridCol w:w="24"/>
        <w:gridCol w:w="156"/>
        <w:gridCol w:w="2540"/>
        <w:gridCol w:w="2804"/>
      </w:tblGrid>
      <w:tr w:rsidR="000B4CA5">
        <w:trPr>
          <w:trHeight w:val="1041"/>
        </w:trPr>
        <w:tc>
          <w:tcPr>
            <w:tcW w:w="640" w:type="dxa"/>
          </w:tcPr>
          <w:p w:rsidR="000B4CA5" w:rsidRDefault="000441C1">
            <w:pPr>
              <w:ind w:left="-112" w:right="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</w:p>
          <w:p w:rsidR="000B4CA5" w:rsidRDefault="000441C1">
            <w:pPr>
              <w:ind w:left="-112" w:right="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  <w:p w:rsidR="000B4CA5" w:rsidRDefault="000B4CA5">
            <w:pPr>
              <w:rPr>
                <w:b/>
                <w:sz w:val="28"/>
                <w:szCs w:val="28"/>
              </w:rPr>
            </w:pPr>
          </w:p>
        </w:tc>
        <w:tc>
          <w:tcPr>
            <w:tcW w:w="4608" w:type="dxa"/>
          </w:tcPr>
          <w:p w:rsidR="000B4CA5" w:rsidRDefault="000441C1">
            <w:pPr>
              <w:ind w:right="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2468" w:type="dxa"/>
          </w:tcPr>
          <w:p w:rsidR="000B4CA5" w:rsidRDefault="000441C1">
            <w:pPr>
              <w:ind w:right="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Формат проведения</w:t>
            </w:r>
          </w:p>
        </w:tc>
        <w:tc>
          <w:tcPr>
            <w:tcW w:w="2108" w:type="dxa"/>
            <w:gridSpan w:val="3"/>
          </w:tcPr>
          <w:p w:rsidR="000B4CA5" w:rsidRDefault="000441C1" w:rsidP="0070310E">
            <w:pPr>
              <w:ind w:right="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2540" w:type="dxa"/>
          </w:tcPr>
          <w:p w:rsidR="000B4CA5" w:rsidRDefault="000441C1">
            <w:pPr>
              <w:ind w:right="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Участники мероприятия</w:t>
            </w:r>
          </w:p>
        </w:tc>
        <w:tc>
          <w:tcPr>
            <w:tcW w:w="2804" w:type="dxa"/>
          </w:tcPr>
          <w:p w:rsidR="000B4CA5" w:rsidRDefault="000441C1">
            <w:pPr>
              <w:ind w:right="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Ожидаемый результат </w:t>
            </w:r>
          </w:p>
        </w:tc>
      </w:tr>
      <w:tr w:rsidR="000B4CA5">
        <w:tc>
          <w:tcPr>
            <w:tcW w:w="640" w:type="dxa"/>
          </w:tcPr>
          <w:p w:rsidR="000B4CA5" w:rsidRDefault="000441C1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08" w:type="dxa"/>
          </w:tcPr>
          <w:p w:rsidR="000B4CA5" w:rsidRDefault="000441C1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68" w:type="dxa"/>
          </w:tcPr>
          <w:p w:rsidR="000B4CA5" w:rsidRDefault="000441C1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08" w:type="dxa"/>
            <w:gridSpan w:val="3"/>
          </w:tcPr>
          <w:p w:rsidR="000B4CA5" w:rsidRDefault="000441C1" w:rsidP="0070310E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40" w:type="dxa"/>
          </w:tcPr>
          <w:p w:rsidR="000B4CA5" w:rsidRDefault="000441C1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0B4CA5" w:rsidRDefault="000441C1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B4CA5">
        <w:tc>
          <w:tcPr>
            <w:tcW w:w="15168" w:type="dxa"/>
            <w:gridSpan w:val="8"/>
          </w:tcPr>
          <w:p w:rsidR="000B4CA5" w:rsidRDefault="0070310E" w:rsidP="0070310E">
            <w:pPr>
              <w:ind w:right="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1. Учебно-</w:t>
            </w:r>
            <w:r w:rsidR="000441C1">
              <w:rPr>
                <w:b/>
                <w:sz w:val="28"/>
                <w:szCs w:val="28"/>
              </w:rPr>
              <w:t>методическая деятельность</w:t>
            </w:r>
          </w:p>
        </w:tc>
      </w:tr>
      <w:tr w:rsidR="000B4CA5">
        <w:tc>
          <w:tcPr>
            <w:tcW w:w="640" w:type="dxa"/>
          </w:tcPr>
          <w:p w:rsidR="000B4CA5" w:rsidRDefault="000441C1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08" w:type="dxa"/>
          </w:tcPr>
          <w:p w:rsidR="000B4CA5" w:rsidRDefault="00B47FF0" w:rsidP="00B47FF0">
            <w:pPr>
              <w:ind w:right="2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Диалоговая площадка </w:t>
            </w:r>
            <w:r w:rsidR="0070310E">
              <w:rPr>
                <w:sz w:val="28"/>
                <w:szCs w:val="28"/>
              </w:rPr>
              <w:t>«</w:t>
            </w:r>
            <w:r w:rsidR="00415997">
              <w:rPr>
                <w:sz w:val="28"/>
                <w:szCs w:val="28"/>
              </w:rPr>
              <w:t>Цифровое творчество»</w:t>
            </w:r>
          </w:p>
          <w:p w:rsidR="000B4CA5" w:rsidRDefault="000B4CA5" w:rsidP="00B47FF0">
            <w:pPr>
              <w:ind w:right="20"/>
              <w:jc w:val="both"/>
              <w:rPr>
                <w:sz w:val="28"/>
                <w:szCs w:val="28"/>
              </w:rPr>
            </w:pPr>
          </w:p>
        </w:tc>
        <w:tc>
          <w:tcPr>
            <w:tcW w:w="2468" w:type="dxa"/>
          </w:tcPr>
          <w:p w:rsidR="000B4CA5" w:rsidRDefault="00301D1F" w:rsidP="00301D1F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Дискуссии, обмен опытом между членами команды</w:t>
            </w:r>
          </w:p>
        </w:tc>
        <w:tc>
          <w:tcPr>
            <w:tcW w:w="2108" w:type="dxa"/>
            <w:gridSpan w:val="3"/>
          </w:tcPr>
          <w:p w:rsidR="000B4CA5" w:rsidRDefault="000441C1" w:rsidP="0070310E">
            <w:pPr>
              <w:ind w:right="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2540" w:type="dxa"/>
          </w:tcPr>
          <w:p w:rsidR="000B4CA5" w:rsidRDefault="000441C1" w:rsidP="008241DC">
            <w:pPr>
              <w:ind w:right="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педагоги, реализующие программу дополнительного образования, </w:t>
            </w:r>
            <w:r w:rsidR="00726E44">
              <w:rPr>
                <w:color w:val="000000"/>
                <w:sz w:val="28"/>
                <w:szCs w:val="28"/>
              </w:rPr>
              <w:lastRenderedPageBreak/>
              <w:t>Гриневич Т.А</w:t>
            </w:r>
            <w:r>
              <w:rPr>
                <w:color w:val="000000"/>
                <w:sz w:val="28"/>
                <w:szCs w:val="28"/>
              </w:rPr>
              <w:t xml:space="preserve">., заместитель </w:t>
            </w:r>
            <w:r w:rsidR="00726E44">
              <w:rPr>
                <w:color w:val="000000"/>
                <w:sz w:val="28"/>
                <w:szCs w:val="28"/>
              </w:rPr>
              <w:t>директора</w:t>
            </w:r>
            <w:r>
              <w:rPr>
                <w:color w:val="000000"/>
                <w:sz w:val="28"/>
                <w:szCs w:val="28"/>
              </w:rPr>
              <w:t xml:space="preserve"> по </w:t>
            </w:r>
            <w:r w:rsidR="008241DC">
              <w:rPr>
                <w:color w:val="000000"/>
                <w:sz w:val="28"/>
                <w:szCs w:val="28"/>
              </w:rPr>
              <w:t>основной деятельности (ОД)</w:t>
            </w:r>
          </w:p>
        </w:tc>
        <w:tc>
          <w:tcPr>
            <w:tcW w:w="2804" w:type="dxa"/>
          </w:tcPr>
          <w:p w:rsidR="000B4CA5" w:rsidRDefault="00D73C44" w:rsidP="00ED7F4A">
            <w:pPr>
              <w:ind w:right="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</w:t>
            </w:r>
            <w:r w:rsidR="000441C1">
              <w:rPr>
                <w:color w:val="000000"/>
                <w:sz w:val="28"/>
                <w:szCs w:val="28"/>
              </w:rPr>
              <w:t xml:space="preserve">ост профессиональных компетенций, формирование профессионального </w:t>
            </w:r>
            <w:r w:rsidR="000441C1">
              <w:rPr>
                <w:color w:val="000000"/>
                <w:sz w:val="28"/>
                <w:szCs w:val="28"/>
              </w:rPr>
              <w:lastRenderedPageBreak/>
              <w:t>сообщества</w:t>
            </w:r>
          </w:p>
        </w:tc>
      </w:tr>
      <w:tr w:rsidR="000B4CA5">
        <w:tc>
          <w:tcPr>
            <w:tcW w:w="640" w:type="dxa"/>
          </w:tcPr>
          <w:p w:rsidR="000B4CA5" w:rsidRDefault="000441C1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608" w:type="dxa"/>
          </w:tcPr>
          <w:p w:rsidR="000B4CA5" w:rsidRDefault="000441C1" w:rsidP="005E07C2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</w:t>
            </w:r>
            <w:r w:rsidR="00ED7F4A">
              <w:rPr>
                <w:sz w:val="28"/>
                <w:szCs w:val="28"/>
              </w:rPr>
              <w:t xml:space="preserve">-практикум </w:t>
            </w:r>
            <w:r>
              <w:rPr>
                <w:sz w:val="28"/>
                <w:szCs w:val="28"/>
              </w:rPr>
              <w:t>«</w:t>
            </w:r>
            <w:r w:rsidR="005E07C2">
              <w:rPr>
                <w:sz w:val="28"/>
                <w:szCs w:val="28"/>
              </w:rPr>
              <w:t>От алгоритма к практике: диалог о доступной информатике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468" w:type="dxa"/>
          </w:tcPr>
          <w:p w:rsidR="000B4CA5" w:rsidRDefault="007B01FA" w:rsidP="005E07C2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</w:t>
            </w:r>
            <w:r w:rsidR="001B4EC2">
              <w:rPr>
                <w:sz w:val="28"/>
                <w:szCs w:val="28"/>
              </w:rPr>
              <w:t xml:space="preserve">е </w:t>
            </w:r>
            <w:r w:rsidR="00B64FFF">
              <w:rPr>
                <w:sz w:val="28"/>
                <w:szCs w:val="28"/>
              </w:rPr>
              <w:t xml:space="preserve">прикладного характера </w:t>
            </w:r>
            <w:r w:rsidR="001B4EC2">
              <w:rPr>
                <w:sz w:val="28"/>
                <w:szCs w:val="28"/>
              </w:rPr>
              <w:t>для педагогических работников учреждения</w:t>
            </w:r>
          </w:p>
        </w:tc>
        <w:tc>
          <w:tcPr>
            <w:tcW w:w="2108" w:type="dxa"/>
            <w:gridSpan w:val="3"/>
          </w:tcPr>
          <w:p w:rsidR="00600803" w:rsidRDefault="00600803" w:rsidP="00600803">
            <w:pPr>
              <w:ind w:right="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0441C1">
              <w:rPr>
                <w:color w:val="000000"/>
                <w:sz w:val="28"/>
                <w:szCs w:val="28"/>
              </w:rPr>
              <w:t>.12.2025</w:t>
            </w:r>
          </w:p>
          <w:p w:rsidR="000B4CA5" w:rsidRDefault="004B1BE2" w:rsidP="0070310E">
            <w:pPr>
              <w:ind w:right="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0441C1">
              <w:rPr>
                <w:color w:val="000000"/>
                <w:sz w:val="28"/>
                <w:szCs w:val="28"/>
              </w:rPr>
              <w:t>.03.2026</w:t>
            </w:r>
          </w:p>
        </w:tc>
        <w:tc>
          <w:tcPr>
            <w:tcW w:w="2540" w:type="dxa"/>
          </w:tcPr>
          <w:p w:rsidR="000B4CA5" w:rsidRDefault="000441C1" w:rsidP="004B1BE2">
            <w:pPr>
              <w:ind w:right="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педагоги, реализующие программу дополнительного образования, </w:t>
            </w:r>
            <w:r w:rsidR="00254CE0">
              <w:rPr>
                <w:color w:val="000000"/>
                <w:sz w:val="28"/>
                <w:szCs w:val="28"/>
              </w:rPr>
              <w:t>Гриневич Т.А., заместитель директора по ОД</w:t>
            </w:r>
            <w:r>
              <w:rPr>
                <w:color w:val="000000"/>
                <w:sz w:val="28"/>
                <w:szCs w:val="28"/>
              </w:rPr>
              <w:t xml:space="preserve"> родители воспитанников</w:t>
            </w:r>
          </w:p>
        </w:tc>
        <w:tc>
          <w:tcPr>
            <w:tcW w:w="2804" w:type="dxa"/>
          </w:tcPr>
          <w:p w:rsidR="00B64FFF" w:rsidRDefault="007B01FA" w:rsidP="00D73C44">
            <w:pPr>
              <w:ind w:right="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Формирование знаний по построению алгоритма: от теории</w:t>
            </w:r>
            <w:r w:rsidR="00B64FF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к реальным действия с ребёнком</w:t>
            </w:r>
            <w:r w:rsidR="00B64FFF">
              <w:rPr>
                <w:color w:val="000000"/>
                <w:sz w:val="28"/>
                <w:szCs w:val="28"/>
              </w:rPr>
              <w:t>.</w:t>
            </w:r>
          </w:p>
          <w:p w:rsidR="000B4CA5" w:rsidRDefault="000B4CA5" w:rsidP="00D73C44">
            <w:pPr>
              <w:ind w:right="2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73C44">
        <w:tc>
          <w:tcPr>
            <w:tcW w:w="640" w:type="dxa"/>
          </w:tcPr>
          <w:p w:rsidR="00D73C44" w:rsidRDefault="00D73C44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08" w:type="dxa"/>
          </w:tcPr>
          <w:p w:rsidR="00D73C44" w:rsidRDefault="00D73C44" w:rsidP="003F47C5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Обучающий семинар-практикум для родителей «Истории успеха моего ребёнка»</w:t>
            </w:r>
          </w:p>
        </w:tc>
        <w:tc>
          <w:tcPr>
            <w:tcW w:w="2468" w:type="dxa"/>
          </w:tcPr>
          <w:p w:rsidR="00D73C44" w:rsidRDefault="00D73C44" w:rsidP="005E07C2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Родительский клуб</w:t>
            </w:r>
          </w:p>
        </w:tc>
        <w:tc>
          <w:tcPr>
            <w:tcW w:w="2108" w:type="dxa"/>
            <w:gridSpan w:val="3"/>
          </w:tcPr>
          <w:p w:rsidR="00D73C44" w:rsidRDefault="00D73C44" w:rsidP="00600803">
            <w:pPr>
              <w:ind w:right="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08.04.2025</w:t>
            </w:r>
          </w:p>
        </w:tc>
        <w:tc>
          <w:tcPr>
            <w:tcW w:w="2540" w:type="dxa"/>
          </w:tcPr>
          <w:p w:rsidR="00D73C44" w:rsidRDefault="00D73C44" w:rsidP="00B1418C">
            <w:pPr>
              <w:ind w:right="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педагоги, реализующие программу дополнительного образования, Гриневич Т.А., заместитель директора по ОД родители воспитанников</w:t>
            </w:r>
          </w:p>
        </w:tc>
        <w:tc>
          <w:tcPr>
            <w:tcW w:w="2804" w:type="dxa"/>
          </w:tcPr>
          <w:p w:rsidR="00D73C44" w:rsidRDefault="00006824" w:rsidP="004D3A1C">
            <w:pPr>
              <w:ind w:right="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Знакомство участников с успешной практикой внедрения законными представителями предложенных заданий </w:t>
            </w:r>
            <w:r w:rsidR="004D3A1C">
              <w:rPr>
                <w:color w:val="000000"/>
                <w:sz w:val="28"/>
                <w:szCs w:val="28"/>
              </w:rPr>
              <w:t>при обучении своих детей</w:t>
            </w:r>
          </w:p>
        </w:tc>
      </w:tr>
      <w:tr w:rsidR="00D73C44">
        <w:tc>
          <w:tcPr>
            <w:tcW w:w="640" w:type="dxa"/>
          </w:tcPr>
          <w:p w:rsidR="00D73C44" w:rsidRDefault="007D0C45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08" w:type="dxa"/>
          </w:tcPr>
          <w:p w:rsidR="00D73C44" w:rsidRPr="00516313" w:rsidRDefault="007D0C45">
            <w:pPr>
              <w:ind w:right="20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16313">
              <w:rPr>
                <w:sz w:val="28"/>
                <w:szCs w:val="28"/>
              </w:rPr>
              <w:t xml:space="preserve">Педагогический </w:t>
            </w:r>
            <w:proofErr w:type="spellStart"/>
            <w:r w:rsidR="00516313">
              <w:rPr>
                <w:sz w:val="28"/>
                <w:szCs w:val="28"/>
              </w:rPr>
              <w:t>хаб</w:t>
            </w:r>
            <w:proofErr w:type="spellEnd"/>
            <w:r w:rsidR="00516313">
              <w:rPr>
                <w:sz w:val="28"/>
                <w:szCs w:val="28"/>
              </w:rPr>
              <w:t xml:space="preserve">: </w:t>
            </w:r>
            <w:r w:rsidR="00516313">
              <w:rPr>
                <w:sz w:val="28"/>
                <w:szCs w:val="28"/>
                <w:lang w:val="en-US"/>
              </w:rPr>
              <w:t>IT</w:t>
            </w:r>
            <w:r w:rsidR="00516313">
              <w:rPr>
                <w:sz w:val="28"/>
                <w:szCs w:val="28"/>
              </w:rPr>
              <w:t>-образование без компьютера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468" w:type="dxa"/>
          </w:tcPr>
          <w:p w:rsidR="00D73C44" w:rsidRDefault="00516313" w:rsidP="00516313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73C44">
              <w:rPr>
                <w:sz w:val="28"/>
                <w:szCs w:val="28"/>
              </w:rPr>
              <w:t>астер-класс</w:t>
            </w:r>
            <w:r>
              <w:rPr>
                <w:sz w:val="28"/>
                <w:szCs w:val="28"/>
              </w:rPr>
              <w:t>ы</w:t>
            </w:r>
            <w:r w:rsidR="00D73C44">
              <w:rPr>
                <w:sz w:val="28"/>
                <w:szCs w:val="28"/>
              </w:rPr>
              <w:t>, практико-</w:t>
            </w:r>
          </w:p>
          <w:p w:rsidR="00D73C44" w:rsidRDefault="00D73C44" w:rsidP="00516313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ориентированн</w:t>
            </w:r>
            <w:r w:rsidR="00516313">
              <w:rPr>
                <w:sz w:val="28"/>
                <w:szCs w:val="28"/>
              </w:rPr>
              <w:t>ые занятия для законных представителей</w:t>
            </w:r>
          </w:p>
        </w:tc>
        <w:tc>
          <w:tcPr>
            <w:tcW w:w="2108" w:type="dxa"/>
            <w:gridSpan w:val="3"/>
          </w:tcPr>
          <w:p w:rsidR="00D73C44" w:rsidRDefault="0045774A" w:rsidP="0045774A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</w:t>
            </w:r>
            <w:r w:rsidR="00D73C44">
              <w:rPr>
                <w:sz w:val="28"/>
                <w:szCs w:val="28"/>
              </w:rPr>
              <w:t xml:space="preserve">2025, </w:t>
            </w:r>
            <w:r>
              <w:rPr>
                <w:sz w:val="28"/>
                <w:szCs w:val="28"/>
              </w:rPr>
              <w:t>29.04.</w:t>
            </w:r>
            <w:r w:rsidR="00D73C44">
              <w:rPr>
                <w:sz w:val="28"/>
                <w:szCs w:val="28"/>
              </w:rPr>
              <w:t>2026</w:t>
            </w:r>
          </w:p>
        </w:tc>
        <w:tc>
          <w:tcPr>
            <w:tcW w:w="2540" w:type="dxa"/>
          </w:tcPr>
          <w:p w:rsidR="00D73C44" w:rsidRDefault="00D73C44" w:rsidP="0045774A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педагоги, реализующие программу дополнительного образования, Гриневич Т.А., </w:t>
            </w:r>
            <w:r>
              <w:rPr>
                <w:color w:val="000000"/>
                <w:sz w:val="28"/>
                <w:szCs w:val="28"/>
              </w:rPr>
              <w:lastRenderedPageBreak/>
              <w:t>заместитель директора по ОД</w:t>
            </w:r>
          </w:p>
        </w:tc>
        <w:tc>
          <w:tcPr>
            <w:tcW w:w="2804" w:type="dxa"/>
          </w:tcPr>
          <w:p w:rsidR="00D73C44" w:rsidRDefault="007D0C45" w:rsidP="007D0C45">
            <w:pPr>
              <w:ind w:right="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Повышение профессиональной компетенции педагогов, </w:t>
            </w:r>
            <w:r w:rsidR="00D73C44">
              <w:rPr>
                <w:color w:val="000000"/>
                <w:sz w:val="28"/>
                <w:szCs w:val="28"/>
              </w:rPr>
              <w:t>системат</w:t>
            </w:r>
            <w:r>
              <w:rPr>
                <w:color w:val="000000"/>
                <w:sz w:val="28"/>
                <w:szCs w:val="28"/>
              </w:rPr>
              <w:t xml:space="preserve">изация и распространение </w:t>
            </w:r>
            <w:r>
              <w:rPr>
                <w:color w:val="000000"/>
                <w:sz w:val="28"/>
                <w:szCs w:val="28"/>
              </w:rPr>
              <w:lastRenderedPageBreak/>
              <w:t>опыта среди участников</w:t>
            </w:r>
          </w:p>
        </w:tc>
      </w:tr>
      <w:tr w:rsidR="00D73C44">
        <w:tc>
          <w:tcPr>
            <w:tcW w:w="640" w:type="dxa"/>
          </w:tcPr>
          <w:p w:rsidR="00D73C44" w:rsidRDefault="00D73C44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608" w:type="dxa"/>
          </w:tcPr>
          <w:p w:rsidR="00D73C44" w:rsidRDefault="00B35C0C" w:rsidP="00831E56">
            <w:pPr>
              <w:ind w:right="20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 фокусе </w:t>
            </w:r>
            <w:r w:rsidR="00831E56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творчеств</w:t>
            </w:r>
            <w:r w:rsidR="00831E56">
              <w:rPr>
                <w:sz w:val="28"/>
                <w:szCs w:val="28"/>
              </w:rPr>
              <w:t>о!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468" w:type="dxa"/>
          </w:tcPr>
          <w:p w:rsidR="00D73C44" w:rsidRDefault="00831E56" w:rsidP="00831E56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Фотографии, рисунки, поделки по изученной тематике</w:t>
            </w:r>
          </w:p>
        </w:tc>
        <w:tc>
          <w:tcPr>
            <w:tcW w:w="2108" w:type="dxa"/>
            <w:gridSpan w:val="3"/>
          </w:tcPr>
          <w:p w:rsidR="00D73C44" w:rsidRDefault="00A52087" w:rsidP="0070310E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D73C44">
              <w:rPr>
                <w:sz w:val="28"/>
                <w:szCs w:val="28"/>
              </w:rPr>
              <w:t xml:space="preserve"> течение года</w:t>
            </w:r>
            <w:r w:rsidR="003512FE">
              <w:rPr>
                <w:sz w:val="28"/>
                <w:szCs w:val="28"/>
              </w:rPr>
              <w:t xml:space="preserve">, 17.05.2025 </w:t>
            </w:r>
            <w:r>
              <w:rPr>
                <w:sz w:val="28"/>
                <w:szCs w:val="28"/>
              </w:rPr>
              <w:t>– Всемирный день</w:t>
            </w:r>
            <w:r w:rsidR="003512FE">
              <w:rPr>
                <w:sz w:val="28"/>
                <w:szCs w:val="28"/>
              </w:rPr>
              <w:t xml:space="preserve"> Интернета</w:t>
            </w:r>
          </w:p>
        </w:tc>
        <w:tc>
          <w:tcPr>
            <w:tcW w:w="2540" w:type="dxa"/>
          </w:tcPr>
          <w:p w:rsidR="00D73C44" w:rsidRDefault="00D73C44" w:rsidP="003512FE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педагоги, реализующие программу дополнительного образования, родители воспитанников</w:t>
            </w:r>
          </w:p>
        </w:tc>
        <w:tc>
          <w:tcPr>
            <w:tcW w:w="2804" w:type="dxa"/>
          </w:tcPr>
          <w:p w:rsidR="00D73C44" w:rsidRDefault="00984709" w:rsidP="009A2592">
            <w:pPr>
              <w:ind w:right="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демонстрация</w:t>
            </w:r>
            <w:r w:rsidR="00D73C44">
              <w:rPr>
                <w:color w:val="000000"/>
                <w:sz w:val="28"/>
                <w:szCs w:val="28"/>
              </w:rPr>
              <w:t xml:space="preserve"> эффективности </w:t>
            </w:r>
            <w:r>
              <w:rPr>
                <w:color w:val="000000"/>
                <w:sz w:val="28"/>
                <w:szCs w:val="28"/>
              </w:rPr>
              <w:t>проекта</w:t>
            </w:r>
            <w:r w:rsidR="009A2592">
              <w:rPr>
                <w:color w:val="000000"/>
                <w:sz w:val="28"/>
                <w:szCs w:val="28"/>
              </w:rPr>
              <w:t xml:space="preserve"> и</w:t>
            </w:r>
            <w:r w:rsidR="00D73C44">
              <w:rPr>
                <w:color w:val="000000"/>
                <w:sz w:val="28"/>
                <w:szCs w:val="28"/>
              </w:rPr>
              <w:t xml:space="preserve"> </w:t>
            </w:r>
            <w:r w:rsidR="009A2592">
              <w:rPr>
                <w:color w:val="000000"/>
                <w:sz w:val="28"/>
                <w:szCs w:val="28"/>
              </w:rPr>
              <w:t>достижений успехов</w:t>
            </w:r>
            <w:r>
              <w:rPr>
                <w:color w:val="000000"/>
                <w:sz w:val="28"/>
                <w:szCs w:val="28"/>
              </w:rPr>
              <w:t xml:space="preserve"> участников </w:t>
            </w:r>
          </w:p>
        </w:tc>
      </w:tr>
      <w:tr w:rsidR="00D73C44">
        <w:tc>
          <w:tcPr>
            <w:tcW w:w="640" w:type="dxa"/>
          </w:tcPr>
          <w:p w:rsidR="00D73C44" w:rsidRDefault="00784340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08" w:type="dxa"/>
          </w:tcPr>
          <w:p w:rsidR="00D73C44" w:rsidRDefault="00D34107" w:rsidP="008604B7">
            <w:pPr>
              <w:ind w:right="20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Педагогическое кафе </w:t>
            </w:r>
            <w:r w:rsidR="00D73C44">
              <w:rPr>
                <w:sz w:val="28"/>
                <w:szCs w:val="28"/>
              </w:rPr>
              <w:t>«Информатика бе</w:t>
            </w:r>
            <w:r w:rsidR="008604B7">
              <w:rPr>
                <w:sz w:val="28"/>
                <w:szCs w:val="28"/>
              </w:rPr>
              <w:t>з розетки - для каждого ребёнк</w:t>
            </w:r>
            <w:r>
              <w:rPr>
                <w:sz w:val="28"/>
                <w:szCs w:val="28"/>
              </w:rPr>
              <w:t>а</w:t>
            </w:r>
            <w:r w:rsidR="00D73C44">
              <w:rPr>
                <w:sz w:val="28"/>
                <w:szCs w:val="28"/>
              </w:rPr>
              <w:t>»</w:t>
            </w:r>
          </w:p>
        </w:tc>
        <w:tc>
          <w:tcPr>
            <w:tcW w:w="2468" w:type="dxa"/>
          </w:tcPr>
          <w:p w:rsidR="00D73C44" w:rsidRDefault="006F198C" w:rsidP="008604B7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D34107">
              <w:rPr>
                <w:sz w:val="28"/>
                <w:szCs w:val="28"/>
              </w:rPr>
              <w:t>нтерактив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08" w:type="dxa"/>
            <w:gridSpan w:val="3"/>
          </w:tcPr>
          <w:p w:rsidR="00D73C44" w:rsidRDefault="006F198C" w:rsidP="006F198C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</w:t>
            </w:r>
            <w:r w:rsidR="00D73C44">
              <w:rPr>
                <w:sz w:val="28"/>
                <w:szCs w:val="28"/>
              </w:rPr>
              <w:t>2026</w:t>
            </w:r>
          </w:p>
        </w:tc>
        <w:tc>
          <w:tcPr>
            <w:tcW w:w="2540" w:type="dxa"/>
          </w:tcPr>
          <w:p w:rsidR="00E469EF" w:rsidRDefault="00D73C44" w:rsidP="00E469EF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педагоги, реализующие программу дополнительного образования, Гриневич Т.А., заместитель директора по ОД, </w:t>
            </w:r>
            <w:r w:rsidR="006F198C">
              <w:rPr>
                <w:color w:val="000000"/>
                <w:sz w:val="28"/>
                <w:szCs w:val="28"/>
              </w:rPr>
              <w:t>родители воспитанников</w:t>
            </w:r>
            <w:r w:rsidR="00D45B76">
              <w:rPr>
                <w:color w:val="000000"/>
                <w:sz w:val="28"/>
                <w:szCs w:val="28"/>
              </w:rPr>
              <w:t>, представители учреждений образования Гомельской области – участники аналогичной проектной деятельности</w:t>
            </w:r>
          </w:p>
        </w:tc>
        <w:tc>
          <w:tcPr>
            <w:tcW w:w="2804" w:type="dxa"/>
          </w:tcPr>
          <w:p w:rsidR="00D73C44" w:rsidRDefault="00D45B76" w:rsidP="00D45B76">
            <w:pPr>
              <w:ind w:right="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D73C44">
              <w:rPr>
                <w:color w:val="000000"/>
                <w:sz w:val="28"/>
                <w:szCs w:val="28"/>
              </w:rPr>
              <w:t>истематизаци</w:t>
            </w:r>
            <w:r>
              <w:rPr>
                <w:color w:val="000000"/>
                <w:sz w:val="28"/>
                <w:szCs w:val="28"/>
              </w:rPr>
              <w:t>я и презентация лучших практик</w:t>
            </w:r>
          </w:p>
        </w:tc>
      </w:tr>
      <w:tr w:rsidR="00D73C44">
        <w:trPr>
          <w:trHeight w:val="320"/>
        </w:trPr>
        <w:tc>
          <w:tcPr>
            <w:tcW w:w="15168" w:type="dxa"/>
            <w:gridSpan w:val="8"/>
          </w:tcPr>
          <w:p w:rsidR="00D73C44" w:rsidRDefault="00D73C44" w:rsidP="0070310E">
            <w:pPr>
              <w:ind w:right="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2</w:t>
            </w:r>
            <w:r>
              <w:rPr>
                <w:b/>
                <w:sz w:val="28"/>
                <w:szCs w:val="28"/>
                <w:lang w:val="be-BY"/>
              </w:rPr>
              <w:t>. Работа с родителями</w:t>
            </w:r>
          </w:p>
        </w:tc>
      </w:tr>
      <w:tr w:rsidR="00D73C44">
        <w:tc>
          <w:tcPr>
            <w:tcW w:w="640" w:type="dxa"/>
          </w:tcPr>
          <w:p w:rsidR="00D73C44" w:rsidRDefault="00D73C44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08" w:type="dxa"/>
          </w:tcPr>
          <w:p w:rsidR="00D73C44" w:rsidRDefault="00AF4616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«Ожившие алгоритмы»</w:t>
            </w:r>
          </w:p>
        </w:tc>
        <w:tc>
          <w:tcPr>
            <w:tcW w:w="2468" w:type="dxa"/>
          </w:tcPr>
          <w:p w:rsidR="00D73C44" w:rsidRDefault="00AF4616" w:rsidP="00AF4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Родительский практикум</w:t>
            </w:r>
          </w:p>
        </w:tc>
        <w:tc>
          <w:tcPr>
            <w:tcW w:w="2108" w:type="dxa"/>
            <w:gridSpan w:val="3"/>
          </w:tcPr>
          <w:p w:rsidR="00AF4616" w:rsidRDefault="00AF4616" w:rsidP="0070310E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Февраль, 2026</w:t>
            </w:r>
          </w:p>
          <w:p w:rsidR="00AF4616" w:rsidRDefault="00AF4616" w:rsidP="0070310E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Июнь, 2026</w:t>
            </w:r>
          </w:p>
        </w:tc>
        <w:tc>
          <w:tcPr>
            <w:tcW w:w="2540" w:type="dxa"/>
          </w:tcPr>
          <w:p w:rsidR="00E469EF" w:rsidRDefault="00D73C44" w:rsidP="00E469E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педагоги, реализующие </w:t>
            </w:r>
            <w:r>
              <w:rPr>
                <w:color w:val="000000"/>
                <w:sz w:val="28"/>
                <w:szCs w:val="28"/>
              </w:rPr>
              <w:lastRenderedPageBreak/>
              <w:t>программу дополнительного образования, Гриневич Т.А., заместитель директора по ОД родители воспитанников</w:t>
            </w:r>
          </w:p>
        </w:tc>
        <w:tc>
          <w:tcPr>
            <w:tcW w:w="2804" w:type="dxa"/>
          </w:tcPr>
          <w:p w:rsidR="00D73C44" w:rsidRDefault="00EA7685" w:rsidP="00E469EF">
            <w:pPr>
              <w:ind w:right="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Осваивание базовых понятий </w:t>
            </w:r>
            <w:r>
              <w:rPr>
                <w:color w:val="000000"/>
                <w:sz w:val="28"/>
                <w:szCs w:val="28"/>
              </w:rPr>
              <w:lastRenderedPageBreak/>
              <w:t>информатики (алгоритм, исполнитель, команда) без компьютеров</w:t>
            </w:r>
          </w:p>
        </w:tc>
      </w:tr>
      <w:tr w:rsidR="00D73C44">
        <w:tc>
          <w:tcPr>
            <w:tcW w:w="640" w:type="dxa"/>
          </w:tcPr>
          <w:p w:rsidR="00D73C44" w:rsidRDefault="00D73C44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608" w:type="dxa"/>
          </w:tcPr>
          <w:p w:rsidR="00D73C44" w:rsidRDefault="005328D3" w:rsidP="005328D3">
            <w:pPr>
              <w:ind w:right="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«Семейный вечер игр и логических головоломок»</w:t>
            </w:r>
          </w:p>
        </w:tc>
        <w:tc>
          <w:tcPr>
            <w:tcW w:w="2468" w:type="dxa"/>
          </w:tcPr>
          <w:p w:rsidR="00D73C44" w:rsidRDefault="00ED22ED" w:rsidP="00ED2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Игротека</w:t>
            </w:r>
          </w:p>
        </w:tc>
        <w:tc>
          <w:tcPr>
            <w:tcW w:w="2108" w:type="dxa"/>
            <w:gridSpan w:val="3"/>
          </w:tcPr>
          <w:p w:rsidR="00D73C44" w:rsidRDefault="00ED22ED" w:rsidP="0070310E">
            <w:pPr>
              <w:ind w:right="2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раз в месяц</w:t>
            </w:r>
          </w:p>
        </w:tc>
        <w:tc>
          <w:tcPr>
            <w:tcW w:w="2540" w:type="dxa"/>
          </w:tcPr>
          <w:p w:rsidR="00D73C44" w:rsidRDefault="00ED22ED" w:rsidP="00ED22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="00D73C44">
              <w:rPr>
                <w:color w:val="000000"/>
                <w:sz w:val="28"/>
                <w:szCs w:val="28"/>
              </w:rPr>
              <w:t>одители воспитанников</w:t>
            </w:r>
          </w:p>
        </w:tc>
        <w:tc>
          <w:tcPr>
            <w:tcW w:w="2804" w:type="dxa"/>
          </w:tcPr>
          <w:p w:rsidR="00E469EF" w:rsidRDefault="00ED22ED" w:rsidP="00E469EF">
            <w:pPr>
              <w:ind w:right="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Создание неформальной атмосферы</w:t>
            </w:r>
            <w:r w:rsidR="002C6564">
              <w:rPr>
                <w:color w:val="000000"/>
                <w:sz w:val="28"/>
                <w:szCs w:val="28"/>
              </w:rPr>
              <w:t xml:space="preserve"> для общения в кругу семьи. Развитие семейной логики, мышления и эмоциональной памяти</w:t>
            </w:r>
          </w:p>
        </w:tc>
      </w:tr>
      <w:tr w:rsidR="00D73C44">
        <w:tc>
          <w:tcPr>
            <w:tcW w:w="640" w:type="dxa"/>
          </w:tcPr>
          <w:p w:rsidR="00D73C44" w:rsidRDefault="00D73C44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08" w:type="dxa"/>
          </w:tcPr>
          <w:p w:rsidR="00D73C44" w:rsidRDefault="002C6564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«Наши первые алгоритмы»</w:t>
            </w:r>
          </w:p>
        </w:tc>
        <w:tc>
          <w:tcPr>
            <w:tcW w:w="2468" w:type="dxa"/>
          </w:tcPr>
          <w:p w:rsidR="00D73C44" w:rsidRDefault="002C6564" w:rsidP="002C65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Презентация-отчёт</w:t>
            </w:r>
          </w:p>
        </w:tc>
        <w:tc>
          <w:tcPr>
            <w:tcW w:w="2108" w:type="dxa"/>
            <w:gridSpan w:val="3"/>
          </w:tcPr>
          <w:p w:rsidR="00D73C44" w:rsidRDefault="003E6AE0" w:rsidP="0070310E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Март, 2026</w:t>
            </w:r>
          </w:p>
          <w:p w:rsidR="003E6AE0" w:rsidRDefault="003E6AE0" w:rsidP="0070310E">
            <w:pPr>
              <w:ind w:right="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Май, 2026</w:t>
            </w:r>
          </w:p>
        </w:tc>
        <w:tc>
          <w:tcPr>
            <w:tcW w:w="2540" w:type="dxa"/>
          </w:tcPr>
          <w:p w:rsidR="00D73C44" w:rsidRDefault="003E6AE0" w:rsidP="003E6A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Родители воспитанников</w:t>
            </w:r>
          </w:p>
        </w:tc>
        <w:tc>
          <w:tcPr>
            <w:tcW w:w="2804" w:type="dxa"/>
          </w:tcPr>
          <w:p w:rsidR="00E469EF" w:rsidRDefault="003E6AE0" w:rsidP="00E469EF">
            <w:pPr>
              <w:ind w:right="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Подведение итогов совместной работы педагогов, родителей с детьми</w:t>
            </w:r>
          </w:p>
        </w:tc>
      </w:tr>
      <w:tr w:rsidR="00D73C44">
        <w:tc>
          <w:tcPr>
            <w:tcW w:w="15168" w:type="dxa"/>
            <w:gridSpan w:val="8"/>
          </w:tcPr>
          <w:p w:rsidR="00D73C44" w:rsidRDefault="00D73C44" w:rsidP="0070310E">
            <w:pPr>
              <w:ind w:right="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3. Имиджевые и информационные мероприятия</w:t>
            </w:r>
          </w:p>
        </w:tc>
      </w:tr>
      <w:tr w:rsidR="00D73C44">
        <w:trPr>
          <w:trHeight w:val="2892"/>
        </w:trPr>
        <w:tc>
          <w:tcPr>
            <w:tcW w:w="640" w:type="dxa"/>
          </w:tcPr>
          <w:p w:rsidR="00D73C44" w:rsidRDefault="00D73C44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08" w:type="dxa"/>
          </w:tcPr>
          <w:p w:rsidR="00D73C44" w:rsidRDefault="00017066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«Информатика без розетки: старт в цифровое будущее»</w:t>
            </w:r>
          </w:p>
        </w:tc>
        <w:tc>
          <w:tcPr>
            <w:tcW w:w="2468" w:type="dxa"/>
          </w:tcPr>
          <w:p w:rsidR="00D73C44" w:rsidRDefault="00017066" w:rsidP="00017066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открытых дверей»</w:t>
            </w:r>
          </w:p>
        </w:tc>
        <w:tc>
          <w:tcPr>
            <w:tcW w:w="1952" w:type="dxa"/>
            <w:gridSpan w:val="2"/>
          </w:tcPr>
          <w:p w:rsidR="00D73C44" w:rsidRDefault="00024C57" w:rsidP="0070310E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Февраль,</w:t>
            </w:r>
            <w:r w:rsidR="00D73C44"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2696" w:type="dxa"/>
            <w:gridSpan w:val="2"/>
          </w:tcPr>
          <w:p w:rsidR="00D73C44" w:rsidRDefault="00D73C44" w:rsidP="0070310E">
            <w:pPr>
              <w:ind w:right="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педагоги, реализующие программу дополнительного образования, Гриневич Т.А., заместитель директора по ОД</w:t>
            </w:r>
          </w:p>
        </w:tc>
        <w:tc>
          <w:tcPr>
            <w:tcW w:w="2804" w:type="dxa"/>
          </w:tcPr>
          <w:p w:rsidR="00D73C44" w:rsidRDefault="00024C57" w:rsidP="00024C5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Создание информационного повода с целью популяризации проекта</w:t>
            </w:r>
          </w:p>
        </w:tc>
      </w:tr>
      <w:tr w:rsidR="00D73C44">
        <w:trPr>
          <w:trHeight w:val="2404"/>
        </w:trPr>
        <w:tc>
          <w:tcPr>
            <w:tcW w:w="640" w:type="dxa"/>
          </w:tcPr>
          <w:p w:rsidR="00D73C44" w:rsidRDefault="00D73C44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608" w:type="dxa"/>
          </w:tcPr>
          <w:p w:rsidR="00D73C44" w:rsidRDefault="00E70EEE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«Битва Алгоритмов»</w:t>
            </w:r>
          </w:p>
        </w:tc>
        <w:tc>
          <w:tcPr>
            <w:tcW w:w="2468" w:type="dxa"/>
          </w:tcPr>
          <w:p w:rsidR="00D73C44" w:rsidRDefault="002B76C2" w:rsidP="00E70EEE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Интерактивное м</w:t>
            </w:r>
            <w:r w:rsidR="00E70EEE">
              <w:rPr>
                <w:sz w:val="28"/>
                <w:szCs w:val="28"/>
              </w:rPr>
              <w:t>ероприятие</w:t>
            </w:r>
          </w:p>
        </w:tc>
        <w:tc>
          <w:tcPr>
            <w:tcW w:w="1952" w:type="dxa"/>
            <w:gridSpan w:val="2"/>
          </w:tcPr>
          <w:p w:rsidR="00D73C44" w:rsidRDefault="00E70EEE" w:rsidP="0070310E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Июнь,</w:t>
            </w:r>
            <w:r w:rsidR="00D73C44"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2696" w:type="dxa"/>
            <w:gridSpan w:val="2"/>
          </w:tcPr>
          <w:p w:rsidR="00D73C44" w:rsidRPr="002B76C2" w:rsidRDefault="00D73C44" w:rsidP="00C345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педагоги, реализующие программу дополнительного образования, Гриневич Т.А., заместитель директора</w:t>
            </w:r>
            <w:r w:rsidR="002B76C2">
              <w:rPr>
                <w:color w:val="000000"/>
                <w:sz w:val="28"/>
                <w:szCs w:val="28"/>
              </w:rPr>
              <w:t xml:space="preserve"> по ОД, представители </w:t>
            </w:r>
            <w:r w:rsidR="002B76C2">
              <w:rPr>
                <w:color w:val="000000"/>
                <w:sz w:val="28"/>
                <w:szCs w:val="28"/>
                <w:lang w:val="en-US"/>
              </w:rPr>
              <w:t>IT</w:t>
            </w:r>
            <w:r w:rsidR="002B76C2" w:rsidRPr="002B76C2">
              <w:rPr>
                <w:color w:val="000000"/>
                <w:sz w:val="28"/>
                <w:szCs w:val="28"/>
              </w:rPr>
              <w:t>-</w:t>
            </w:r>
            <w:r w:rsidR="002B76C2">
              <w:rPr>
                <w:color w:val="000000"/>
                <w:sz w:val="28"/>
                <w:szCs w:val="28"/>
              </w:rPr>
              <w:t>компании</w:t>
            </w:r>
            <w:r w:rsidR="00C34578">
              <w:rPr>
                <w:color w:val="000000"/>
                <w:sz w:val="28"/>
                <w:szCs w:val="28"/>
              </w:rPr>
              <w:t>, участники аналогичного проекта в Гомельской области</w:t>
            </w:r>
          </w:p>
        </w:tc>
        <w:tc>
          <w:tcPr>
            <w:tcW w:w="2804" w:type="dxa"/>
          </w:tcPr>
          <w:p w:rsidR="00D73C44" w:rsidRDefault="00443026" w:rsidP="008E1AB6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 компетенций, полученных в проекте. Укрепление корпоративного духа и динамичности проекта.</w:t>
            </w:r>
          </w:p>
        </w:tc>
      </w:tr>
      <w:tr w:rsidR="00D73C44">
        <w:trPr>
          <w:trHeight w:val="424"/>
        </w:trPr>
        <w:tc>
          <w:tcPr>
            <w:tcW w:w="15168" w:type="dxa"/>
            <w:gridSpan w:val="8"/>
          </w:tcPr>
          <w:p w:rsidR="00D73C44" w:rsidRDefault="00D73C44" w:rsidP="0070310E">
            <w:pPr>
              <w:ind w:right="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4. Мониторинг и сопровождение</w:t>
            </w:r>
          </w:p>
        </w:tc>
      </w:tr>
      <w:tr w:rsidR="00D73C44">
        <w:trPr>
          <w:trHeight w:val="1560"/>
        </w:trPr>
        <w:tc>
          <w:tcPr>
            <w:tcW w:w="640" w:type="dxa"/>
          </w:tcPr>
          <w:p w:rsidR="00D73C44" w:rsidRDefault="00D73C44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08" w:type="dxa"/>
          </w:tcPr>
          <w:p w:rsidR="00D73C44" w:rsidRDefault="00D73C4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диагностики. </w:t>
            </w:r>
          </w:p>
          <w:p w:rsidR="00D73C44" w:rsidRDefault="00D73C4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сравнительного анализа стартовой и итоговой диагностик</w:t>
            </w:r>
            <w:r w:rsidR="00FA751F">
              <w:rPr>
                <w:sz w:val="28"/>
                <w:szCs w:val="28"/>
              </w:rPr>
              <w:t>.</w:t>
            </w:r>
          </w:p>
        </w:tc>
        <w:tc>
          <w:tcPr>
            <w:tcW w:w="2468" w:type="dxa"/>
          </w:tcPr>
          <w:p w:rsidR="00D73C44" w:rsidRDefault="00FA751F" w:rsidP="00FA751F">
            <w:pPr>
              <w:ind w:righ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упражнений</w:t>
            </w:r>
          </w:p>
        </w:tc>
        <w:tc>
          <w:tcPr>
            <w:tcW w:w="1928" w:type="dxa"/>
          </w:tcPr>
          <w:p w:rsidR="00D73C44" w:rsidRDefault="00FA751F" w:rsidP="0070310E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Ноябрь, 2025</w:t>
            </w:r>
          </w:p>
          <w:p w:rsidR="00D73C44" w:rsidRDefault="00FA751F" w:rsidP="0070310E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Июнь,</w:t>
            </w:r>
            <w:r w:rsidR="00D73C44"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2720" w:type="dxa"/>
            <w:gridSpan w:val="3"/>
          </w:tcPr>
          <w:p w:rsidR="00D73C44" w:rsidRDefault="00D73C44" w:rsidP="0070310E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педагоги, реализующие программу дополнительного образования, воспитанники</w:t>
            </w:r>
          </w:p>
        </w:tc>
        <w:tc>
          <w:tcPr>
            <w:tcW w:w="2804" w:type="dxa"/>
          </w:tcPr>
          <w:p w:rsidR="00D73C44" w:rsidRDefault="00D73C44" w:rsidP="008E1AB6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эффективности используемых методов, подтверждение результативности проекта</w:t>
            </w:r>
          </w:p>
        </w:tc>
      </w:tr>
    </w:tbl>
    <w:p w:rsidR="000B4CA5" w:rsidRDefault="000B4CA5">
      <w:pPr>
        <w:rPr>
          <w:sz w:val="28"/>
          <w:szCs w:val="28"/>
        </w:rPr>
      </w:pPr>
      <w:bookmarkStart w:id="0" w:name="_GoBack"/>
      <w:bookmarkEnd w:id="0"/>
    </w:p>
    <w:p w:rsidR="00823D64" w:rsidRDefault="008E1AB6" w:rsidP="008E1AB6">
      <w:pPr>
        <w:tabs>
          <w:tab w:val="left" w:pos="12333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343B87">
        <w:rPr>
          <w:color w:val="000000"/>
          <w:sz w:val="28"/>
          <w:szCs w:val="28"/>
        </w:rPr>
        <w:t>аместитель директора по</w:t>
      </w:r>
      <w:r>
        <w:rPr>
          <w:color w:val="000000"/>
          <w:sz w:val="28"/>
          <w:szCs w:val="28"/>
        </w:rPr>
        <w:t xml:space="preserve"> основной деятельности</w:t>
      </w:r>
      <w:r w:rsidR="000441C1">
        <w:rPr>
          <w:sz w:val="28"/>
          <w:szCs w:val="28"/>
        </w:rPr>
        <w:tab/>
      </w:r>
      <w:r w:rsidR="000441C1">
        <w:rPr>
          <w:sz w:val="28"/>
          <w:szCs w:val="28"/>
        </w:rPr>
        <w:tab/>
      </w:r>
      <w:r w:rsidR="00616EBD">
        <w:rPr>
          <w:color w:val="000000"/>
          <w:sz w:val="28"/>
          <w:szCs w:val="28"/>
        </w:rPr>
        <w:t>Гриневич Т.А</w:t>
      </w:r>
      <w:r>
        <w:rPr>
          <w:color w:val="000000"/>
          <w:sz w:val="28"/>
          <w:szCs w:val="28"/>
        </w:rPr>
        <w:t>.</w:t>
      </w:r>
    </w:p>
    <w:p w:rsidR="00784340" w:rsidRDefault="00784340" w:rsidP="00616EBD">
      <w:pPr>
        <w:rPr>
          <w:sz w:val="28"/>
          <w:szCs w:val="28"/>
        </w:rPr>
      </w:pPr>
    </w:p>
    <w:p w:rsidR="000B4CA5" w:rsidRDefault="000441C1" w:rsidP="00616EBD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343B87" w:rsidRDefault="00784340" w:rsidP="00343B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343B87">
        <w:rPr>
          <w:sz w:val="28"/>
          <w:szCs w:val="28"/>
        </w:rPr>
        <w:t>ГУО «Гомельский областной центр</w:t>
      </w:r>
    </w:p>
    <w:p w:rsidR="00823D64" w:rsidRDefault="00343B87" w:rsidP="00343B87">
      <w:pPr>
        <w:jc w:val="both"/>
        <w:rPr>
          <w:sz w:val="28"/>
          <w:szCs w:val="28"/>
        </w:rPr>
      </w:pPr>
      <w:r>
        <w:rPr>
          <w:sz w:val="28"/>
          <w:szCs w:val="28"/>
        </w:rPr>
        <w:t>коррекционно-развивающего обучения</w:t>
      </w:r>
    </w:p>
    <w:p w:rsidR="00343B87" w:rsidRDefault="00343B87" w:rsidP="00343B87">
      <w:pPr>
        <w:jc w:val="both"/>
        <w:rPr>
          <w:sz w:val="28"/>
          <w:szCs w:val="28"/>
        </w:rPr>
      </w:pPr>
      <w:r>
        <w:rPr>
          <w:sz w:val="28"/>
          <w:szCs w:val="28"/>
        </w:rPr>
        <w:t>и реабилитации»</w:t>
      </w:r>
    </w:p>
    <w:p w:rsidR="000B4CA5" w:rsidRDefault="00823D64" w:rsidP="00784340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М.В.</w:t>
      </w:r>
      <w:r w:rsidR="00784340">
        <w:rPr>
          <w:sz w:val="28"/>
          <w:szCs w:val="28"/>
        </w:rPr>
        <w:t>Летошко</w:t>
      </w:r>
      <w:r w:rsidR="000441C1">
        <w:rPr>
          <w:color w:val="000000"/>
          <w:sz w:val="28"/>
          <w:szCs w:val="28"/>
        </w:rPr>
        <w:t xml:space="preserve"> </w:t>
      </w:r>
    </w:p>
    <w:sectPr w:rsidR="000B4CA5">
      <w:headerReference w:type="even" r:id="rId8"/>
      <w:headerReference w:type="default" r:id="rId9"/>
      <w:pgSz w:w="16838" w:h="11906" w:orient="landscape"/>
      <w:pgMar w:top="709" w:right="1134" w:bottom="85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251" w:rsidRDefault="00D80251">
      <w:r>
        <w:separator/>
      </w:r>
    </w:p>
  </w:endnote>
  <w:endnote w:type="continuationSeparator" w:id="0">
    <w:p w:rsidR="00D80251" w:rsidRDefault="00D8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251" w:rsidRDefault="00D80251">
      <w:r>
        <w:separator/>
      </w:r>
    </w:p>
  </w:footnote>
  <w:footnote w:type="continuationSeparator" w:id="0">
    <w:p w:rsidR="00D80251" w:rsidRDefault="00D80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CA5" w:rsidRDefault="000441C1">
    <w:pPr>
      <w:pStyle w:val="afd"/>
      <w:framePr w:wrap="around" w:vAnchor="text" w:hAnchor="margin" w:xAlign="center" w:y="1"/>
      <w:rPr>
        <w:rStyle w:val="aff"/>
      </w:rPr>
    </w:pPr>
    <w:r>
      <w:fldChar w:fldCharType="begin"/>
    </w:r>
    <w:r>
      <w:instrText xml:space="preserve">PAGE  </w:instrText>
    </w:r>
    <w:r>
      <w:fldChar w:fldCharType="end"/>
    </w:r>
  </w:p>
  <w:p w:rsidR="000B4CA5" w:rsidRDefault="000B4CA5">
    <w:pPr>
      <w:pStyle w:val="af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CA5" w:rsidRDefault="000441C1">
    <w:pPr>
      <w:pStyle w:val="afd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separate"/>
    </w:r>
    <w:r w:rsidR="00784340">
      <w:rPr>
        <w:rStyle w:val="aff"/>
        <w:noProof/>
      </w:rPr>
      <w:t>2</w:t>
    </w:r>
    <w:r>
      <w:rPr>
        <w:rStyle w:val="aff"/>
      </w:rPr>
      <w:fldChar w:fldCharType="end"/>
    </w:r>
  </w:p>
  <w:p w:rsidR="000B4CA5" w:rsidRDefault="000B4CA5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F504F"/>
    <w:multiLevelType w:val="multilevel"/>
    <w:tmpl w:val="3FE8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915C0"/>
    <w:multiLevelType w:val="hybridMultilevel"/>
    <w:tmpl w:val="464A05FE"/>
    <w:lvl w:ilvl="0" w:tplc="1D780CC2">
      <w:start w:val="1"/>
      <w:numFmt w:val="decimal"/>
      <w:lvlText w:val="%1."/>
      <w:lvlJc w:val="left"/>
      <w:pPr>
        <w:ind w:left="720" w:hanging="360"/>
      </w:pPr>
    </w:lvl>
    <w:lvl w:ilvl="1" w:tplc="CA32930C" w:tentative="1">
      <w:start w:val="1"/>
      <w:numFmt w:val="lowerLetter"/>
      <w:lvlText w:val="%2."/>
      <w:lvlJc w:val="left"/>
      <w:pPr>
        <w:ind w:left="1440" w:hanging="360"/>
      </w:pPr>
    </w:lvl>
    <w:lvl w:ilvl="2" w:tplc="DD8E0C0A" w:tentative="1">
      <w:start w:val="1"/>
      <w:numFmt w:val="lowerRoman"/>
      <w:lvlText w:val="%3."/>
      <w:lvlJc w:val="right"/>
      <w:pPr>
        <w:ind w:left="2160" w:hanging="180"/>
      </w:pPr>
    </w:lvl>
    <w:lvl w:ilvl="3" w:tplc="55CE2972" w:tentative="1">
      <w:start w:val="1"/>
      <w:numFmt w:val="decimal"/>
      <w:lvlText w:val="%4."/>
      <w:lvlJc w:val="left"/>
      <w:pPr>
        <w:ind w:left="2880" w:hanging="360"/>
      </w:pPr>
    </w:lvl>
    <w:lvl w:ilvl="4" w:tplc="5F14DB22" w:tentative="1">
      <w:start w:val="1"/>
      <w:numFmt w:val="lowerLetter"/>
      <w:lvlText w:val="%5."/>
      <w:lvlJc w:val="left"/>
      <w:pPr>
        <w:ind w:left="3600" w:hanging="360"/>
      </w:pPr>
    </w:lvl>
    <w:lvl w:ilvl="5" w:tplc="48C05554" w:tentative="1">
      <w:start w:val="1"/>
      <w:numFmt w:val="lowerRoman"/>
      <w:lvlText w:val="%6."/>
      <w:lvlJc w:val="right"/>
      <w:pPr>
        <w:ind w:left="4320" w:hanging="180"/>
      </w:pPr>
    </w:lvl>
    <w:lvl w:ilvl="6" w:tplc="F4FE394E" w:tentative="1">
      <w:start w:val="1"/>
      <w:numFmt w:val="decimal"/>
      <w:lvlText w:val="%7."/>
      <w:lvlJc w:val="left"/>
      <w:pPr>
        <w:ind w:left="5040" w:hanging="360"/>
      </w:pPr>
    </w:lvl>
    <w:lvl w:ilvl="7" w:tplc="C340166A" w:tentative="1">
      <w:start w:val="1"/>
      <w:numFmt w:val="lowerLetter"/>
      <w:lvlText w:val="%8."/>
      <w:lvlJc w:val="left"/>
      <w:pPr>
        <w:ind w:left="5760" w:hanging="360"/>
      </w:pPr>
    </w:lvl>
    <w:lvl w:ilvl="8" w:tplc="335CD7C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DAD"/>
    <w:rsid w:val="00006824"/>
    <w:rsid w:val="00017066"/>
    <w:rsid w:val="000218DB"/>
    <w:rsid w:val="00024C57"/>
    <w:rsid w:val="0002537B"/>
    <w:rsid w:val="000441C1"/>
    <w:rsid w:val="000841B8"/>
    <w:rsid w:val="000B4CA5"/>
    <w:rsid w:val="000F12E2"/>
    <w:rsid w:val="000F7ECF"/>
    <w:rsid w:val="00104315"/>
    <w:rsid w:val="00145F00"/>
    <w:rsid w:val="001652E1"/>
    <w:rsid w:val="001779B2"/>
    <w:rsid w:val="001A74E0"/>
    <w:rsid w:val="001B4EC2"/>
    <w:rsid w:val="001D27D8"/>
    <w:rsid w:val="001E121C"/>
    <w:rsid w:val="001E5B82"/>
    <w:rsid w:val="00214AD5"/>
    <w:rsid w:val="00254CE0"/>
    <w:rsid w:val="00257839"/>
    <w:rsid w:val="002B76C2"/>
    <w:rsid w:val="002C64F4"/>
    <w:rsid w:val="002C6564"/>
    <w:rsid w:val="002D4B8E"/>
    <w:rsid w:val="002E4BAE"/>
    <w:rsid w:val="00301D1F"/>
    <w:rsid w:val="00320ADF"/>
    <w:rsid w:val="003308F7"/>
    <w:rsid w:val="0033567F"/>
    <w:rsid w:val="00343B87"/>
    <w:rsid w:val="003512FE"/>
    <w:rsid w:val="003752E8"/>
    <w:rsid w:val="00396F9E"/>
    <w:rsid w:val="003E0004"/>
    <w:rsid w:val="003E2129"/>
    <w:rsid w:val="003E6AE0"/>
    <w:rsid w:val="003F47C5"/>
    <w:rsid w:val="00415997"/>
    <w:rsid w:val="00443026"/>
    <w:rsid w:val="0045774A"/>
    <w:rsid w:val="004743F0"/>
    <w:rsid w:val="004832DC"/>
    <w:rsid w:val="004B1BE2"/>
    <w:rsid w:val="004C19B0"/>
    <w:rsid w:val="004C466C"/>
    <w:rsid w:val="004D3A1C"/>
    <w:rsid w:val="004E683A"/>
    <w:rsid w:val="004F7112"/>
    <w:rsid w:val="00516313"/>
    <w:rsid w:val="005328D3"/>
    <w:rsid w:val="00532C8C"/>
    <w:rsid w:val="005572A3"/>
    <w:rsid w:val="005A7F2D"/>
    <w:rsid w:val="005B2EF7"/>
    <w:rsid w:val="005B3A2D"/>
    <w:rsid w:val="005D34A0"/>
    <w:rsid w:val="005E07C2"/>
    <w:rsid w:val="005F0346"/>
    <w:rsid w:val="00600803"/>
    <w:rsid w:val="00616EBD"/>
    <w:rsid w:val="006339B9"/>
    <w:rsid w:val="006908E1"/>
    <w:rsid w:val="006C664B"/>
    <w:rsid w:val="006F198C"/>
    <w:rsid w:val="006F4045"/>
    <w:rsid w:val="0070310E"/>
    <w:rsid w:val="00704680"/>
    <w:rsid w:val="00726E44"/>
    <w:rsid w:val="00751084"/>
    <w:rsid w:val="00761581"/>
    <w:rsid w:val="00784340"/>
    <w:rsid w:val="007B01FA"/>
    <w:rsid w:val="007D0C45"/>
    <w:rsid w:val="007F730D"/>
    <w:rsid w:val="00823D64"/>
    <w:rsid w:val="008241DC"/>
    <w:rsid w:val="00831E56"/>
    <w:rsid w:val="008604B7"/>
    <w:rsid w:val="00861DFE"/>
    <w:rsid w:val="008636BA"/>
    <w:rsid w:val="008640A9"/>
    <w:rsid w:val="00891863"/>
    <w:rsid w:val="008B5446"/>
    <w:rsid w:val="008E1AB6"/>
    <w:rsid w:val="008F0BF1"/>
    <w:rsid w:val="00910901"/>
    <w:rsid w:val="009124FD"/>
    <w:rsid w:val="00913ECE"/>
    <w:rsid w:val="00927194"/>
    <w:rsid w:val="00966144"/>
    <w:rsid w:val="00984709"/>
    <w:rsid w:val="009A2592"/>
    <w:rsid w:val="009A7D3B"/>
    <w:rsid w:val="009B18F1"/>
    <w:rsid w:val="009E2E6D"/>
    <w:rsid w:val="009F3645"/>
    <w:rsid w:val="00A21E00"/>
    <w:rsid w:val="00A41076"/>
    <w:rsid w:val="00A52087"/>
    <w:rsid w:val="00A6610D"/>
    <w:rsid w:val="00A76B8F"/>
    <w:rsid w:val="00A94D98"/>
    <w:rsid w:val="00AA0B3B"/>
    <w:rsid w:val="00AA10F7"/>
    <w:rsid w:val="00AA702A"/>
    <w:rsid w:val="00AC5E30"/>
    <w:rsid w:val="00AF4616"/>
    <w:rsid w:val="00B35C0C"/>
    <w:rsid w:val="00B47FF0"/>
    <w:rsid w:val="00B64FFF"/>
    <w:rsid w:val="00B92949"/>
    <w:rsid w:val="00BA4DA6"/>
    <w:rsid w:val="00BB5AF7"/>
    <w:rsid w:val="00C34578"/>
    <w:rsid w:val="00C3796B"/>
    <w:rsid w:val="00C57898"/>
    <w:rsid w:val="00C57996"/>
    <w:rsid w:val="00C7244F"/>
    <w:rsid w:val="00C72F30"/>
    <w:rsid w:val="00C85AAC"/>
    <w:rsid w:val="00CF7D47"/>
    <w:rsid w:val="00D011CB"/>
    <w:rsid w:val="00D06B63"/>
    <w:rsid w:val="00D10A72"/>
    <w:rsid w:val="00D34107"/>
    <w:rsid w:val="00D45B76"/>
    <w:rsid w:val="00D73779"/>
    <w:rsid w:val="00D73C44"/>
    <w:rsid w:val="00D80251"/>
    <w:rsid w:val="00D8485E"/>
    <w:rsid w:val="00DB57FA"/>
    <w:rsid w:val="00DD0DAD"/>
    <w:rsid w:val="00DE1560"/>
    <w:rsid w:val="00DE29E2"/>
    <w:rsid w:val="00DF1227"/>
    <w:rsid w:val="00DF24AC"/>
    <w:rsid w:val="00E24C83"/>
    <w:rsid w:val="00E376BA"/>
    <w:rsid w:val="00E469EF"/>
    <w:rsid w:val="00E56FA5"/>
    <w:rsid w:val="00E70EEE"/>
    <w:rsid w:val="00E9740F"/>
    <w:rsid w:val="00EA2013"/>
    <w:rsid w:val="00EA7685"/>
    <w:rsid w:val="00EB7417"/>
    <w:rsid w:val="00EC1FE0"/>
    <w:rsid w:val="00ED22ED"/>
    <w:rsid w:val="00ED7F4A"/>
    <w:rsid w:val="00F15A76"/>
    <w:rsid w:val="00F22F3B"/>
    <w:rsid w:val="00F269C0"/>
    <w:rsid w:val="00F66B36"/>
    <w:rsid w:val="00F776DC"/>
    <w:rsid w:val="00FA7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F752"/>
  <w15:docId w15:val="{84003F66-92C1-451C-87CD-2AE2954A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paragraph" w:styleId="afa">
    <w:name w:val="footer"/>
    <w:link w:val="afb"/>
    <w:uiPriority w:val="99"/>
    <w:unhideWhenUsed/>
    <w:pPr>
      <w:spacing w:after="0" w:line="240" w:lineRule="auto"/>
    </w:pPr>
  </w:style>
  <w:style w:type="character" w:customStyle="1" w:styleId="afb">
    <w:name w:val="Нижний колонтитул Знак"/>
    <w:link w:val="afa"/>
    <w:uiPriority w:val="99"/>
  </w:style>
  <w:style w:type="paragraph" w:styleId="afc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d">
    <w:name w:val="header"/>
    <w:basedOn w:val="a"/>
    <w:link w:val="afe"/>
    <w:uiPriority w:val="99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age number"/>
    <w:basedOn w:val="a0"/>
    <w:uiPriority w:val="99"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f0">
    <w:name w:val="Normal (Web)"/>
    <w:basedOn w:val="a"/>
    <w:uiPriority w:val="99"/>
    <w:unhideWhenUsed/>
    <w:pPr>
      <w:spacing w:before="100" w:after="100"/>
    </w:pPr>
    <w:rPr>
      <w:lang w:val="en-US" w:eastAsia="en-US"/>
    </w:rPr>
  </w:style>
  <w:style w:type="character" w:styleId="aff1">
    <w:name w:val="Strong"/>
    <w:basedOn w:val="a0"/>
    <w:uiPriority w:val="22"/>
    <w:qFormat/>
    <w:rPr>
      <w:b/>
      <w:bCs/>
    </w:rPr>
  </w:style>
  <w:style w:type="character" w:styleId="aff2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035C5-0F12-4B84-B02B-2931261AD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user</cp:lastModifiedBy>
  <cp:revision>7</cp:revision>
  <dcterms:created xsi:type="dcterms:W3CDTF">2025-10-22T12:08:00Z</dcterms:created>
  <dcterms:modified xsi:type="dcterms:W3CDTF">2025-10-31T13:47:00Z</dcterms:modified>
</cp:coreProperties>
</file>