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66" w:rsidRDefault="00F84666" w:rsidP="00BB4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ОСОБЫЕ ОБРАЗОВАТЕЛЬНЫЕ ПОТРЕБНОСТИ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2297D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gramStart"/>
      <w:r w:rsidR="0082297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8229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НАРУШЕНИЕМ СЛУХА </w:t>
      </w:r>
    </w:p>
    <w:p w:rsidR="0082297D" w:rsidRDefault="00F84666" w:rsidP="00BB4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УСЛОВИЯХ ИНКЛЮЗИВНОГО ОБРАЗОВАНИЯ</w:t>
      </w:r>
    </w:p>
    <w:p w:rsidR="0082297D" w:rsidRDefault="0082297D" w:rsidP="00BB4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F4" w:rsidRPr="007C2EF6" w:rsidRDefault="0082297D" w:rsidP="007C2EF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C2EF6">
        <w:rPr>
          <w:rFonts w:ascii="Times New Roman" w:hAnsi="Times New Roman" w:cs="Times New Roman"/>
          <w:i/>
          <w:sz w:val="28"/>
          <w:szCs w:val="28"/>
        </w:rPr>
        <w:t>Ясковец</w:t>
      </w:r>
      <w:proofErr w:type="spellEnd"/>
      <w:r w:rsidRPr="007C2EF6">
        <w:rPr>
          <w:rFonts w:ascii="Times New Roman" w:hAnsi="Times New Roman" w:cs="Times New Roman"/>
          <w:i/>
          <w:sz w:val="28"/>
          <w:szCs w:val="28"/>
        </w:rPr>
        <w:t xml:space="preserve"> Ольга Владимировна, учитель-дефектолог </w:t>
      </w:r>
    </w:p>
    <w:p w:rsidR="0082297D" w:rsidRPr="007C2EF6" w:rsidRDefault="00F475F4" w:rsidP="007C2EF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2EF6">
        <w:rPr>
          <w:rFonts w:ascii="Times New Roman" w:hAnsi="Times New Roman" w:cs="Times New Roman"/>
          <w:i/>
          <w:sz w:val="28"/>
          <w:szCs w:val="28"/>
        </w:rPr>
        <w:t>пункта коррекционно-педагогической помощи</w:t>
      </w:r>
      <w:r w:rsidR="0082297D" w:rsidRPr="007C2EF6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82297D" w:rsidRPr="007C2EF6" w:rsidRDefault="0082297D" w:rsidP="007C2EF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2EF6">
        <w:rPr>
          <w:rFonts w:ascii="Times New Roman" w:hAnsi="Times New Roman" w:cs="Times New Roman"/>
          <w:i/>
          <w:sz w:val="28"/>
          <w:szCs w:val="28"/>
        </w:rPr>
        <w:t>УО «Средняя школа № 7 г. Калинковичи»</w:t>
      </w:r>
    </w:p>
    <w:p w:rsidR="0082297D" w:rsidRPr="0082297D" w:rsidRDefault="0082297D" w:rsidP="00BB4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ACB" w:rsidRDefault="000B7574" w:rsidP="000B70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Проблема получения образования обучающимися с разными образовательными потребностями, в частности де</w:t>
      </w:r>
      <w:r w:rsidR="0041737A">
        <w:rPr>
          <w:rFonts w:ascii="Times New Roman" w:hAnsi="Times New Roman" w:cs="Times New Roman"/>
          <w:sz w:val="28"/>
          <w:szCs w:val="28"/>
        </w:rPr>
        <w:t>тьми</w:t>
      </w:r>
      <w:r>
        <w:rPr>
          <w:rFonts w:ascii="Times New Roman" w:hAnsi="Times New Roman" w:cs="Times New Roman"/>
          <w:sz w:val="28"/>
          <w:szCs w:val="28"/>
        </w:rPr>
        <w:t xml:space="preserve"> с нарушением слуха, в условиях инклюзивного образования является значимой и, вместе с тем, недостаточно разработанной, что и определяет актуальность исследования. </w:t>
      </w:r>
      <w:r w:rsidR="007D6090">
        <w:rPr>
          <w:rFonts w:ascii="Times New Roman" w:hAnsi="Times New Roman" w:cs="Times New Roman"/>
          <w:sz w:val="28"/>
          <w:szCs w:val="28"/>
        </w:rPr>
        <w:t>В научно-методической литературе имеются данные об ограниченности словаря</w:t>
      </w:r>
      <w:r w:rsidR="004A053E">
        <w:rPr>
          <w:rFonts w:ascii="Times New Roman" w:hAnsi="Times New Roman" w:cs="Times New Roman"/>
          <w:sz w:val="28"/>
          <w:szCs w:val="28"/>
        </w:rPr>
        <w:t xml:space="preserve"> некоторых детей с нарушением слуха</w:t>
      </w:r>
      <w:r w:rsidR="007D6090">
        <w:rPr>
          <w:rFonts w:ascii="Times New Roman" w:hAnsi="Times New Roman" w:cs="Times New Roman"/>
          <w:sz w:val="28"/>
          <w:szCs w:val="28"/>
        </w:rPr>
        <w:t>, бедности граммат</w:t>
      </w:r>
      <w:r w:rsidR="008F0F2D">
        <w:rPr>
          <w:rFonts w:ascii="Times New Roman" w:hAnsi="Times New Roman" w:cs="Times New Roman"/>
          <w:sz w:val="28"/>
          <w:szCs w:val="28"/>
        </w:rPr>
        <w:t>ических конструкций, затруднения</w:t>
      </w:r>
      <w:r w:rsidR="007D6090">
        <w:rPr>
          <w:rFonts w:ascii="Times New Roman" w:hAnsi="Times New Roman" w:cs="Times New Roman"/>
          <w:sz w:val="28"/>
          <w:szCs w:val="28"/>
        </w:rPr>
        <w:t xml:space="preserve"> в</w:t>
      </w:r>
      <w:r w:rsidR="005C0ACB">
        <w:rPr>
          <w:rFonts w:ascii="Times New Roman" w:hAnsi="Times New Roman" w:cs="Times New Roman"/>
          <w:sz w:val="28"/>
          <w:szCs w:val="28"/>
          <w:lang w:val="be-BY"/>
        </w:rPr>
        <w:t xml:space="preserve"> оформлен</w:t>
      </w:r>
      <w:proofErr w:type="spellStart"/>
      <w:r w:rsidR="005C0ACB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7D6090">
        <w:rPr>
          <w:rFonts w:ascii="Times New Roman" w:hAnsi="Times New Roman" w:cs="Times New Roman"/>
          <w:sz w:val="28"/>
          <w:szCs w:val="28"/>
        </w:rPr>
        <w:t xml:space="preserve"> связной речи, </w:t>
      </w:r>
      <w:r w:rsidR="00F006D0">
        <w:rPr>
          <w:rFonts w:ascii="Times New Roman" w:hAnsi="Times New Roman" w:cs="Times New Roman"/>
          <w:sz w:val="28"/>
          <w:szCs w:val="28"/>
        </w:rPr>
        <w:t>искажения</w:t>
      </w:r>
      <w:r w:rsidR="007F3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5E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7F385E">
        <w:rPr>
          <w:rFonts w:ascii="Times New Roman" w:hAnsi="Times New Roman" w:cs="Times New Roman"/>
          <w:sz w:val="28"/>
          <w:szCs w:val="28"/>
        </w:rPr>
        <w:t>-слоговой структуры слов</w:t>
      </w:r>
      <w:r w:rsidR="00F006D0">
        <w:rPr>
          <w:rFonts w:ascii="Times New Roman" w:hAnsi="Times New Roman" w:cs="Times New Roman"/>
          <w:sz w:val="28"/>
          <w:szCs w:val="28"/>
        </w:rPr>
        <w:t>,</w:t>
      </w:r>
      <w:r w:rsidR="00DD0E7B">
        <w:rPr>
          <w:rFonts w:ascii="Times New Roman" w:hAnsi="Times New Roman" w:cs="Times New Roman"/>
          <w:sz w:val="28"/>
          <w:szCs w:val="28"/>
        </w:rPr>
        <w:t xml:space="preserve"> </w:t>
      </w:r>
      <w:r w:rsidR="00F006D0">
        <w:rPr>
          <w:rFonts w:ascii="Times New Roman" w:hAnsi="Times New Roman" w:cs="Times New Roman"/>
          <w:sz w:val="28"/>
          <w:szCs w:val="28"/>
        </w:rPr>
        <w:t>смысловые замены слов</w:t>
      </w:r>
      <w:r w:rsidR="0041737A">
        <w:rPr>
          <w:rFonts w:ascii="Times New Roman" w:hAnsi="Times New Roman" w:cs="Times New Roman"/>
          <w:sz w:val="28"/>
          <w:szCs w:val="28"/>
          <w:lang w:val="be-BY"/>
        </w:rPr>
        <w:t>, дефекты про</w:t>
      </w:r>
      <w:proofErr w:type="spellStart"/>
      <w:r w:rsidR="0041737A">
        <w:rPr>
          <w:rFonts w:ascii="Times New Roman" w:hAnsi="Times New Roman" w:cs="Times New Roman"/>
          <w:sz w:val="28"/>
          <w:szCs w:val="28"/>
        </w:rPr>
        <w:t>изношения</w:t>
      </w:r>
      <w:proofErr w:type="spellEnd"/>
      <w:r w:rsidR="00ED5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6D0" w:rsidRPr="00887E70">
        <w:rPr>
          <w:rFonts w:ascii="Times New Roman" w:hAnsi="Times New Roman" w:cs="Times New Roman"/>
          <w:sz w:val="28"/>
          <w:szCs w:val="28"/>
        </w:rPr>
        <w:t>(</w:t>
      </w:r>
      <w:r w:rsidR="00F006D0" w:rsidRPr="00887E70">
        <w:rPr>
          <w:rFonts w:ascii="Times New Roman" w:eastAsia="Times New Roman" w:hAnsi="Times New Roman" w:cs="Times New Roman"/>
          <w:sz w:val="28"/>
          <w:szCs w:val="28"/>
          <w:lang w:eastAsia="ru-RU"/>
        </w:rPr>
        <w:t>К.Г. Коровин, И.М. Гилевич, Н.Ю. Донская</w:t>
      </w:r>
      <w:r w:rsidR="0041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0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 w:rsidR="00887E70" w:rsidRPr="00887E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737A" w:rsidRPr="0041737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1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="0041737A" w:rsidRPr="004A0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4A053E" w:rsidRPr="004A05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737A" w:rsidRPr="004A053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87E70" w:rsidRPr="004A05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слухоречевое развитие оказы</w:t>
      </w:r>
      <w:r w:rsidR="0041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 существенное влияние </w:t>
      </w:r>
      <w:r w:rsidR="0071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выраженное и раннее снижение слуха. </w:t>
      </w:r>
      <w:r w:rsidR="00C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</w:t>
      </w:r>
      <w:proofErr w:type="gramStart"/>
      <w:r w:rsidR="00C05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="00C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ранняя диаг</w:t>
      </w:r>
      <w:r w:rsidR="005C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ностика нарушений слуха, раннее </w:t>
      </w:r>
      <w:r w:rsidR="005C0ACB" w:rsidRPr="00F475F4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r w:rsidR="00F475F4" w:rsidRPr="00F475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C0ACB" w:rsidRPr="00F4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уральное </w:t>
      </w:r>
      <w:proofErr w:type="spellStart"/>
      <w:r w:rsidR="005C0ACB" w:rsidRPr="00F475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слухопротезирование</w:t>
      </w:r>
      <w:proofErr w:type="spellEnd"/>
      <w:r w:rsidR="00F006D0" w:rsidRPr="0088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8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оказание</w:t>
      </w:r>
      <w:r w:rsidR="00C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своевременной коррекционно-педагогической помощи ребенку</w:t>
      </w:r>
      <w:r w:rsidR="00DA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использования </w:t>
      </w:r>
      <w:r w:rsidR="007F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DA3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остаточного слуха для овладения связной речью</w:t>
      </w:r>
      <w:r w:rsidR="00D1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последующего усвоения учебных навыков.</w:t>
      </w:r>
    </w:p>
    <w:p w:rsidR="00D12841" w:rsidRDefault="00D12841" w:rsidP="00D1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развивающегося </w:t>
      </w:r>
      <w:r w:rsidR="002C0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инклюзивного образования и возможности освоения </w:t>
      </w:r>
      <w:r w:rsidR="002C0032" w:rsidRPr="002C0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с нарушением слуха</w:t>
      </w:r>
      <w:r w:rsidR="002C0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0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среднего образования при условии оказания им помощи в пунктах коррекционно-педагогической помощи</w:t>
      </w:r>
      <w:r w:rsidR="00FE3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</w:t>
      </w:r>
      <w:r w:rsidR="002C0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актуальным является вопрос </w:t>
      </w:r>
      <w:r w:rsidR="000B70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</w:t>
      </w:r>
      <w:r w:rsidR="002C0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коррекционно-педагогического процесса методическими материалами, позволяющими осуществлять диагностическую и коррекционно-педагогическую работу. </w:t>
      </w:r>
    </w:p>
    <w:p w:rsidR="00BA2690" w:rsidRDefault="000B7043" w:rsidP="00D12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проведенном мною исследовании участвовало 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среди которых 2 обучающихся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с нарушением слуха и 7 обучающихся с ОНР (последние включены в группу с целью проведения сравнительного анализа). Исследование проводилось по следующим направлениям: изучение активного словаря; изучение грамматического строя речи. Полученные данные </w:t>
      </w:r>
      <w:r w:rsidR="0067084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двух групп детей показал</w:t>
      </w:r>
      <w:r w:rsidR="00D66F7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обучающиеся с нарушением слуха продемонстрировали более высокий показатель</w:t>
      </w:r>
      <w:r w:rsidR="00E8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успешности выполнения заданий, чем обучающиеся с ОНР. Наибольшие затруднения у детей 1 группы наблюдались при восприятии материала на слух</w:t>
      </w:r>
      <w:r w:rsidR="005E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proofErr w:type="spellStart"/>
      <w:r w:rsidR="005E3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слухозрительно</w:t>
      </w:r>
      <w:proofErr w:type="spellEnd"/>
      <w:r w:rsidR="005E30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последующем воспроизведении текста по памяти, пересказе.</w:t>
      </w:r>
      <w:r w:rsidR="005E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Проявлялись </w:t>
      </w:r>
      <w:r w:rsidR="00BA2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дифференциации некоторых звуков</w:t>
      </w:r>
      <w:r w:rsidR="001C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(плакучая – </w:t>
      </w:r>
      <w:proofErr w:type="spellStart"/>
      <w:r w:rsidR="001C4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плахучая</w:t>
      </w:r>
      <w:proofErr w:type="spellEnd"/>
      <w:r w:rsidR="007702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770282">
        <w:rPr>
          <w:rFonts w:ascii="Times New Roman" w:hAnsi="Times New Roman" w:cs="Times New Roman"/>
          <w:sz w:val="28"/>
          <w:szCs w:val="28"/>
        </w:rPr>
        <w:t xml:space="preserve">гладью – </w:t>
      </w:r>
      <w:proofErr w:type="spellStart"/>
      <w:r w:rsidR="00770282">
        <w:rPr>
          <w:rFonts w:ascii="Times New Roman" w:hAnsi="Times New Roman" w:cs="Times New Roman"/>
          <w:sz w:val="28"/>
          <w:szCs w:val="28"/>
        </w:rPr>
        <w:t>глазью</w:t>
      </w:r>
      <w:proofErr w:type="spellEnd"/>
      <w:r w:rsidR="001C43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26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690">
        <w:rPr>
          <w:rFonts w:ascii="Times New Roman" w:hAnsi="Times New Roman" w:cs="Times New Roman"/>
          <w:sz w:val="28"/>
          <w:szCs w:val="28"/>
        </w:rPr>
        <w:t xml:space="preserve">трудности в восприятии безударной части слова, </w:t>
      </w:r>
      <w:r w:rsidR="00B2075B">
        <w:rPr>
          <w:rFonts w:ascii="Times New Roman" w:hAnsi="Times New Roman" w:cs="Times New Roman"/>
          <w:sz w:val="28"/>
          <w:szCs w:val="28"/>
        </w:rPr>
        <w:t xml:space="preserve">пропуски согласных звуков при их стечении </w:t>
      </w:r>
      <w:r w:rsidR="001C4396">
        <w:rPr>
          <w:rFonts w:ascii="Times New Roman" w:hAnsi="Times New Roman" w:cs="Times New Roman"/>
          <w:sz w:val="28"/>
          <w:szCs w:val="28"/>
        </w:rPr>
        <w:t>(клумба – клуб)</w:t>
      </w:r>
      <w:r w:rsidR="00BA2690">
        <w:rPr>
          <w:rFonts w:ascii="Times New Roman" w:hAnsi="Times New Roman" w:cs="Times New Roman"/>
          <w:sz w:val="28"/>
          <w:szCs w:val="28"/>
        </w:rPr>
        <w:t>,</w:t>
      </w:r>
      <w:r w:rsidR="00E8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690">
        <w:rPr>
          <w:rFonts w:ascii="Times New Roman" w:hAnsi="Times New Roman" w:cs="Times New Roman"/>
          <w:sz w:val="28"/>
          <w:szCs w:val="28"/>
        </w:rPr>
        <w:t xml:space="preserve">трудности дифференциации близких по звуковому составу слов, что свидетельствует о целесообразности проведения целенаправленной коррекционно-педагогической работы. </w:t>
      </w:r>
    </w:p>
    <w:p w:rsidR="00DA1395" w:rsidRDefault="00BA2690" w:rsidP="00D12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коррекционно-развивающей работы определяется данными педагогической диагностики. Р</w:t>
      </w:r>
      <w:r w:rsidR="007F385E">
        <w:rPr>
          <w:rFonts w:ascii="Times New Roman" w:hAnsi="Times New Roman" w:cs="Times New Roman"/>
          <w:sz w:val="28"/>
          <w:szCs w:val="28"/>
        </w:rPr>
        <w:t>абот</w:t>
      </w:r>
      <w:r w:rsidR="0043195B">
        <w:rPr>
          <w:rFonts w:ascii="Times New Roman" w:hAnsi="Times New Roman" w:cs="Times New Roman"/>
          <w:sz w:val="28"/>
          <w:szCs w:val="28"/>
        </w:rPr>
        <w:t>а организуется с учетом принципов</w:t>
      </w:r>
      <w:r w:rsidR="007F385E">
        <w:rPr>
          <w:rFonts w:ascii="Times New Roman" w:hAnsi="Times New Roman" w:cs="Times New Roman"/>
          <w:sz w:val="28"/>
          <w:szCs w:val="28"/>
        </w:rPr>
        <w:t xml:space="preserve"> единства формирования лексического и грамматического строя речи</w:t>
      </w:r>
      <w:r w:rsidR="0043195B">
        <w:rPr>
          <w:rFonts w:ascii="Times New Roman" w:hAnsi="Times New Roman" w:cs="Times New Roman"/>
          <w:sz w:val="28"/>
          <w:szCs w:val="28"/>
        </w:rPr>
        <w:t>, постепенного усложнения заданий и речевого материала (изначально работа ведется над продуктивными формами слов, по мере усво</w:t>
      </w:r>
      <w:r w:rsidR="00DD0E7B">
        <w:rPr>
          <w:rFonts w:ascii="Times New Roman" w:hAnsi="Times New Roman" w:cs="Times New Roman"/>
          <w:sz w:val="28"/>
          <w:szCs w:val="28"/>
        </w:rPr>
        <w:t>ения</w:t>
      </w:r>
      <w:r w:rsidR="0043195B">
        <w:rPr>
          <w:rFonts w:ascii="Times New Roman" w:hAnsi="Times New Roman" w:cs="Times New Roman"/>
          <w:sz w:val="28"/>
          <w:szCs w:val="28"/>
        </w:rPr>
        <w:t>, переходят к менее продуктивным и непродуктивным формам); поэтапного формирования умственных действий (с опорой на теоритические положения по П.Я. Гальперина); прочности усвоения знаний, умений и навыков (предполагает включение разнообразных видов заданий на повторение, которые позволили бы осмыслить</w:t>
      </w:r>
      <w:r w:rsidR="00C80E25">
        <w:rPr>
          <w:rFonts w:ascii="Times New Roman" w:hAnsi="Times New Roman" w:cs="Times New Roman"/>
          <w:sz w:val="28"/>
          <w:szCs w:val="28"/>
        </w:rPr>
        <w:t xml:space="preserve"> и закрепить</w:t>
      </w:r>
      <w:r w:rsidR="0043195B">
        <w:rPr>
          <w:rFonts w:ascii="Times New Roman" w:hAnsi="Times New Roman" w:cs="Times New Roman"/>
          <w:sz w:val="28"/>
          <w:szCs w:val="28"/>
        </w:rPr>
        <w:t xml:space="preserve"> материал). </w:t>
      </w:r>
    </w:p>
    <w:p w:rsidR="00DA1395" w:rsidRDefault="00D74719" w:rsidP="00D12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коррекционной работы</w:t>
      </w:r>
      <w:r w:rsidR="00C80E25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39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представле</w:t>
      </w:r>
      <w:r w:rsidR="00DA1395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следующими </w:t>
      </w:r>
      <w:r w:rsidR="00DA1395">
        <w:rPr>
          <w:rFonts w:ascii="Times New Roman" w:hAnsi="Times New Roman" w:cs="Times New Roman"/>
          <w:sz w:val="28"/>
          <w:szCs w:val="28"/>
        </w:rPr>
        <w:t xml:space="preserve">направлениями: </w:t>
      </w:r>
    </w:p>
    <w:p w:rsidR="00DA1395" w:rsidRDefault="00DA1395" w:rsidP="00DA1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обогащение и развитие активного словаря</w:t>
      </w:r>
      <w:r w:rsidR="00E973A2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раз</w:t>
      </w:r>
      <w:r w:rsidR="00AB3090">
        <w:rPr>
          <w:rFonts w:ascii="Times New Roman" w:eastAsia="Calibri" w:hAnsi="Times New Roman" w:cs="Times New Roman"/>
          <w:sz w:val="28"/>
          <w:szCs w:val="28"/>
        </w:rPr>
        <w:t xml:space="preserve">личие близких по звучанию слов, </w:t>
      </w:r>
      <w:r>
        <w:rPr>
          <w:rFonts w:ascii="Times New Roman" w:eastAsia="Calibri" w:hAnsi="Times New Roman" w:cs="Times New Roman"/>
          <w:sz w:val="28"/>
          <w:szCs w:val="28"/>
        </w:rPr>
        <w:t>называние предмета по описанию, подбор обобщающего слова,</w:t>
      </w:r>
      <w:r w:rsidR="00AB3090" w:rsidRPr="00AB3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090">
        <w:rPr>
          <w:rFonts w:ascii="Times New Roman" w:eastAsia="Calibri" w:hAnsi="Times New Roman" w:cs="Times New Roman"/>
          <w:sz w:val="28"/>
          <w:szCs w:val="28"/>
        </w:rPr>
        <w:t xml:space="preserve">многозначность, </w:t>
      </w:r>
      <w:r>
        <w:rPr>
          <w:rFonts w:ascii="Times New Roman" w:eastAsia="Calibri" w:hAnsi="Times New Roman" w:cs="Times New Roman"/>
          <w:sz w:val="28"/>
          <w:szCs w:val="28"/>
        </w:rPr>
        <w:t>дифференциация родовых и видовых понятий, подбор антонимов и синонимов,</w:t>
      </w:r>
      <w:r w:rsidR="00AB3090" w:rsidRPr="00AB3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090">
        <w:rPr>
          <w:rFonts w:ascii="Times New Roman" w:eastAsia="Calibri" w:hAnsi="Times New Roman" w:cs="Times New Roman"/>
          <w:sz w:val="28"/>
          <w:szCs w:val="28"/>
        </w:rPr>
        <w:t>называние части и целое, цвета и формы, детенышей животных,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подбор</w:t>
      </w:r>
      <w:r w:rsidR="00E973A2">
        <w:rPr>
          <w:rFonts w:ascii="Times New Roman" w:eastAsia="Calibri" w:hAnsi="Times New Roman" w:cs="Times New Roman"/>
          <w:sz w:val="28"/>
          <w:szCs w:val="28"/>
        </w:rPr>
        <w:t xml:space="preserve"> действий к предмету и признаков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2E63" w:rsidRDefault="00E973A2" w:rsidP="00DA1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развитие грамматического строя речи: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отработка способов словоизменения и словообразования</w:t>
      </w:r>
      <w:r w:rsidR="00FA2E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2E63" w:rsidRDefault="00FA2E63" w:rsidP="00DA1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развитие связной речи;</w:t>
      </w:r>
    </w:p>
    <w:p w:rsidR="00D74719" w:rsidRDefault="00D74719" w:rsidP="00DA1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развитие языкового анализа и синтеза</w:t>
      </w:r>
      <w:r w:rsidR="00FA2E63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E973A2" w:rsidRDefault="00D74719" w:rsidP="00DA1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работа над звукопроизношением;</w:t>
      </w:r>
      <w:r w:rsidR="00E973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1EB7" w:rsidRPr="0023337D" w:rsidRDefault="002A1EB7" w:rsidP="00DA1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337D">
        <w:rPr>
          <w:rFonts w:ascii="Times New Roman" w:eastAsia="Calibri" w:hAnsi="Times New Roman" w:cs="Times New Roman"/>
          <w:i/>
          <w:sz w:val="28"/>
          <w:szCs w:val="28"/>
        </w:rPr>
        <w:t xml:space="preserve">развитие </w:t>
      </w:r>
      <w:r w:rsidR="00ED506D" w:rsidRPr="003824CE">
        <w:rPr>
          <w:rFonts w:ascii="Times New Roman" w:eastAsia="Calibri" w:hAnsi="Times New Roman" w:cs="Times New Roman"/>
          <w:i/>
          <w:sz w:val="28"/>
          <w:szCs w:val="28"/>
        </w:rPr>
        <w:t>остаточн</w:t>
      </w:r>
      <w:r w:rsidR="006B3DDD" w:rsidRPr="003824CE">
        <w:rPr>
          <w:rFonts w:ascii="Times New Roman" w:eastAsia="Calibri" w:hAnsi="Times New Roman" w:cs="Times New Roman"/>
          <w:i/>
          <w:sz w:val="28"/>
          <w:szCs w:val="28"/>
        </w:rPr>
        <w:t xml:space="preserve">ого </w:t>
      </w:r>
      <w:r w:rsidRPr="003824CE">
        <w:rPr>
          <w:rFonts w:ascii="Times New Roman" w:eastAsia="Calibri" w:hAnsi="Times New Roman" w:cs="Times New Roman"/>
          <w:i/>
          <w:sz w:val="28"/>
          <w:szCs w:val="28"/>
        </w:rPr>
        <w:t>слуха</w:t>
      </w:r>
      <w:r w:rsidRPr="0023337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3337D">
        <w:rPr>
          <w:rFonts w:ascii="Times New Roman" w:eastAsia="Calibri" w:hAnsi="Times New Roman" w:cs="Times New Roman"/>
          <w:i/>
          <w:sz w:val="28"/>
          <w:szCs w:val="28"/>
        </w:rPr>
        <w:t>и фонематического восприятия.</w:t>
      </w:r>
    </w:p>
    <w:p w:rsidR="002A1EB7" w:rsidRDefault="00E973A2" w:rsidP="00D12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коррекционно-развивающей работы следует провести итоговую </w:t>
      </w:r>
      <w:r w:rsidR="00FA2E63">
        <w:rPr>
          <w:rFonts w:ascii="Times New Roman" w:hAnsi="Times New Roman" w:cs="Times New Roman"/>
          <w:sz w:val="28"/>
          <w:szCs w:val="28"/>
        </w:rPr>
        <w:t xml:space="preserve">педагогическую </w:t>
      </w:r>
      <w:r>
        <w:rPr>
          <w:rFonts w:ascii="Times New Roman" w:hAnsi="Times New Roman" w:cs="Times New Roman"/>
          <w:sz w:val="28"/>
          <w:szCs w:val="28"/>
        </w:rPr>
        <w:t xml:space="preserve">диагностику </w:t>
      </w:r>
      <w:r w:rsidR="00FA2E63">
        <w:rPr>
          <w:rFonts w:ascii="Times New Roman" w:hAnsi="Times New Roman" w:cs="Times New Roman"/>
          <w:sz w:val="28"/>
          <w:szCs w:val="28"/>
        </w:rPr>
        <w:t xml:space="preserve">с целью выявления уровня успешности овладения </w:t>
      </w:r>
      <w:proofErr w:type="gramStart"/>
      <w:r w:rsidR="00FA2E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A2E63">
        <w:rPr>
          <w:rFonts w:ascii="Times New Roman" w:hAnsi="Times New Roman" w:cs="Times New Roman"/>
          <w:sz w:val="28"/>
          <w:szCs w:val="28"/>
        </w:rPr>
        <w:t xml:space="preserve"> лексико-грамматическим строем речи для определения дальнейших направлений коррекционной работы на последующих этапах.</w:t>
      </w:r>
    </w:p>
    <w:p w:rsidR="005801F0" w:rsidRPr="00DF2304" w:rsidRDefault="002A1EB7" w:rsidP="00D1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следует иметь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23337D">
        <w:rPr>
          <w:rFonts w:ascii="Times New Roman" w:hAnsi="Times New Roman" w:cs="Times New Roman"/>
          <w:sz w:val="28"/>
          <w:szCs w:val="28"/>
        </w:rPr>
        <w:t xml:space="preserve"> даже </w:t>
      </w:r>
      <w:proofErr w:type="gramStart"/>
      <w:r w:rsidR="0023337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23337D">
        <w:rPr>
          <w:rFonts w:ascii="Times New Roman" w:hAnsi="Times New Roman" w:cs="Times New Roman"/>
          <w:sz w:val="28"/>
          <w:szCs w:val="28"/>
        </w:rPr>
        <w:t xml:space="preserve"> наличии современных средств </w:t>
      </w:r>
      <w:proofErr w:type="spellStart"/>
      <w:r w:rsidR="0023337D">
        <w:rPr>
          <w:rFonts w:ascii="Times New Roman" w:hAnsi="Times New Roman" w:cs="Times New Roman"/>
          <w:sz w:val="28"/>
          <w:szCs w:val="28"/>
        </w:rPr>
        <w:t>слухопротезирования</w:t>
      </w:r>
      <w:proofErr w:type="spellEnd"/>
      <w:r w:rsidR="0023337D">
        <w:rPr>
          <w:rFonts w:ascii="Times New Roman" w:hAnsi="Times New Roman" w:cs="Times New Roman"/>
          <w:sz w:val="28"/>
          <w:szCs w:val="28"/>
        </w:rPr>
        <w:t>, ребенок не воспринимает на должном уровне весь спектр звуков, часть которых не воспринимается совсем либо недостаточно четко.</w:t>
      </w:r>
      <w:r w:rsidR="00333E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3E63">
        <w:rPr>
          <w:rFonts w:ascii="Times New Roman" w:hAnsi="Times New Roman" w:cs="Times New Roman"/>
          <w:sz w:val="28"/>
          <w:szCs w:val="28"/>
        </w:rPr>
        <w:t>Слуховая</w:t>
      </w:r>
      <w:proofErr w:type="gramEnd"/>
      <w:r w:rsidR="00333E63">
        <w:rPr>
          <w:rFonts w:ascii="Times New Roman" w:hAnsi="Times New Roman" w:cs="Times New Roman"/>
          <w:sz w:val="28"/>
          <w:szCs w:val="28"/>
        </w:rPr>
        <w:t xml:space="preserve"> депривация сказывается на выполнении заданий </w:t>
      </w:r>
      <w:proofErr w:type="spellStart"/>
      <w:r w:rsidR="00333E63">
        <w:rPr>
          <w:rFonts w:ascii="Times New Roman" w:hAnsi="Times New Roman" w:cs="Times New Roman"/>
          <w:sz w:val="28"/>
          <w:szCs w:val="28"/>
        </w:rPr>
        <w:t>свянных</w:t>
      </w:r>
      <w:proofErr w:type="spellEnd"/>
      <w:r w:rsidR="00333E63">
        <w:rPr>
          <w:rFonts w:ascii="Times New Roman" w:hAnsi="Times New Roman" w:cs="Times New Roman"/>
          <w:sz w:val="28"/>
          <w:szCs w:val="28"/>
        </w:rPr>
        <w:t xml:space="preserve"> с восприятием материала на слух. </w:t>
      </w:r>
      <w:proofErr w:type="gramStart"/>
      <w:r w:rsidR="00B66A27">
        <w:rPr>
          <w:rFonts w:ascii="Times New Roman" w:hAnsi="Times New Roman" w:cs="Times New Roman"/>
          <w:sz w:val="28"/>
          <w:szCs w:val="28"/>
        </w:rPr>
        <w:t>Особенно эта закономернос</w:t>
      </w:r>
      <w:r w:rsidR="00C80E25">
        <w:rPr>
          <w:rFonts w:ascii="Times New Roman" w:hAnsi="Times New Roman" w:cs="Times New Roman"/>
          <w:sz w:val="28"/>
          <w:szCs w:val="28"/>
        </w:rPr>
        <w:t xml:space="preserve">ть проявляется у детей с </w:t>
      </w:r>
      <w:r w:rsidR="00C80E25" w:rsidRPr="00ED506D">
        <w:rPr>
          <w:rFonts w:ascii="Times New Roman" w:hAnsi="Times New Roman" w:cs="Times New Roman"/>
          <w:sz w:val="28"/>
          <w:szCs w:val="28"/>
        </w:rPr>
        <w:t>выраженным</w:t>
      </w:r>
      <w:r w:rsidR="00B66A27" w:rsidRPr="00ED506D">
        <w:rPr>
          <w:rFonts w:ascii="Times New Roman" w:hAnsi="Times New Roman" w:cs="Times New Roman"/>
          <w:sz w:val="28"/>
          <w:szCs w:val="28"/>
        </w:rPr>
        <w:t xml:space="preserve"> нарушением слуха</w:t>
      </w:r>
      <w:r w:rsidR="00B66A27">
        <w:rPr>
          <w:rFonts w:ascii="Times New Roman" w:hAnsi="Times New Roman" w:cs="Times New Roman"/>
          <w:sz w:val="28"/>
          <w:szCs w:val="28"/>
        </w:rPr>
        <w:t xml:space="preserve">, что указывает на особую образовательную потребность и образовательные условия </w:t>
      </w:r>
      <w:r w:rsidR="00333E63">
        <w:rPr>
          <w:rFonts w:ascii="Times New Roman" w:hAnsi="Times New Roman" w:cs="Times New Roman"/>
          <w:sz w:val="28"/>
          <w:szCs w:val="28"/>
        </w:rPr>
        <w:t>при освоении</w:t>
      </w:r>
      <w:r w:rsidR="00B66A27">
        <w:rPr>
          <w:rFonts w:ascii="Times New Roman" w:hAnsi="Times New Roman" w:cs="Times New Roman"/>
          <w:sz w:val="28"/>
          <w:szCs w:val="28"/>
        </w:rPr>
        <w:t xml:space="preserve"> </w:t>
      </w:r>
      <w:r w:rsidR="00B66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среднего образования</w:t>
      </w:r>
      <w:r w:rsidR="00333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02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770282" w:rsidRPr="0077028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770282">
        <w:rPr>
          <w:rFonts w:ascii="Times New Roman" w:eastAsia="Times New Roman" w:hAnsi="Times New Roman" w:cs="Times New Roman"/>
          <w:sz w:val="28"/>
          <w:szCs w:val="28"/>
          <w:lang w:eastAsia="ru-RU"/>
        </w:rPr>
        <w:t>2, с. 6</w:t>
      </w:r>
      <w:r w:rsidR="00770282" w:rsidRPr="0077028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3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следует отметить, что для данной группы детей </w:t>
      </w:r>
      <w:r w:rsidR="005D4383" w:rsidRPr="00E209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</w:t>
      </w:r>
      <w:r w:rsidR="00E2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диктанты на более </w:t>
      </w:r>
      <w:r w:rsidR="00C20F26" w:rsidRPr="00E20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продуктивные</w:t>
      </w:r>
      <w:r w:rsidR="00C2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объективные формы контроля – изложение с опорой на</w:t>
      </w:r>
      <w:r w:rsidR="00D9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предъявленный</w:t>
      </w:r>
      <w:r w:rsidR="00C2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печатный текст для </w:t>
      </w:r>
      <w:r w:rsidR="00C20F26" w:rsidRPr="00475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прочтения</w:t>
      </w:r>
      <w:r w:rsidR="00E209EF" w:rsidRPr="0047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3 раз</w:t>
      </w:r>
      <w:r w:rsidR="00C2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контрольную работу</w:t>
      </w:r>
      <w:proofErr w:type="gramEnd"/>
      <w:r w:rsidR="00C2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(например</w:t>
      </w:r>
      <w:r w:rsidR="00C8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форме теста, </w:t>
      </w:r>
      <w:proofErr w:type="gramStart"/>
      <w:r w:rsidR="00C80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</w:t>
      </w:r>
      <w:proofErr w:type="gramEnd"/>
      <w:r w:rsidR="00C2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пройденному материалу, с целью контроля знаний</w:t>
      </w:r>
      <w:r w:rsidR="006435B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умений и навыков).</w:t>
      </w:r>
      <w:r w:rsidR="00C8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560142" w:rsidRPr="00DF23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0E25" w:rsidRPr="00DF23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 возможность ребенку</w:t>
      </w:r>
      <w:r w:rsidR="00560142" w:rsidRPr="00DF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слуха</w:t>
      </w:r>
      <w:r w:rsidR="00C80E25" w:rsidRPr="00DF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5F4" w:rsidRPr="00DF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реальный </w:t>
      </w:r>
      <w:r w:rsidR="00DF2304" w:rsidRPr="00DF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знаний и максимально возможный </w:t>
      </w:r>
      <w:r w:rsidR="00F475F4" w:rsidRPr="00DF23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DF2304" w:rsidRPr="00DF230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таким образом удовлетворить особые образовательные потребности</w:t>
      </w:r>
      <w:r w:rsidR="00F475F4" w:rsidRPr="00DF2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430" w:rsidRDefault="00670843" w:rsidP="00D1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Инклюзивное образование </w:t>
      </w:r>
      <w:r w:rsidR="00B1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нарушением слуха имеет важное значение: предоставит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</w:t>
      </w:r>
      <w:r w:rsidR="0065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</w:t>
      </w:r>
      <w:r w:rsidR="003824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="00B1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среднего образования и социализации таких детей</w:t>
      </w:r>
      <w:r w:rsidR="006539FF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B12B3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подтверждает главный принцип инклюзии</w:t>
      </w:r>
      <w:r w:rsidR="006539FF">
        <w:rPr>
          <w:rFonts w:ascii="Times New Roman" w:eastAsia="Times New Roman" w:hAnsi="Times New Roman" w:cs="Times New Roman"/>
          <w:sz w:val="28"/>
          <w:szCs w:val="28"/>
          <w:lang w:eastAsia="ru-RU"/>
        </w:rPr>
        <w:t>; включение в общую образовательную среду с учетом особых образовательных потребностей</w:t>
      </w:r>
      <w:r w:rsidR="00F8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образовательных условий </w:t>
      </w:r>
      <w:r w:rsidR="00F84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1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обучении</w:t>
      </w:r>
      <w:r w:rsidR="00C8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F4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аких детей: </w:t>
      </w:r>
      <w:r w:rsidR="00C8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на </w:t>
      </w:r>
      <w:r w:rsidR="00C80E25" w:rsidRPr="00DF2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корректные</w:t>
      </w:r>
      <w:r w:rsidR="00DF2304" w:rsidRPr="00DF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рациональные</w:t>
      </w:r>
      <w:r w:rsidR="0065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C80E2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5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знаний, умений и навыков;</w:t>
      </w:r>
      <w:proofErr w:type="gramEnd"/>
      <w:r w:rsidR="00B1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коррекционно-педаг</w:t>
      </w:r>
      <w:r w:rsidR="0008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огической помощи; взаимодействие </w:t>
      </w:r>
      <w:r w:rsidR="00C8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08773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семьи с целью разностороннего развития ребенка</w:t>
      </w:r>
      <w:r w:rsidR="00B12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095" w:rsidRDefault="001E6095" w:rsidP="00D1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5B1" w:rsidRDefault="001E6095" w:rsidP="008229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</w:p>
    <w:p w:rsidR="00F84666" w:rsidRDefault="00F84666" w:rsidP="001E60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66" w:rsidRPr="00F84666" w:rsidRDefault="00F84666" w:rsidP="003824C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для учителя школы </w:t>
      </w:r>
      <w:proofErr w:type="gramStart"/>
      <w:r w:rsidRPr="00F84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слабослышащих</w:t>
      </w:r>
      <w:proofErr w:type="gramEnd"/>
      <w:r w:rsidRPr="00F8466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Обучение рус. яз</w:t>
      </w:r>
      <w:proofErr w:type="gramStart"/>
      <w:r w:rsidRPr="00F8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F846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чтению, произношению / К.Г. Коровин, И.М. Гилевич, Н.Ю. Донская и</w:t>
      </w:r>
      <w:r w:rsidR="0038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др.; Под ред. К.Г. Коровина. – </w:t>
      </w:r>
      <w:r w:rsidR="0047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Просвещение, 1995. – </w:t>
      </w:r>
      <w:r w:rsidRPr="00F8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466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4666" w:rsidRPr="00814899" w:rsidRDefault="00F84666" w:rsidP="003824CE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развития инклюзивного образования лиц с особенностями психофизического развития в Республики Беларусь 22.07.2015 № 608 </w:t>
      </w:r>
      <w:r w:rsidRPr="000F0F7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F0F7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Режим доступа:</w:t>
      </w:r>
      <w:r w:rsidRPr="000F0F7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14899">
          <w:rPr>
            <w:rStyle w:val="a3"/>
            <w:rFonts w:ascii="Times New Roman" w:hAnsi="Times New Roman" w:cs="Times New Roman"/>
            <w:sz w:val="28"/>
            <w:szCs w:val="28"/>
            <w:lang w:val="be-BY"/>
          </w:rPr>
          <w:t>http://asabliva.by/sm_full.aspx?guid=105633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. – Дата доступа: 27.11.2020. </w:t>
      </w:r>
      <w:bookmarkStart w:id="0" w:name="_GoBack"/>
      <w:bookmarkEnd w:id="0"/>
    </w:p>
    <w:sectPr w:rsidR="00F84666" w:rsidRPr="00814899" w:rsidSect="00F84666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82" w:rsidRDefault="00E01A82" w:rsidP="00F84666">
      <w:pPr>
        <w:spacing w:after="0" w:line="240" w:lineRule="auto"/>
      </w:pPr>
      <w:r>
        <w:separator/>
      </w:r>
    </w:p>
  </w:endnote>
  <w:endnote w:type="continuationSeparator" w:id="0">
    <w:p w:rsidR="00E01A82" w:rsidRDefault="00E01A82" w:rsidP="00F8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636784"/>
      <w:docPartObj>
        <w:docPartGallery w:val="Page Numbers (Bottom of Page)"/>
        <w:docPartUnique/>
      </w:docPartObj>
    </w:sdtPr>
    <w:sdtEndPr/>
    <w:sdtContent>
      <w:p w:rsidR="00F84666" w:rsidRDefault="00F846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EF6">
          <w:rPr>
            <w:noProof/>
          </w:rPr>
          <w:t>3</w:t>
        </w:r>
        <w:r>
          <w:fldChar w:fldCharType="end"/>
        </w:r>
      </w:p>
    </w:sdtContent>
  </w:sdt>
  <w:p w:rsidR="00F84666" w:rsidRDefault="00F846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82" w:rsidRDefault="00E01A82" w:rsidP="00F84666">
      <w:pPr>
        <w:spacing w:after="0" w:line="240" w:lineRule="auto"/>
      </w:pPr>
      <w:r>
        <w:separator/>
      </w:r>
    </w:p>
  </w:footnote>
  <w:footnote w:type="continuationSeparator" w:id="0">
    <w:p w:rsidR="00E01A82" w:rsidRDefault="00E01A82" w:rsidP="00F8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C2645"/>
    <w:multiLevelType w:val="hybridMultilevel"/>
    <w:tmpl w:val="DB840BCC"/>
    <w:lvl w:ilvl="0" w:tplc="B47468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BB"/>
    <w:rsid w:val="0008773C"/>
    <w:rsid w:val="000B7043"/>
    <w:rsid w:val="000B7574"/>
    <w:rsid w:val="001C4396"/>
    <w:rsid w:val="001E6095"/>
    <w:rsid w:val="0023337D"/>
    <w:rsid w:val="002A1EB7"/>
    <w:rsid w:val="002C0032"/>
    <w:rsid w:val="00333E63"/>
    <w:rsid w:val="003824CE"/>
    <w:rsid w:val="0041737A"/>
    <w:rsid w:val="0043195B"/>
    <w:rsid w:val="004757B7"/>
    <w:rsid w:val="004A053E"/>
    <w:rsid w:val="0051647D"/>
    <w:rsid w:val="00560142"/>
    <w:rsid w:val="005801F0"/>
    <w:rsid w:val="005940A0"/>
    <w:rsid w:val="005C0ACB"/>
    <w:rsid w:val="005D4383"/>
    <w:rsid w:val="005E30E2"/>
    <w:rsid w:val="006435B1"/>
    <w:rsid w:val="006539FF"/>
    <w:rsid w:val="00670843"/>
    <w:rsid w:val="006735A6"/>
    <w:rsid w:val="00690FA5"/>
    <w:rsid w:val="006B3DDD"/>
    <w:rsid w:val="00716049"/>
    <w:rsid w:val="00770282"/>
    <w:rsid w:val="007C2EF6"/>
    <w:rsid w:val="007D6090"/>
    <w:rsid w:val="007F385E"/>
    <w:rsid w:val="0082297D"/>
    <w:rsid w:val="00872D51"/>
    <w:rsid w:val="008767AD"/>
    <w:rsid w:val="00887E70"/>
    <w:rsid w:val="008F0F2D"/>
    <w:rsid w:val="009F5430"/>
    <w:rsid w:val="00AB3090"/>
    <w:rsid w:val="00AD42E7"/>
    <w:rsid w:val="00B12B3F"/>
    <w:rsid w:val="00B2075B"/>
    <w:rsid w:val="00B66A27"/>
    <w:rsid w:val="00BA2690"/>
    <w:rsid w:val="00BB49BB"/>
    <w:rsid w:val="00C05DC3"/>
    <w:rsid w:val="00C20F26"/>
    <w:rsid w:val="00C80E25"/>
    <w:rsid w:val="00C859EC"/>
    <w:rsid w:val="00CA594C"/>
    <w:rsid w:val="00D12841"/>
    <w:rsid w:val="00D66F7D"/>
    <w:rsid w:val="00D74719"/>
    <w:rsid w:val="00D911D6"/>
    <w:rsid w:val="00DA1395"/>
    <w:rsid w:val="00DA3DBF"/>
    <w:rsid w:val="00DD0E7B"/>
    <w:rsid w:val="00DF2304"/>
    <w:rsid w:val="00E01A82"/>
    <w:rsid w:val="00E209EF"/>
    <w:rsid w:val="00E81E48"/>
    <w:rsid w:val="00E973A2"/>
    <w:rsid w:val="00ED506D"/>
    <w:rsid w:val="00EF04E0"/>
    <w:rsid w:val="00F006D0"/>
    <w:rsid w:val="00F24161"/>
    <w:rsid w:val="00F475F4"/>
    <w:rsid w:val="00F84666"/>
    <w:rsid w:val="00FA2E63"/>
    <w:rsid w:val="00F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6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466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84666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84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666"/>
  </w:style>
  <w:style w:type="paragraph" w:styleId="a8">
    <w:name w:val="footer"/>
    <w:basedOn w:val="a"/>
    <w:link w:val="a9"/>
    <w:uiPriority w:val="99"/>
    <w:unhideWhenUsed/>
    <w:rsid w:val="00F84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4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6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466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84666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84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666"/>
  </w:style>
  <w:style w:type="paragraph" w:styleId="a8">
    <w:name w:val="footer"/>
    <w:basedOn w:val="a"/>
    <w:link w:val="a9"/>
    <w:uiPriority w:val="99"/>
    <w:unhideWhenUsed/>
    <w:rsid w:val="00F84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sabliva.by/sm_full.aspx?guid=1056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D812D-208F-4C68-A7CA-2CA31622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ГОЦКРОиР</cp:lastModifiedBy>
  <cp:revision>22</cp:revision>
  <dcterms:created xsi:type="dcterms:W3CDTF">2020-12-04T13:08:00Z</dcterms:created>
  <dcterms:modified xsi:type="dcterms:W3CDTF">2020-12-10T12:54:00Z</dcterms:modified>
</cp:coreProperties>
</file>