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E9" w:rsidRPr="000E26E9" w:rsidRDefault="000E26E9" w:rsidP="000E26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Решение организационных вопросов, связанных с открытием и функционированием структур интегрированного обучения и воспитания на уровне дошкольного образования</w:t>
      </w:r>
    </w:p>
    <w:p w:rsidR="000E26E9" w:rsidRPr="000E26E9" w:rsidRDefault="000E26E9" w:rsidP="000E26E9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30"/>
          <w:lang w:eastAsia="ru-RU"/>
        </w:rPr>
      </w:pPr>
    </w:p>
    <w:p w:rsidR="000E26E9" w:rsidRPr="000E26E9" w:rsidRDefault="000E26E9" w:rsidP="000E26E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proofErr w:type="spellStart"/>
      <w:r w:rsidRPr="000E26E9">
        <w:rPr>
          <w:rFonts w:ascii="Times New Roman" w:eastAsia="Times New Roman" w:hAnsi="Times New Roman" w:cs="Times New Roman"/>
          <w:i/>
          <w:sz w:val="28"/>
          <w:lang w:eastAsia="ru-RU"/>
        </w:rPr>
        <w:t>Вежновец</w:t>
      </w:r>
      <w:proofErr w:type="spellEnd"/>
      <w:r w:rsidRPr="000E26E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Ирина Николаевна, </w:t>
      </w:r>
    </w:p>
    <w:p w:rsidR="000E26E9" w:rsidRPr="000E26E9" w:rsidRDefault="000E26E9" w:rsidP="000E26E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0E26E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методист ГУ «Светлогорский </w:t>
      </w:r>
    </w:p>
    <w:p w:rsidR="000E26E9" w:rsidRPr="000E26E9" w:rsidRDefault="000E26E9" w:rsidP="000E26E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0E26E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районный учебно-методический </w:t>
      </w:r>
    </w:p>
    <w:p w:rsidR="000E26E9" w:rsidRPr="000E26E9" w:rsidRDefault="000E26E9" w:rsidP="000E26E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0E26E9">
        <w:rPr>
          <w:rFonts w:ascii="Times New Roman" w:eastAsia="Times New Roman" w:hAnsi="Times New Roman" w:cs="Times New Roman"/>
          <w:i/>
          <w:sz w:val="28"/>
          <w:lang w:eastAsia="ru-RU"/>
        </w:rPr>
        <w:t>кабинет»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Сегодня интегрированное обучение и воспитание становится все более востребованным родителями детей дошкольного возраста: данной формой образования в районе охвачено более 200 детей с особенностями в развитии. В соответствии с запросами родителей увеличивается количество структур интегрированного обучения и воспитания в учреждениях дошкольного образования: на 01.09.2020 их количество составляет 23, что на 3 группы больше по сравнению с 2018, 2019 годами.</w:t>
      </w:r>
    </w:p>
    <w:p w:rsidR="000E26E9" w:rsidRPr="000E26E9" w:rsidRDefault="000E26E9" w:rsidP="000E2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E26E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0E2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0E26E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Светлогорском</w:t>
      </w:r>
      <w:proofErr w:type="gramEnd"/>
      <w:r w:rsidRPr="000E26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 сложился определенный алгоритм взаимодействия УО, РОО, ГУ РУМК, ЦКРОиР. Представим его в хронологическом порядке.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Открытию специальных и интегрированных групп предшествует большая организационная работа.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В нашем районе сложился определенный алгоритм открытия и функционирования структур интегрированного обучения и воспитания на уровне дошкольного образования.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1. В феврале-апреле идет первичное прогнозирование сети специального образования.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На данном этапе: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в начале февраля специалисты центра проводят совещание с администрацией, учителями-дефектологами (администраторами БД) учреждений дошкольного образования </w:t>
      </w:r>
      <w:r w:rsidRPr="000E26E9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координации взаимодействия УО и ЦКРОиР при подготовке и проведении массового обследования</w:t>
      </w:r>
      <w:r w:rsidRPr="000E26E9">
        <w:rPr>
          <w:rFonts w:ascii="Times New Roman" w:eastAsia="Times New Roman" w:hAnsi="Times New Roman" w:cs="Times New Roman"/>
          <w:sz w:val="30"/>
          <w:lang w:eastAsia="ru-RU"/>
        </w:rPr>
        <w:t>;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в начале февраля составляются списки детей, нуждающихся в обследовании ПМПК; 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до середины февраля − собеседование по спискам членов ПМПК с учителями-дефектологами учреждений, за которыми они закреплены, с целью определения количественного и качественного состава детей, предположительно нуждающихся в специальном образовании. Данная информация помогает спрогнозировать количество специальных и интегрированных групп, учреждения дошкольного образования, в которых возможно их создать.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в середине февраля - графики обследования.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lastRenderedPageBreak/>
        <w:t xml:space="preserve">В соответствии с графиками до середины апреля в условиях центра проводится обследование более сложной категории детей, нуждающихся в специальном образовании. 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 до начала мая − обследование ПМПК в учреждениях дошкольного образования. 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Данный алгоритм обследования ПМПК позволяет оптимизировать сроки прогнозирования сети специального образования. 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Во время обследования детей ПМПК специалисты информируют законных представителей об учреждениях дошкольного образования, в которых возможно функционирование структур интегрированного обучения и воспитания, предлагают возможные варианты на выбор. Таким </w:t>
      </w:r>
      <w:proofErr w:type="gramStart"/>
      <w:r w:rsidRPr="000E26E9">
        <w:rPr>
          <w:rFonts w:ascii="Times New Roman" w:eastAsia="Times New Roman" w:hAnsi="Times New Roman" w:cs="Times New Roman"/>
          <w:sz w:val="30"/>
          <w:lang w:eastAsia="ru-RU"/>
        </w:rPr>
        <w:t>образом</w:t>
      </w:r>
      <w:proofErr w:type="gramEnd"/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 изучается и удовлетворяется запрос законных представителей. Это позволяет свести к минимуму отказ родителей от образовательного маршрута.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2. </w:t>
      </w:r>
      <w:proofErr w:type="gramStart"/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В середине мая на основе анализа районного банка данных о детях с ОПФР, результатов ПМПК и пожеланий родителей директор ЦКРОиР предоставляет методисту ГУ «Светлогорский районный учебно-методический кабинет» прогноз потребности детей в специальном образовании – первичное прогнозирование перспективной сети специального образования на новый учебный год в таблице с указанием предполагаемых учреждений дошкольного образования, количественного и качественного состава детей в интегрированных структурах. </w:t>
      </w:r>
      <w:proofErr w:type="gramEnd"/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3. Совместно с директором центра на основе представленного первичного прогнозирования перспективной сети специального образования подбираем учителей-дефектологов, анализируем, какую адаптивную образовательную среду необходимо в них еще создать. 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lang w:eastAsia="ru-RU"/>
        </w:rPr>
      </w:pPr>
      <w:proofErr w:type="gramStart"/>
      <w:r w:rsidRPr="000E26E9">
        <w:rPr>
          <w:rFonts w:ascii="Times New Roman" w:eastAsia="Times New Roman" w:hAnsi="Times New Roman" w:cs="Times New Roman"/>
          <w:i/>
          <w:sz w:val="30"/>
          <w:lang w:eastAsia="ru-RU"/>
        </w:rPr>
        <w:t>(Для справки.</w:t>
      </w:r>
      <w:proofErr w:type="gramEnd"/>
      <w:r w:rsidRPr="000E26E9">
        <w:rPr>
          <w:rFonts w:ascii="Times New Roman" w:eastAsia="Times New Roman" w:hAnsi="Times New Roman" w:cs="Times New Roman"/>
          <w:i/>
          <w:sz w:val="30"/>
          <w:lang w:eastAsia="ru-RU"/>
        </w:rPr>
        <w:t xml:space="preserve"> В сентябре совместно с директором центра анализируем районный банк данных о детях с ОПФР и предварительно прогнозируем необходимое количество учителей-дефектологов на новый учебный год. Методист делает письменную заявку </w:t>
      </w:r>
      <w:proofErr w:type="gramStart"/>
      <w:r w:rsidRPr="000E26E9">
        <w:rPr>
          <w:rFonts w:ascii="Times New Roman" w:eastAsia="Times New Roman" w:hAnsi="Times New Roman" w:cs="Times New Roman"/>
          <w:i/>
          <w:sz w:val="30"/>
          <w:lang w:eastAsia="ru-RU"/>
        </w:rPr>
        <w:t xml:space="preserve">о дополнительном количестве учителей-дефектологов на новый учебный год специалисту по кадрам </w:t>
      </w:r>
      <w:r w:rsidRPr="000E26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центра по обеспечению деятельности бюджетных организаций в сфере</w:t>
      </w:r>
      <w:proofErr w:type="gramEnd"/>
      <w:r w:rsidRPr="000E26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образования. Данный специалист делает заявку в Министерство образования. В феврале месяце к специалисту по кадрам обращаются будущие выпускники учреждений высшего образования за подтверждением, что их возьмут на работу. Таким образом, в конце февраля мы уже знаем, сколько молодых учителей-дефектологов прибудет в наш район. В середине мая (15-16 числа) предварительно распределяем этих специалистов по учреждениям образования. В июле молодые специалисты регистрируются у специалиста по кадрам, который предоставляет </w:t>
      </w:r>
      <w:r w:rsidRPr="000E26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методисту следующую информацию о них: ФИО, название учреждения высшего образования, которое они закончили, специальность по диплому, место регистрации и контактный телефон. Методист созванивается с каждым молодым специалистом и предлагает им учреждение образования с учетом полученной специальности и места их проживания. К концу июля выпускники УВО знают о своем рабочем месте и с 15 августа устраиваются на работу. </w:t>
      </w:r>
      <w:proofErr w:type="gramStart"/>
      <w:r w:rsidRPr="000E26E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Их методическое сопровождение осуществляют учителя-дефектологи центра, которые курируют данные учреждения образования, а с 1 сентября – и опытные наставники) </w:t>
      </w:r>
      <w:proofErr w:type="gramEnd"/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 4. Данную информацию в письменном виде в 20-ых числах мая предоставляем начальнику отдела образования для анализа и внесения предложений по оптимизации сети и инициируем проведение собеседования с руководителями учреждений дошкольного образования, где предполагается открытие специальных и интегрированных групп.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0E26E9">
        <w:rPr>
          <w:rFonts w:ascii="Times New Roman" w:eastAsia="Times New Roman" w:hAnsi="Times New Roman" w:cs="Times New Roman"/>
          <w:sz w:val="30"/>
          <w:lang w:eastAsia="ru-RU"/>
        </w:rPr>
        <w:t>С 24 по 25 мая, согласно графику, во время собеседования с участием начальника отдела образования, главного специалиста отдела, курирующего вопросы дошкольного образования, методиста, директора центра и заведующих обсуждаются организационно-управленческие вопросы: кадры, комплектование интегрированных структур, создание в летний период необходимых специальных условий в соответствии с контингентом детей с ОПФР (например, безбарьерной среды − для детей с нарушениями опорно-двигательного аппарата и т.д</w:t>
      </w:r>
      <w:proofErr w:type="gramEnd"/>
      <w:r w:rsidRPr="000E26E9">
        <w:rPr>
          <w:rFonts w:ascii="Times New Roman" w:eastAsia="Times New Roman" w:hAnsi="Times New Roman" w:cs="Times New Roman"/>
          <w:sz w:val="30"/>
          <w:lang w:eastAsia="ru-RU"/>
        </w:rPr>
        <w:t>.).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В течение летнего периода организуется работа по созданию в учреждениях дошкольного образования специальных условий для обучения и воспитания детей с ОПФР.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Специалисты центра, координаторы функционирования системы специального образования в районе, осуществляют методическое сопровождение педагогических работников, методист </w:t>
      </w:r>
      <w:r w:rsidRPr="000E26E9">
        <w:rPr>
          <w:rFonts w:ascii="Cambria Math" w:eastAsia="Cambria Math" w:hAnsi="Cambria Math" w:cs="Cambria Math"/>
          <w:sz w:val="30"/>
          <w:lang w:eastAsia="ru-RU"/>
        </w:rPr>
        <w:t>−</w:t>
      </w: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  сопровождение заведующих по организационным вопросам интегрированного обучения и воспитания. 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В августе (после 25 числа) на основании запросов родителей, заключений ЦКРОиР отдел образования принимает управленческое решение, методист готовит проект решения райисполкома об открытии в учреждениях образования структур интегрированного обучения и воспитания, пунктов коррекционно-педагогической помощи. 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На основании решения районного исполнительного комитета (28-30 августа) отдел образования издает приказы о создании и функционировании структур интегрированного обучения и воспитания, пунктов коррекционно-педагогической помощи (30-31 августа).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lastRenderedPageBreak/>
        <w:t>Родители детей с ОПФР, получив заключение центра с рекомендациями по организации образовательного процесса и оформив согласие с заключением, после 30 августа предоставляют его, а также свидетельство о рождении ребенка, в отдел образования, который выдает направление в учреждение дошкольного образования, в котором организованы специальные и интегрированные группы.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Зачисление ребенка в структуру интегрированного обучения и воспитания УДО осуществляется на основании следующих документов: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направления, выданного отделом образования;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заявления законного представителя ребенка с ОПФР;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заключения ЦКРОиР (с рекомендациями по организации образовательного процесса в группе интегрированного обучения и воспитания);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медицинской справки установленной формы о состоянии здоровья;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свидетельства о рождении (предъявляется при зачислении).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proofErr w:type="gramStart"/>
      <w:r w:rsidRPr="000E26E9">
        <w:rPr>
          <w:rFonts w:ascii="Times New Roman" w:eastAsia="Times New Roman" w:hAnsi="Times New Roman" w:cs="Times New Roman"/>
          <w:sz w:val="30"/>
          <w:lang w:eastAsia="ru-RU"/>
        </w:rPr>
        <w:t>Заведующий учреждения</w:t>
      </w:r>
      <w:proofErr w:type="gramEnd"/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 дошкольного образования при наличии вышеназванных документов издает приказ о зачислении ребенка в группу интегрированного обучения и воспитания.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Таким образом, мы стремимся обеспечить возможность получения образования всем детям с особенностями психофизического развития, независимо от степени выраженности и качества имеющихся нарушений. 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>Обеспеченность учителями-дефектологами, специальным образованием и коррекционно-педагогической помощью в районе на протяжении последних пяти лет составляет 100%.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  <w:r w:rsidRPr="000E26E9">
        <w:rPr>
          <w:rFonts w:ascii="Times New Roman" w:eastAsia="Times New Roman" w:hAnsi="Times New Roman" w:cs="Times New Roman"/>
          <w:sz w:val="30"/>
          <w:lang w:eastAsia="ru-RU"/>
        </w:rPr>
        <w:t xml:space="preserve"> </w:t>
      </w:r>
    </w:p>
    <w:p w:rsidR="000E26E9" w:rsidRPr="000E26E9" w:rsidRDefault="000E26E9" w:rsidP="000E2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lang w:eastAsia="ru-RU"/>
        </w:rPr>
      </w:pPr>
    </w:p>
    <w:p w:rsidR="000E26E9" w:rsidRPr="000E26E9" w:rsidRDefault="000E26E9" w:rsidP="000E26E9">
      <w:pPr>
        <w:spacing w:after="160" w:line="254" w:lineRule="auto"/>
        <w:rPr>
          <w:rFonts w:ascii="Calibri" w:eastAsia="Times New Roman" w:hAnsi="Calibri" w:cs="Times New Roman"/>
          <w:lang w:eastAsia="ru-RU"/>
        </w:rPr>
      </w:pPr>
    </w:p>
    <w:p w:rsidR="007A2BFC" w:rsidRDefault="007A2BFC">
      <w:bookmarkStart w:id="0" w:name="_GoBack"/>
      <w:bookmarkEnd w:id="0"/>
    </w:p>
    <w:sectPr w:rsidR="007A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E9"/>
    <w:rsid w:val="00015C14"/>
    <w:rsid w:val="000E26E9"/>
    <w:rsid w:val="00183567"/>
    <w:rsid w:val="007A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юзер1</dc:creator>
  <cp:lastModifiedBy>юзер1</cp:lastModifiedBy>
  <cp:revision>2</cp:revision>
  <dcterms:created xsi:type="dcterms:W3CDTF">2020-11-30T10:23:00Z</dcterms:created>
  <dcterms:modified xsi:type="dcterms:W3CDTF">2020-11-30T10:23:00Z</dcterms:modified>
</cp:coreProperties>
</file>